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5255F" w14:textId="77777777" w:rsidR="00867092" w:rsidRDefault="00867092" w:rsidP="00867092">
      <w:pPr>
        <w:shd w:val="clear" w:color="auto" w:fill="FFFFFF"/>
        <w:tabs>
          <w:tab w:val="left" w:pos="2590"/>
        </w:tabs>
        <w:spacing w:before="17"/>
        <w:jc w:val="center"/>
      </w:pPr>
    </w:p>
    <w:p w14:paraId="07078974" w14:textId="77777777" w:rsidR="00867092" w:rsidRPr="00CC0E77" w:rsidRDefault="00867092" w:rsidP="00867092">
      <w:pPr>
        <w:pStyle w:val="ConsPlusNormal"/>
        <w:spacing w:line="20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4730D5BF" w14:textId="77777777" w:rsidR="00867092" w:rsidRPr="00CC0E77" w:rsidRDefault="00867092" w:rsidP="0086709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14:paraId="3784D97A" w14:textId="77777777" w:rsidR="00867092" w:rsidRPr="00CC0E77" w:rsidRDefault="00867092" w:rsidP="0086709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АДМИНИСТРАЦИИ ЕЙСКОГО ГОРОДСКОГО ПОСЕЛЕНИЯ </w:t>
      </w:r>
    </w:p>
    <w:p w14:paraId="7E97F608" w14:textId="77777777" w:rsidR="00867092" w:rsidRPr="00CC0E77" w:rsidRDefault="00867092" w:rsidP="0086709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ЕЙСКОГО РАЙОНА</w:t>
      </w:r>
    </w:p>
    <w:p w14:paraId="26C69382" w14:textId="77777777" w:rsidR="00867092" w:rsidRDefault="00867092" w:rsidP="0086709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B15ACC8" w14:textId="77777777" w:rsidR="00867092" w:rsidRDefault="00867092" w:rsidP="0086709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E77">
        <w:rPr>
          <w:rFonts w:ascii="Times New Roman" w:hAnsi="Times New Roman" w:cs="Times New Roman"/>
          <w:sz w:val="28"/>
          <w:szCs w:val="28"/>
          <w:highlight w:val="yellow"/>
        </w:rPr>
        <w:t>Срок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92443A" w14:textId="26A47365" w:rsidR="00867092" w:rsidRDefault="00867092" w:rsidP="0086709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E77">
        <w:rPr>
          <w:rFonts w:ascii="Times New Roman" w:hAnsi="Times New Roman" w:cs="Times New Roman"/>
          <w:sz w:val="28"/>
          <w:szCs w:val="28"/>
          <w:highlight w:val="yellow"/>
        </w:rPr>
        <w:t xml:space="preserve">с 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25 ноября </w:t>
      </w:r>
      <w:r w:rsidRPr="00477C6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3 декабря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2025 года</w:t>
      </w:r>
    </w:p>
    <w:p w14:paraId="7B506186" w14:textId="77777777" w:rsidR="00867092" w:rsidRDefault="00867092" w:rsidP="00867092">
      <w:pPr>
        <w:spacing w:line="100" w:lineRule="atLeast"/>
        <w:jc w:val="center"/>
        <w:rPr>
          <w:b/>
          <w:sz w:val="28"/>
          <w:szCs w:val="28"/>
        </w:rPr>
      </w:pPr>
    </w:p>
    <w:p w14:paraId="55BA46A4" w14:textId="77777777" w:rsidR="00867092" w:rsidRDefault="00867092" w:rsidP="00867092">
      <w:pPr>
        <w:spacing w:line="100" w:lineRule="atLeast"/>
        <w:jc w:val="center"/>
        <w:rPr>
          <w:b/>
          <w:sz w:val="28"/>
          <w:szCs w:val="28"/>
        </w:rPr>
      </w:pPr>
    </w:p>
    <w:p w14:paraId="2945648A" w14:textId="53262C9F" w:rsidR="00867092" w:rsidRDefault="00867092" w:rsidP="00867092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 xml:space="preserve">Об утверждении административного регламента </w:t>
      </w:r>
    </w:p>
    <w:p w14:paraId="4D13C879" w14:textId="77777777" w:rsidR="00867092" w:rsidRDefault="00867092" w:rsidP="00867092">
      <w:pPr>
        <w:tabs>
          <w:tab w:val="left" w:pos="0"/>
        </w:tabs>
        <w:jc w:val="center"/>
        <w:rPr>
          <w:rFonts w:cs="Times New Roman"/>
          <w:b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 xml:space="preserve">предоставления муниципальной услуги </w:t>
      </w:r>
    </w:p>
    <w:p w14:paraId="6289C77C" w14:textId="44B77517" w:rsidR="00867092" w:rsidRDefault="00867092" w:rsidP="00867092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FF1425">
        <w:rPr>
          <w:rFonts w:cs="Times New Roman"/>
          <w:b/>
          <w:sz w:val="28"/>
          <w:szCs w:val="28"/>
        </w:rPr>
        <w:t>«</w:t>
      </w:r>
      <w:r w:rsidRPr="00DB6CB1">
        <w:rPr>
          <w:b/>
          <w:color w:val="000000"/>
          <w:sz w:val="28"/>
          <w:szCs w:val="28"/>
        </w:rPr>
        <w:t xml:space="preserve">Выдача </w:t>
      </w:r>
      <w:r>
        <w:rPr>
          <w:b/>
          <w:color w:val="000000"/>
          <w:sz w:val="28"/>
          <w:szCs w:val="28"/>
        </w:rPr>
        <w:t xml:space="preserve">порубочного билета на территории Ейского городского </w:t>
      </w:r>
    </w:p>
    <w:p w14:paraId="2D80AE99" w14:textId="784D90CD" w:rsidR="00867092" w:rsidRPr="00B63A41" w:rsidRDefault="00867092" w:rsidP="00867092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поселения Ейского района</w:t>
      </w:r>
      <w:r>
        <w:rPr>
          <w:b/>
          <w:color w:val="000000"/>
          <w:sz w:val="28"/>
          <w:szCs w:val="28"/>
        </w:rPr>
        <w:t>»</w:t>
      </w:r>
    </w:p>
    <w:p w14:paraId="3CB6E60B" w14:textId="77777777" w:rsidR="00867092" w:rsidRDefault="00867092" w:rsidP="00867092">
      <w:pPr>
        <w:jc w:val="both"/>
        <w:rPr>
          <w:rFonts w:cs="Times New Roman"/>
          <w:b/>
          <w:sz w:val="28"/>
          <w:szCs w:val="28"/>
        </w:rPr>
      </w:pPr>
    </w:p>
    <w:p w14:paraId="4FA41241" w14:textId="77777777" w:rsidR="00867092" w:rsidRPr="00B63A41" w:rsidRDefault="00867092" w:rsidP="00867092">
      <w:pPr>
        <w:jc w:val="both"/>
        <w:rPr>
          <w:rFonts w:cs="Times New Roman"/>
          <w:b/>
          <w:sz w:val="28"/>
          <w:szCs w:val="28"/>
        </w:rPr>
      </w:pPr>
    </w:p>
    <w:p w14:paraId="645D34C8" w14:textId="77777777" w:rsidR="00867092" w:rsidRDefault="00867092" w:rsidP="00867092">
      <w:pPr>
        <w:ind w:firstLine="709"/>
        <w:jc w:val="both"/>
      </w:pPr>
      <w:r w:rsidRPr="00C85DA1">
        <w:rPr>
          <w:rFonts w:cs="Times New Roman"/>
          <w:sz w:val="28"/>
          <w:szCs w:val="28"/>
        </w:rPr>
        <w:t>В соответствии со статьей 14 Федерального закона от 6 октября 2003 года № 131-ФЗ «Об общих принципах организации местного самоуправления в Российской Федерации», Федеральным</w:t>
      </w:r>
      <w:r>
        <w:rPr>
          <w:rFonts w:cs="Times New Roman"/>
          <w:sz w:val="28"/>
          <w:szCs w:val="28"/>
        </w:rPr>
        <w:t>и</w:t>
      </w:r>
      <w:r w:rsidRPr="00C85DA1">
        <w:rPr>
          <w:rFonts w:cs="Times New Roman"/>
          <w:sz w:val="28"/>
          <w:szCs w:val="28"/>
        </w:rPr>
        <w:t xml:space="preserve"> закон</w:t>
      </w:r>
      <w:r>
        <w:rPr>
          <w:rFonts w:cs="Times New Roman"/>
          <w:sz w:val="28"/>
          <w:szCs w:val="28"/>
        </w:rPr>
        <w:t>а</w:t>
      </w:r>
      <w:r w:rsidRPr="00C85DA1">
        <w:rPr>
          <w:rFonts w:cs="Times New Roman"/>
          <w:sz w:val="28"/>
          <w:szCs w:val="28"/>
        </w:rPr>
        <w:t>м</w:t>
      </w:r>
      <w:r>
        <w:rPr>
          <w:rFonts w:cs="Times New Roman"/>
          <w:sz w:val="28"/>
          <w:szCs w:val="28"/>
        </w:rPr>
        <w:t>и</w:t>
      </w:r>
      <w:r w:rsidRPr="00C85DA1">
        <w:rPr>
          <w:rFonts w:cs="Times New Roman"/>
          <w:sz w:val="28"/>
          <w:szCs w:val="28"/>
        </w:rPr>
        <w:t xml:space="preserve"> от 20 марта 2025 года № 33-ФЗ «Об общих принципах организации местного самоуправления в единой системе публичной власти», </w:t>
      </w:r>
      <w:r w:rsidRPr="00E30D61">
        <w:rPr>
          <w:rFonts w:cs="Times New Roman"/>
          <w:sz w:val="28"/>
          <w:szCs w:val="28"/>
          <w:lang w:val="sr-Cyrl-CS"/>
        </w:rPr>
        <w:t>от 27 июля 2010 года</w:t>
      </w:r>
      <w:r>
        <w:rPr>
          <w:rFonts w:cs="Times New Roman"/>
          <w:sz w:val="28"/>
          <w:szCs w:val="28"/>
          <w:lang w:val="sr-Cyrl-CS"/>
        </w:rPr>
        <w:t xml:space="preserve"> </w:t>
      </w:r>
      <w:r w:rsidRPr="00E30D61">
        <w:rPr>
          <w:rFonts w:cs="Times New Roman"/>
          <w:sz w:val="28"/>
          <w:szCs w:val="28"/>
          <w:lang w:val="sr-Cyrl-CS"/>
        </w:rPr>
        <w:t>№ 210-ФЗ «Об организации предоставления государственных и муниципальных услуг»</w:t>
      </w:r>
      <w:r>
        <w:rPr>
          <w:rFonts w:cs="Times New Roman"/>
          <w:sz w:val="28"/>
          <w:szCs w:val="28"/>
          <w:lang w:val="sr-Cyrl-CS"/>
        </w:rPr>
        <w:t xml:space="preserve">, </w:t>
      </w:r>
      <w:r w:rsidRPr="00C85DA1">
        <w:rPr>
          <w:rFonts w:cs="Times New Roman"/>
          <w:sz w:val="28"/>
          <w:szCs w:val="28"/>
        </w:rPr>
        <w:t>Уставом Ейского городского поселения Ейского района,</w:t>
      </w:r>
      <w:r>
        <w:rPr>
          <w:sz w:val="28"/>
          <w:szCs w:val="28"/>
        </w:rPr>
        <w:t xml:space="preserve">  Порядком разработки и утверждения административных регламентов предоставления муниципальных услуг, утвержденным постановлением администрации Ейского городского поселения Ейского района от 28 октября 2025 года № 762, п о с т а н о в л я ю:</w:t>
      </w:r>
    </w:p>
    <w:p w14:paraId="66BECF72" w14:textId="1F91915D" w:rsidR="00867092" w:rsidRPr="00867092" w:rsidRDefault="00867092" w:rsidP="00867092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67092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867092">
        <w:rPr>
          <w:rFonts w:ascii="Times New Roman" w:hAnsi="Times New Roman" w:cs="Times New Roman"/>
          <w:color w:val="000000"/>
          <w:sz w:val="28"/>
          <w:szCs w:val="28"/>
        </w:rPr>
        <w:t>Выдача порубочного билета на территории Ейского городского поселения Ейского района</w:t>
      </w:r>
      <w:r w:rsidRPr="00867092">
        <w:rPr>
          <w:rFonts w:ascii="Times New Roman" w:hAnsi="Times New Roman" w:cs="Times New Roman"/>
          <w:sz w:val="28"/>
          <w:szCs w:val="28"/>
        </w:rPr>
        <w:t>» (прилагается).</w:t>
      </w:r>
    </w:p>
    <w:p w14:paraId="79F77867" w14:textId="77777777" w:rsidR="00867092" w:rsidRDefault="00867092" w:rsidP="00867092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Признать утратившим</w:t>
      </w:r>
      <w:r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 xml:space="preserve"> силу </w:t>
      </w:r>
      <w:r w:rsidRPr="00C85DA1">
        <w:rPr>
          <w:rFonts w:cs="Times New Roman"/>
          <w:sz w:val="28"/>
          <w:szCs w:val="28"/>
        </w:rPr>
        <w:t>постановлени</w:t>
      </w:r>
      <w:r>
        <w:rPr>
          <w:rFonts w:cs="Times New Roman"/>
          <w:sz w:val="28"/>
          <w:szCs w:val="28"/>
        </w:rPr>
        <w:t>я</w:t>
      </w:r>
      <w:r w:rsidRPr="00C85DA1">
        <w:rPr>
          <w:rFonts w:cs="Times New Roman"/>
          <w:sz w:val="28"/>
          <w:szCs w:val="28"/>
        </w:rPr>
        <w:t xml:space="preserve"> администрации Ейского городского поселения Ейского района</w:t>
      </w:r>
      <w:r>
        <w:rPr>
          <w:rFonts w:cs="Times New Roman"/>
          <w:sz w:val="28"/>
          <w:szCs w:val="28"/>
        </w:rPr>
        <w:t>:</w:t>
      </w:r>
    </w:p>
    <w:p w14:paraId="41292CBE" w14:textId="39075D79" w:rsidR="00867092" w:rsidRDefault="00867092" w:rsidP="00867092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Pr="00C85DA1">
        <w:rPr>
          <w:rFonts w:cs="Times New Roman"/>
          <w:sz w:val="28"/>
          <w:szCs w:val="28"/>
        </w:rPr>
        <w:t xml:space="preserve"> от</w:t>
      </w:r>
      <w:r>
        <w:rPr>
          <w:rFonts w:cs="Times New Roman"/>
          <w:sz w:val="28"/>
          <w:szCs w:val="28"/>
        </w:rPr>
        <w:t xml:space="preserve"> 15 марта 2024 года</w:t>
      </w:r>
      <w:r w:rsidRPr="00C85DA1">
        <w:rPr>
          <w:rFonts w:cs="Times New Roman"/>
          <w:sz w:val="28"/>
          <w:szCs w:val="28"/>
        </w:rPr>
        <w:t xml:space="preserve">  № </w:t>
      </w:r>
      <w:r>
        <w:rPr>
          <w:rFonts w:cs="Times New Roman"/>
          <w:sz w:val="28"/>
          <w:szCs w:val="28"/>
        </w:rPr>
        <w:t>612</w:t>
      </w:r>
      <w:r w:rsidRPr="00C85DA1">
        <w:rPr>
          <w:rFonts w:cs="Times New Roman"/>
          <w:sz w:val="28"/>
          <w:szCs w:val="28"/>
        </w:rPr>
        <w:t xml:space="preserve"> «</w:t>
      </w:r>
      <w:r w:rsidRPr="00FF1425">
        <w:rPr>
          <w:rFonts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867092">
        <w:rPr>
          <w:rFonts w:cs="Times New Roman"/>
          <w:color w:val="000000"/>
          <w:sz w:val="28"/>
          <w:szCs w:val="28"/>
        </w:rPr>
        <w:t>Выдача порубочного билета на территории Ейского городского поселения Ейского района</w:t>
      </w:r>
      <w:r w:rsidRPr="00FF1425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;</w:t>
      </w:r>
    </w:p>
    <w:p w14:paraId="26706B2F" w14:textId="4DAE461E" w:rsidR="00867092" w:rsidRDefault="00867092" w:rsidP="00867092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от 05 апреля 2024 года № 693  «О внесении изменений в постановление </w:t>
      </w:r>
      <w:r w:rsidRPr="00C85DA1">
        <w:rPr>
          <w:rFonts w:cs="Times New Roman"/>
          <w:sz w:val="28"/>
          <w:szCs w:val="28"/>
        </w:rPr>
        <w:t>администрации Ейского городского поселения Ейского района от</w:t>
      </w:r>
      <w:r>
        <w:rPr>
          <w:rFonts w:cs="Times New Roman"/>
          <w:sz w:val="28"/>
          <w:szCs w:val="28"/>
        </w:rPr>
        <w:t xml:space="preserve"> 15 марта 2024 года</w:t>
      </w:r>
      <w:r w:rsidRPr="00C85DA1">
        <w:rPr>
          <w:rFonts w:cs="Times New Roman"/>
          <w:sz w:val="28"/>
          <w:szCs w:val="28"/>
        </w:rPr>
        <w:t xml:space="preserve">  № </w:t>
      </w:r>
      <w:r>
        <w:rPr>
          <w:rFonts w:cs="Times New Roman"/>
          <w:sz w:val="28"/>
          <w:szCs w:val="28"/>
        </w:rPr>
        <w:t>612</w:t>
      </w:r>
      <w:r w:rsidRPr="00C85DA1">
        <w:rPr>
          <w:rFonts w:cs="Times New Roman"/>
          <w:sz w:val="28"/>
          <w:szCs w:val="28"/>
        </w:rPr>
        <w:t xml:space="preserve"> «</w:t>
      </w:r>
      <w:r w:rsidRPr="00FF1425">
        <w:rPr>
          <w:rFonts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867092">
        <w:rPr>
          <w:rFonts w:cs="Times New Roman"/>
          <w:color w:val="000000"/>
          <w:sz w:val="28"/>
          <w:szCs w:val="28"/>
        </w:rPr>
        <w:t>Выдача порубочного билета на территории Ейского городского поселения Ейского района</w:t>
      </w:r>
      <w:r w:rsidRPr="00FF1425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.</w:t>
      </w:r>
    </w:p>
    <w:p w14:paraId="63A6572D" w14:textId="4EFEF3C1" w:rsidR="00867092" w:rsidRPr="00773935" w:rsidRDefault="00867092" w:rsidP="00867092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r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тделу</w:t>
      </w:r>
      <w:r>
        <w:rPr>
          <w:rFonts w:cs="Times New Roman"/>
          <w:sz w:val="28"/>
          <w:szCs w:val="28"/>
        </w:rPr>
        <w:t xml:space="preserve"> по организационной работе </w:t>
      </w:r>
      <w:r>
        <w:rPr>
          <w:rFonts w:cs="Times New Roman"/>
          <w:sz w:val="28"/>
          <w:szCs w:val="28"/>
        </w:rPr>
        <w:t xml:space="preserve"> администрации Ейского городского поселения Ейского района (Воробьева С.В.) обнародовать настоящее постановление</w:t>
      </w:r>
      <w:r w:rsidRPr="00773935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</w:p>
    <w:p w14:paraId="7F6B5799" w14:textId="77777777" w:rsidR="00867092" w:rsidRDefault="00867092" w:rsidP="00867092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773935">
        <w:rPr>
          <w:rFonts w:cs="Times New Roman"/>
          <w:sz w:val="28"/>
          <w:szCs w:val="28"/>
        </w:rPr>
        <w:t xml:space="preserve">. Постановление вступает в силу со дня его </w:t>
      </w:r>
      <w:r>
        <w:rPr>
          <w:rFonts w:cs="Times New Roman"/>
          <w:sz w:val="28"/>
          <w:szCs w:val="28"/>
        </w:rPr>
        <w:t>обнародования.</w:t>
      </w:r>
    </w:p>
    <w:p w14:paraId="540C8B42" w14:textId="77777777" w:rsidR="00867092" w:rsidRDefault="00867092" w:rsidP="00867092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</w:p>
    <w:p w14:paraId="46B2FE15" w14:textId="77777777" w:rsidR="00867092" w:rsidRDefault="00867092" w:rsidP="00867092">
      <w:pPr>
        <w:autoSpaceDE w:val="0"/>
        <w:autoSpaceDN w:val="0"/>
        <w:adjustRightInd w:val="0"/>
        <w:spacing w:before="24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Ейского городского поселения</w:t>
      </w:r>
    </w:p>
    <w:p w14:paraId="5172FFDF" w14:textId="63107967" w:rsidR="00FB56B1" w:rsidRDefault="00867092" w:rsidP="00867092">
      <w:r>
        <w:rPr>
          <w:rFonts w:cs="Times New Roman"/>
          <w:sz w:val="28"/>
          <w:szCs w:val="28"/>
        </w:rPr>
        <w:t>Ейского района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    Д.В. Квитовский</w:t>
      </w:r>
    </w:p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61830"/>
    <w:multiLevelType w:val="hybridMultilevel"/>
    <w:tmpl w:val="1576C2BC"/>
    <w:lvl w:ilvl="0" w:tplc="5D02AFB4">
      <w:start w:val="1"/>
      <w:numFmt w:val="decimal"/>
      <w:lvlText w:val="%1."/>
      <w:lvlJc w:val="left"/>
      <w:pPr>
        <w:ind w:left="108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419731F"/>
    <w:multiLevelType w:val="hybridMultilevel"/>
    <w:tmpl w:val="1576C2BC"/>
    <w:lvl w:ilvl="0" w:tplc="FFFFFFFF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9720333">
    <w:abstractNumId w:val="0"/>
  </w:num>
  <w:num w:numId="2" w16cid:durableId="979576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6E4"/>
    <w:rsid w:val="001E0B07"/>
    <w:rsid w:val="00255B58"/>
    <w:rsid w:val="00867092"/>
    <w:rsid w:val="00951AAE"/>
    <w:rsid w:val="00CE76E4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6CA31"/>
  <w15:chartTrackingRefBased/>
  <w15:docId w15:val="{9D726C01-6410-4266-8E58-8A98534C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09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E76E4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76E4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76E4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76E4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76E4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76E4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76E4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76E4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76E4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76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E76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E76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E76E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E76E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E76E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E76E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E76E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E76E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E76E4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E7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76E4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E76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E76E4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E76E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E76E4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CE76E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E76E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E76E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E76E4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8670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c">
    <w:name w:val="table of figures"/>
    <w:basedOn w:val="a"/>
    <w:next w:val="a"/>
    <w:uiPriority w:val="99"/>
    <w:unhideWhenUsed/>
    <w:qFormat/>
    <w:rsid w:val="00867092"/>
    <w:pPr>
      <w:widowControl/>
      <w:suppressAutoHyphens w:val="0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</cp:revision>
  <dcterms:created xsi:type="dcterms:W3CDTF">2025-11-24T13:12:00Z</dcterms:created>
  <dcterms:modified xsi:type="dcterms:W3CDTF">2025-11-24T13:19:00Z</dcterms:modified>
</cp:coreProperties>
</file>