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13"/>
    <w:bookmarkStart w:id="1" w:name="OLE_LINK114"/>
    <w:bookmarkStart w:id="2" w:name="_Toc273554828"/>
    <w:bookmarkStart w:id="3" w:name="_Toc273558607"/>
    <w:p w:rsidR="00200A6B" w:rsidRDefault="00200A6B" w:rsidP="00200A6B">
      <w:pPr>
        <w:pStyle w:val="aff6"/>
        <w:ind w:firstLine="0"/>
        <w:jc w:val="center"/>
        <w:rPr>
          <w:lang w:val="ru-RU"/>
        </w:rPr>
      </w:pPr>
      <w:r w:rsidRPr="002C35F8">
        <w:rPr>
          <w:lang w:val="ru-RU"/>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95pt;height:36pt" o:ole="">
            <v:imagedata r:id="rId9" o:title=""/>
          </v:shape>
          <o:OLEObject Type="Embed" ProgID="CorelDRAW.Graphic.14" ShapeID="_x0000_i1025" DrawAspect="Content" ObjectID="_1569231783" r:id="rId10"/>
        </w:object>
      </w:r>
    </w:p>
    <w:p w:rsidR="00200A6B" w:rsidRPr="002C35F8" w:rsidRDefault="00200A6B" w:rsidP="00200A6B">
      <w:pPr>
        <w:pStyle w:val="aff6"/>
        <w:ind w:firstLine="0"/>
        <w:jc w:val="center"/>
        <w:rPr>
          <w:rFonts w:ascii="Cambria" w:hAnsi="Cambria"/>
          <w:i/>
          <w:sz w:val="36"/>
          <w:szCs w:val="36"/>
          <w:lang w:val="ru-RU"/>
        </w:rPr>
      </w:pPr>
      <w:r w:rsidRPr="002C35F8">
        <w:rPr>
          <w:rFonts w:ascii="Cambria" w:hAnsi="Cambria"/>
          <w:i/>
          <w:sz w:val="36"/>
          <w:szCs w:val="36"/>
          <w:lang w:val="ru-RU"/>
        </w:rPr>
        <w:t>Общество с ограниченной ответственностью</w:t>
      </w:r>
    </w:p>
    <w:p w:rsidR="00200A6B" w:rsidRPr="002C35F8" w:rsidRDefault="00EC3D42" w:rsidP="00200A6B">
      <w:pPr>
        <w:pStyle w:val="aff6"/>
        <w:ind w:firstLine="0"/>
        <w:jc w:val="center"/>
        <w:rPr>
          <w:rFonts w:ascii="Cambria" w:hAnsi="Cambria"/>
          <w:b/>
          <w:i/>
          <w:sz w:val="36"/>
          <w:szCs w:val="36"/>
          <w:lang w:val="ru-RU"/>
        </w:rPr>
      </w:pPr>
      <w:r>
        <w:rPr>
          <w:rFonts w:ascii="Cambria" w:hAnsi="Cambria"/>
          <w:b/>
          <w:i/>
          <w:sz w:val="36"/>
          <w:szCs w:val="36"/>
          <w:lang w:val="ru-RU"/>
        </w:rPr>
        <w:t>«</w:t>
      </w:r>
      <w:r w:rsidR="00200A6B" w:rsidRPr="002C35F8">
        <w:rPr>
          <w:rFonts w:ascii="Cambria" w:hAnsi="Cambria"/>
          <w:b/>
          <w:i/>
          <w:sz w:val="36"/>
          <w:szCs w:val="36"/>
          <w:lang w:val="ru-RU"/>
        </w:rPr>
        <w:t>САРСТРОЙНИИПРОЕКТ</w:t>
      </w:r>
      <w:r>
        <w:rPr>
          <w:rFonts w:ascii="Cambria" w:hAnsi="Cambria"/>
          <w:b/>
          <w:i/>
          <w:sz w:val="36"/>
          <w:szCs w:val="36"/>
          <w:lang w:val="ru-RU"/>
        </w:rPr>
        <w:t>»</w:t>
      </w:r>
    </w:p>
    <w:p w:rsidR="00200A6B" w:rsidRPr="002C35F8" w:rsidRDefault="00200A6B" w:rsidP="00200A6B">
      <w:pPr>
        <w:jc w:val="center"/>
      </w:pPr>
    </w:p>
    <w:bookmarkEnd w:id="0"/>
    <w:bookmarkEnd w:id="1"/>
    <w:p w:rsidR="00200A6B" w:rsidRDefault="00200A6B" w:rsidP="00200A6B">
      <w:pPr>
        <w:jc w:val="center"/>
      </w:pPr>
    </w:p>
    <w:p w:rsidR="00200A6B" w:rsidRDefault="00200A6B" w:rsidP="00200A6B">
      <w:pPr>
        <w:jc w:val="center"/>
      </w:pPr>
    </w:p>
    <w:p w:rsidR="00162677" w:rsidRPr="00162677" w:rsidRDefault="00162677" w:rsidP="00162677">
      <w:pPr>
        <w:jc w:val="right"/>
        <w:rPr>
          <w:b/>
          <w:i/>
          <w:sz w:val="28"/>
          <w:szCs w:val="28"/>
        </w:rPr>
      </w:pPr>
      <w:bookmarkStart w:id="4" w:name="OLE_LINK185"/>
      <w:bookmarkStart w:id="5" w:name="OLE_LINK186"/>
      <w:bookmarkStart w:id="6" w:name="OLE_LINK187"/>
      <w:bookmarkStart w:id="7" w:name="OLE_LINK188"/>
      <w:r w:rsidRPr="00162677">
        <w:rPr>
          <w:b/>
          <w:i/>
          <w:sz w:val="28"/>
          <w:szCs w:val="28"/>
        </w:rPr>
        <w:t>Проект</w:t>
      </w:r>
    </w:p>
    <w:bookmarkEnd w:id="4"/>
    <w:bookmarkEnd w:id="5"/>
    <w:bookmarkEnd w:id="6"/>
    <w:bookmarkEnd w:id="7"/>
    <w:p w:rsidR="00200A6B" w:rsidRDefault="00200A6B" w:rsidP="00200A6B">
      <w:pPr>
        <w:jc w:val="center"/>
      </w:pPr>
    </w:p>
    <w:p w:rsidR="00200A6B" w:rsidRDefault="00200A6B" w:rsidP="00200A6B">
      <w:pPr>
        <w:jc w:val="center"/>
      </w:pPr>
    </w:p>
    <w:p w:rsidR="00200A6B" w:rsidRPr="007306E0" w:rsidRDefault="00200A6B" w:rsidP="00200A6B">
      <w:pPr>
        <w:jc w:val="center"/>
      </w:pPr>
    </w:p>
    <w:p w:rsidR="00200A6B" w:rsidRPr="007306E0" w:rsidRDefault="00200A6B" w:rsidP="00200A6B">
      <w:pPr>
        <w:jc w:val="center"/>
      </w:pPr>
    </w:p>
    <w:tbl>
      <w:tblPr>
        <w:tblW w:w="9464" w:type="dxa"/>
        <w:tblLook w:val="04A0" w:firstRow="1" w:lastRow="0" w:firstColumn="1" w:lastColumn="0" w:noHBand="0" w:noVBand="1"/>
      </w:tblPr>
      <w:tblGrid>
        <w:gridCol w:w="4503"/>
        <w:gridCol w:w="4961"/>
      </w:tblGrid>
      <w:tr w:rsidR="00424B93" w:rsidRPr="00DB7B7E" w:rsidTr="00424B93">
        <w:tc>
          <w:tcPr>
            <w:tcW w:w="4503" w:type="dxa"/>
          </w:tcPr>
          <w:p w:rsidR="00424B93" w:rsidRDefault="00424B93" w:rsidP="00424B93">
            <w:pPr>
              <w:ind w:firstLine="0"/>
              <w:rPr>
                <w:sz w:val="20"/>
                <w:szCs w:val="20"/>
              </w:rPr>
            </w:pPr>
            <w:bookmarkStart w:id="8" w:name="OLE_LINK151"/>
            <w:bookmarkStart w:id="9" w:name="OLE_LINK152"/>
            <w:bookmarkStart w:id="10" w:name="OLE_LINK153"/>
            <w:r w:rsidRPr="00876DC5">
              <w:rPr>
                <w:sz w:val="20"/>
                <w:szCs w:val="20"/>
              </w:rPr>
              <w:t>Заказчик</w:t>
            </w:r>
            <w:r>
              <w:rPr>
                <w:sz w:val="20"/>
                <w:szCs w:val="20"/>
              </w:rPr>
              <w:t>:</w:t>
            </w:r>
            <w:r w:rsidRPr="00D252FF">
              <w:t xml:space="preserve"> </w:t>
            </w:r>
            <w:r w:rsidRPr="00424B93">
              <w:rPr>
                <w:sz w:val="20"/>
                <w:szCs w:val="20"/>
              </w:rPr>
              <w:t>Управление архитектуры и</w:t>
            </w:r>
          </w:p>
          <w:p w:rsidR="00424B93" w:rsidRDefault="00424B93" w:rsidP="00424B93">
            <w:pPr>
              <w:ind w:firstLine="0"/>
              <w:rPr>
                <w:sz w:val="20"/>
                <w:szCs w:val="20"/>
              </w:rPr>
            </w:pPr>
            <w:r w:rsidRPr="00424B93">
              <w:rPr>
                <w:sz w:val="20"/>
                <w:szCs w:val="20"/>
              </w:rPr>
              <w:t>градостроительства администрации</w:t>
            </w:r>
          </w:p>
          <w:p w:rsidR="00424B93" w:rsidRPr="009008F2" w:rsidRDefault="00424B93" w:rsidP="00424B93">
            <w:pPr>
              <w:ind w:firstLine="0"/>
              <w:rPr>
                <w:sz w:val="20"/>
                <w:szCs w:val="20"/>
              </w:rPr>
            </w:pPr>
            <w:r w:rsidRPr="00424B93">
              <w:rPr>
                <w:sz w:val="20"/>
                <w:szCs w:val="20"/>
              </w:rPr>
              <w:t>Ейского городского поселения Ейского района</w:t>
            </w:r>
          </w:p>
        </w:tc>
        <w:tc>
          <w:tcPr>
            <w:tcW w:w="4961" w:type="dxa"/>
          </w:tcPr>
          <w:p w:rsidR="00424B93" w:rsidRPr="00433595" w:rsidRDefault="00424B93" w:rsidP="00424B93">
            <w:pPr>
              <w:ind w:firstLine="0"/>
              <w:jc w:val="right"/>
              <w:rPr>
                <w:sz w:val="20"/>
                <w:szCs w:val="20"/>
              </w:rPr>
            </w:pPr>
            <w:r>
              <w:rPr>
                <w:sz w:val="20"/>
                <w:szCs w:val="20"/>
              </w:rPr>
              <w:t xml:space="preserve">Муниципальный контракт </w:t>
            </w:r>
            <w:r w:rsidRPr="00424B93">
              <w:rPr>
                <w:sz w:val="20"/>
                <w:szCs w:val="20"/>
              </w:rPr>
              <w:t xml:space="preserve">на выполнение работ для муниципальных нужд </w:t>
            </w:r>
            <w:r>
              <w:rPr>
                <w:sz w:val="20"/>
                <w:szCs w:val="20"/>
              </w:rPr>
              <w:br/>
            </w:r>
            <w:r w:rsidR="00A41E6A">
              <w:rPr>
                <w:sz w:val="20"/>
                <w:szCs w:val="20"/>
              </w:rPr>
              <w:t>№ </w:t>
            </w:r>
            <w:r w:rsidRPr="00424B93">
              <w:rPr>
                <w:sz w:val="20"/>
                <w:szCs w:val="20"/>
              </w:rPr>
              <w:t>0318300515417000001-0156757-01</w:t>
            </w:r>
          </w:p>
          <w:p w:rsidR="00424B93" w:rsidRPr="00876DC5" w:rsidRDefault="00424B93" w:rsidP="00424B93">
            <w:pPr>
              <w:ind w:firstLine="0"/>
              <w:jc w:val="right"/>
              <w:rPr>
                <w:sz w:val="20"/>
                <w:szCs w:val="20"/>
              </w:rPr>
            </w:pPr>
            <w:r w:rsidRPr="00433595">
              <w:rPr>
                <w:sz w:val="20"/>
                <w:szCs w:val="20"/>
              </w:rPr>
              <w:t xml:space="preserve">от </w:t>
            </w:r>
            <w:r>
              <w:rPr>
                <w:sz w:val="20"/>
                <w:szCs w:val="20"/>
              </w:rPr>
              <w:t xml:space="preserve">03 марта </w:t>
            </w:r>
            <w:r w:rsidRPr="00433595">
              <w:rPr>
                <w:sz w:val="20"/>
                <w:szCs w:val="20"/>
              </w:rPr>
              <w:t>201</w:t>
            </w:r>
            <w:r>
              <w:rPr>
                <w:sz w:val="20"/>
                <w:szCs w:val="20"/>
              </w:rPr>
              <w:t>7</w:t>
            </w:r>
            <w:r w:rsidRPr="00433595">
              <w:rPr>
                <w:sz w:val="20"/>
                <w:szCs w:val="20"/>
              </w:rPr>
              <w:t xml:space="preserve"> года</w:t>
            </w:r>
          </w:p>
        </w:tc>
      </w:tr>
    </w:tbl>
    <w:p w:rsidR="00200A6B" w:rsidRPr="007306E0" w:rsidRDefault="00200A6B" w:rsidP="00200A6B">
      <w:pPr>
        <w:jc w:val="center"/>
      </w:pPr>
    </w:p>
    <w:p w:rsidR="00200A6B" w:rsidRDefault="00200A6B" w:rsidP="00200A6B">
      <w:pPr>
        <w:jc w:val="center"/>
      </w:pPr>
    </w:p>
    <w:p w:rsidR="00200A6B" w:rsidRDefault="00200A6B" w:rsidP="00200A6B">
      <w:pPr>
        <w:jc w:val="center"/>
      </w:pPr>
    </w:p>
    <w:p w:rsidR="00200A6B" w:rsidRDefault="00200A6B" w:rsidP="00200A6B">
      <w:pPr>
        <w:jc w:val="center"/>
      </w:pPr>
    </w:p>
    <w:p w:rsidR="00200A6B" w:rsidRDefault="00200A6B" w:rsidP="00200A6B">
      <w:pPr>
        <w:jc w:val="center"/>
      </w:pPr>
    </w:p>
    <w:p w:rsidR="00200A6B" w:rsidRDefault="00200A6B" w:rsidP="00200A6B">
      <w:pPr>
        <w:jc w:val="center"/>
      </w:pPr>
    </w:p>
    <w:p w:rsidR="00200A6B" w:rsidRDefault="00200A6B" w:rsidP="00200A6B">
      <w:pPr>
        <w:pStyle w:val="aff6"/>
        <w:ind w:firstLine="0"/>
        <w:jc w:val="center"/>
        <w:outlineLvl w:val="0"/>
        <w:rPr>
          <w:b/>
          <w:sz w:val="36"/>
          <w:szCs w:val="36"/>
          <w:lang w:val="ru-RU"/>
        </w:rPr>
      </w:pPr>
      <w:r>
        <w:rPr>
          <w:b/>
          <w:sz w:val="36"/>
          <w:szCs w:val="36"/>
          <w:lang w:val="ru-RU"/>
        </w:rPr>
        <w:t>МЕСТНЫЕ НОРМАТИВЫ</w:t>
      </w:r>
    </w:p>
    <w:p w:rsidR="00200A6B" w:rsidRDefault="00200A6B" w:rsidP="00200A6B">
      <w:pPr>
        <w:pStyle w:val="aff6"/>
        <w:ind w:firstLine="0"/>
        <w:jc w:val="center"/>
        <w:outlineLvl w:val="0"/>
        <w:rPr>
          <w:b/>
          <w:sz w:val="36"/>
          <w:szCs w:val="36"/>
          <w:lang w:val="ru-RU"/>
        </w:rPr>
      </w:pPr>
      <w:r>
        <w:rPr>
          <w:b/>
          <w:sz w:val="36"/>
          <w:szCs w:val="36"/>
          <w:lang w:val="ru-RU"/>
        </w:rPr>
        <w:t>ГРАДОСТРОИТЕЛЬНОГО ПРОЕКТИРОВАНИЯ</w:t>
      </w:r>
    </w:p>
    <w:p w:rsidR="00200A6B" w:rsidRDefault="00200A6B" w:rsidP="00200A6B">
      <w:pPr>
        <w:pStyle w:val="aff6"/>
        <w:ind w:firstLine="0"/>
        <w:jc w:val="center"/>
        <w:outlineLvl w:val="0"/>
        <w:rPr>
          <w:b/>
          <w:sz w:val="36"/>
          <w:szCs w:val="36"/>
          <w:lang w:val="ru-RU"/>
        </w:rPr>
      </w:pPr>
    </w:p>
    <w:p w:rsidR="006845B5" w:rsidRDefault="006845B5" w:rsidP="00200A6B">
      <w:pPr>
        <w:pStyle w:val="aff6"/>
        <w:ind w:firstLine="0"/>
        <w:jc w:val="center"/>
        <w:outlineLvl w:val="0"/>
        <w:rPr>
          <w:b/>
          <w:sz w:val="36"/>
          <w:szCs w:val="36"/>
          <w:lang w:val="ru-RU"/>
        </w:rPr>
      </w:pPr>
    </w:p>
    <w:p w:rsidR="006845B5" w:rsidRPr="006845B5" w:rsidRDefault="00424B93" w:rsidP="00200A6B">
      <w:pPr>
        <w:pStyle w:val="aff6"/>
        <w:ind w:firstLine="0"/>
        <w:jc w:val="center"/>
        <w:outlineLvl w:val="0"/>
        <w:rPr>
          <w:b/>
          <w:sz w:val="44"/>
          <w:szCs w:val="44"/>
          <w:lang w:val="ru-RU"/>
        </w:rPr>
      </w:pPr>
      <w:r>
        <w:rPr>
          <w:b/>
          <w:sz w:val="44"/>
          <w:szCs w:val="44"/>
          <w:lang w:val="ru-RU"/>
        </w:rPr>
        <w:t>Ейск</w:t>
      </w:r>
      <w:r w:rsidR="006845B5" w:rsidRPr="006845B5">
        <w:rPr>
          <w:b/>
          <w:sz w:val="44"/>
          <w:szCs w:val="44"/>
          <w:lang w:val="ru-RU"/>
        </w:rPr>
        <w:t xml:space="preserve">ого городского поселения </w:t>
      </w:r>
    </w:p>
    <w:p w:rsidR="006845B5" w:rsidRDefault="006845B5" w:rsidP="00200A6B">
      <w:pPr>
        <w:pStyle w:val="aff6"/>
        <w:ind w:firstLine="0"/>
        <w:jc w:val="center"/>
        <w:outlineLvl w:val="0"/>
        <w:rPr>
          <w:bCs/>
          <w:lang w:val="ru-RU" w:eastAsia="ru-RU"/>
        </w:rPr>
      </w:pPr>
    </w:p>
    <w:p w:rsidR="006845B5" w:rsidRDefault="006845B5" w:rsidP="00200A6B">
      <w:pPr>
        <w:pStyle w:val="aff6"/>
        <w:ind w:firstLine="0"/>
        <w:jc w:val="center"/>
        <w:outlineLvl w:val="0"/>
        <w:rPr>
          <w:bCs/>
          <w:lang w:val="ru-RU" w:eastAsia="ru-RU"/>
        </w:rPr>
      </w:pPr>
    </w:p>
    <w:p w:rsidR="006845B5" w:rsidRDefault="00424B93" w:rsidP="00200A6B">
      <w:pPr>
        <w:pStyle w:val="aff6"/>
        <w:ind w:firstLine="0"/>
        <w:jc w:val="center"/>
        <w:outlineLvl w:val="0"/>
        <w:rPr>
          <w:b/>
          <w:sz w:val="28"/>
          <w:szCs w:val="28"/>
          <w:lang w:val="ru-RU"/>
        </w:rPr>
      </w:pPr>
      <w:r>
        <w:rPr>
          <w:b/>
          <w:sz w:val="28"/>
          <w:szCs w:val="28"/>
          <w:lang w:val="ru-RU"/>
        </w:rPr>
        <w:t>Ейского района</w:t>
      </w:r>
    </w:p>
    <w:p w:rsidR="006845B5" w:rsidRPr="006845B5" w:rsidRDefault="00424B93" w:rsidP="00110B22">
      <w:pPr>
        <w:ind w:firstLine="0"/>
        <w:jc w:val="center"/>
        <w:rPr>
          <w:b/>
          <w:sz w:val="28"/>
          <w:szCs w:val="28"/>
        </w:rPr>
      </w:pPr>
      <w:r>
        <w:rPr>
          <w:b/>
          <w:sz w:val="28"/>
          <w:szCs w:val="28"/>
        </w:rPr>
        <w:t>Краснодарского края</w:t>
      </w:r>
    </w:p>
    <w:bookmarkEnd w:id="8"/>
    <w:bookmarkEnd w:id="9"/>
    <w:bookmarkEnd w:id="10"/>
    <w:p w:rsidR="00200A6B" w:rsidRDefault="00200A6B" w:rsidP="00200A6B">
      <w:pPr>
        <w:pStyle w:val="aff6"/>
        <w:ind w:firstLine="0"/>
        <w:jc w:val="center"/>
        <w:outlineLvl w:val="0"/>
        <w:rPr>
          <w:sz w:val="28"/>
          <w:szCs w:val="28"/>
          <w:lang w:val="ru-RU"/>
        </w:rPr>
      </w:pPr>
    </w:p>
    <w:p w:rsidR="00200A6B" w:rsidRDefault="00200A6B" w:rsidP="00200A6B">
      <w:pPr>
        <w:pStyle w:val="aff6"/>
        <w:ind w:firstLine="0"/>
        <w:jc w:val="center"/>
        <w:outlineLvl w:val="0"/>
        <w:rPr>
          <w:sz w:val="28"/>
          <w:szCs w:val="28"/>
          <w:lang w:val="ru-RU"/>
        </w:rPr>
      </w:pPr>
    </w:p>
    <w:p w:rsidR="00200A6B" w:rsidRDefault="00200A6B" w:rsidP="00200A6B">
      <w:pPr>
        <w:jc w:val="center"/>
        <w:rPr>
          <w:b/>
        </w:rPr>
      </w:pPr>
    </w:p>
    <w:p w:rsidR="00200A6B" w:rsidRDefault="00200A6B" w:rsidP="00200A6B">
      <w:pPr>
        <w:jc w:val="center"/>
        <w:rPr>
          <w:b/>
        </w:rPr>
      </w:pPr>
    </w:p>
    <w:p w:rsidR="00200A6B" w:rsidRPr="002C35F8" w:rsidRDefault="00200A6B" w:rsidP="00200A6B">
      <w:pPr>
        <w:jc w:val="center"/>
      </w:pPr>
    </w:p>
    <w:p w:rsidR="00200A6B" w:rsidRDefault="00200A6B" w:rsidP="00200A6B">
      <w:pPr>
        <w:jc w:val="center"/>
      </w:pPr>
    </w:p>
    <w:p w:rsidR="00200A6B" w:rsidRPr="002C35F8" w:rsidRDefault="00200A6B" w:rsidP="00200A6B">
      <w:pPr>
        <w:jc w:val="center"/>
      </w:pPr>
    </w:p>
    <w:p w:rsidR="00200A6B" w:rsidRPr="002C35F8" w:rsidRDefault="00200A6B" w:rsidP="00200A6B">
      <w:pPr>
        <w:jc w:val="center"/>
      </w:pPr>
    </w:p>
    <w:p w:rsidR="00200A6B" w:rsidRPr="002C35F8" w:rsidRDefault="00200A6B" w:rsidP="00200A6B">
      <w:pPr>
        <w:jc w:val="center"/>
      </w:pPr>
    </w:p>
    <w:p w:rsidR="00200A6B" w:rsidRPr="002C35F8" w:rsidRDefault="00200A6B" w:rsidP="00200A6B">
      <w:pPr>
        <w:jc w:val="center"/>
      </w:pPr>
    </w:p>
    <w:p w:rsidR="00200A6B" w:rsidRPr="002C35F8" w:rsidRDefault="00200A6B" w:rsidP="00200A6B">
      <w:pPr>
        <w:jc w:val="center"/>
      </w:pPr>
    </w:p>
    <w:p w:rsidR="00200A6B" w:rsidRDefault="00200A6B" w:rsidP="00200A6B">
      <w:pPr>
        <w:jc w:val="center"/>
      </w:pPr>
    </w:p>
    <w:p w:rsidR="00200A6B" w:rsidRDefault="00200A6B" w:rsidP="00200A6B">
      <w:pPr>
        <w:jc w:val="center"/>
      </w:pPr>
    </w:p>
    <w:p w:rsidR="00200A6B" w:rsidRPr="002C35F8" w:rsidRDefault="00200A6B" w:rsidP="00200A6B">
      <w:pPr>
        <w:jc w:val="center"/>
      </w:pPr>
    </w:p>
    <w:p w:rsidR="00200A6B" w:rsidRPr="002C35F8" w:rsidRDefault="00200A6B" w:rsidP="00200A6B">
      <w:pPr>
        <w:jc w:val="center"/>
      </w:pPr>
    </w:p>
    <w:p w:rsidR="00200A6B" w:rsidRPr="002C35F8" w:rsidRDefault="00200A6B" w:rsidP="00200A6B">
      <w:pPr>
        <w:jc w:val="center"/>
        <w:rPr>
          <w:b/>
          <w:sz w:val="28"/>
          <w:szCs w:val="28"/>
        </w:rPr>
      </w:pPr>
      <w:r>
        <w:rPr>
          <w:b/>
          <w:sz w:val="28"/>
          <w:szCs w:val="28"/>
        </w:rPr>
        <w:t>2017</w:t>
      </w:r>
      <w:r w:rsidRPr="002C35F8">
        <w:rPr>
          <w:b/>
          <w:sz w:val="28"/>
          <w:szCs w:val="28"/>
        </w:rPr>
        <w:t xml:space="preserve"> г.</w:t>
      </w:r>
    </w:p>
    <w:bookmarkStart w:id="11" w:name="_GoBack"/>
    <w:bookmarkEnd w:id="11"/>
    <w:p w:rsidR="00200A6B" w:rsidRDefault="00200A6B" w:rsidP="00200A6B">
      <w:pPr>
        <w:pStyle w:val="aff6"/>
        <w:ind w:firstLine="0"/>
        <w:jc w:val="center"/>
        <w:rPr>
          <w:lang w:val="ru-RU"/>
        </w:rPr>
      </w:pPr>
      <w:r w:rsidRPr="002C35F8">
        <w:rPr>
          <w:lang w:val="ru-RU"/>
        </w:rPr>
        <w:object w:dxaOrig="2664" w:dyaOrig="896">
          <v:shape id="_x0000_i1026" type="#_x0000_t75" style="width:105.95pt;height:36pt" o:ole="">
            <v:imagedata r:id="rId9" o:title=""/>
          </v:shape>
          <o:OLEObject Type="Embed" ProgID="CorelDRAW.Graphic.14" ShapeID="_x0000_i1026" DrawAspect="Content" ObjectID="_1569231784" r:id="rId11"/>
        </w:object>
      </w:r>
    </w:p>
    <w:p w:rsidR="00200A6B" w:rsidRPr="002C35F8" w:rsidRDefault="00200A6B" w:rsidP="00200A6B">
      <w:pPr>
        <w:pStyle w:val="aff6"/>
        <w:ind w:firstLine="0"/>
        <w:jc w:val="center"/>
        <w:rPr>
          <w:rFonts w:ascii="Cambria" w:hAnsi="Cambria"/>
          <w:i/>
          <w:sz w:val="36"/>
          <w:szCs w:val="36"/>
          <w:lang w:val="ru-RU"/>
        </w:rPr>
      </w:pPr>
      <w:r w:rsidRPr="002C35F8">
        <w:rPr>
          <w:rFonts w:ascii="Cambria" w:hAnsi="Cambria"/>
          <w:i/>
          <w:sz w:val="36"/>
          <w:szCs w:val="36"/>
          <w:lang w:val="ru-RU"/>
        </w:rPr>
        <w:t>Общество с ограниченной ответственностью</w:t>
      </w:r>
    </w:p>
    <w:p w:rsidR="00200A6B" w:rsidRPr="002C35F8" w:rsidRDefault="00EC3D42" w:rsidP="00200A6B">
      <w:pPr>
        <w:pStyle w:val="aff6"/>
        <w:ind w:firstLine="0"/>
        <w:jc w:val="center"/>
        <w:rPr>
          <w:rFonts w:ascii="Cambria" w:hAnsi="Cambria"/>
          <w:b/>
          <w:i/>
          <w:sz w:val="36"/>
          <w:szCs w:val="36"/>
          <w:lang w:val="ru-RU"/>
        </w:rPr>
      </w:pPr>
      <w:r>
        <w:rPr>
          <w:rFonts w:ascii="Cambria" w:hAnsi="Cambria"/>
          <w:b/>
          <w:i/>
          <w:sz w:val="36"/>
          <w:szCs w:val="36"/>
          <w:lang w:val="ru-RU"/>
        </w:rPr>
        <w:t>«</w:t>
      </w:r>
      <w:r w:rsidR="00200A6B" w:rsidRPr="002C35F8">
        <w:rPr>
          <w:rFonts w:ascii="Cambria" w:hAnsi="Cambria"/>
          <w:b/>
          <w:i/>
          <w:sz w:val="36"/>
          <w:szCs w:val="36"/>
          <w:lang w:val="ru-RU"/>
        </w:rPr>
        <w:t>САРСТРОЙНИИПРОЕКТ</w:t>
      </w:r>
      <w:r>
        <w:rPr>
          <w:rFonts w:ascii="Cambria" w:hAnsi="Cambria"/>
          <w:b/>
          <w:i/>
          <w:sz w:val="36"/>
          <w:szCs w:val="36"/>
          <w:lang w:val="ru-RU"/>
        </w:rPr>
        <w:t>»</w:t>
      </w:r>
    </w:p>
    <w:p w:rsidR="00200A6B" w:rsidRPr="002C35F8" w:rsidRDefault="00200A6B" w:rsidP="00200A6B">
      <w:pPr>
        <w:jc w:val="center"/>
        <w:rPr>
          <w:b/>
          <w:sz w:val="28"/>
        </w:rPr>
      </w:pPr>
    </w:p>
    <w:p w:rsidR="00200A6B" w:rsidRPr="002C35F8" w:rsidRDefault="00200A6B" w:rsidP="00200A6B">
      <w:pPr>
        <w:jc w:val="center"/>
      </w:pPr>
    </w:p>
    <w:p w:rsidR="00200A6B" w:rsidRPr="007306E0" w:rsidRDefault="00200A6B" w:rsidP="00200A6B">
      <w:pPr>
        <w:jc w:val="center"/>
      </w:pPr>
    </w:p>
    <w:p w:rsidR="00200A6B" w:rsidRDefault="00200A6B" w:rsidP="00200A6B">
      <w:pPr>
        <w:jc w:val="center"/>
      </w:pPr>
    </w:p>
    <w:p w:rsidR="00200A6B" w:rsidRDefault="00200A6B" w:rsidP="00200A6B">
      <w:pPr>
        <w:jc w:val="center"/>
      </w:pPr>
    </w:p>
    <w:p w:rsidR="00200A6B" w:rsidRPr="007306E0" w:rsidRDefault="00200A6B" w:rsidP="00200A6B">
      <w:pPr>
        <w:jc w:val="center"/>
      </w:pPr>
    </w:p>
    <w:tbl>
      <w:tblPr>
        <w:tblW w:w="9464" w:type="dxa"/>
        <w:tblLook w:val="04A0" w:firstRow="1" w:lastRow="0" w:firstColumn="1" w:lastColumn="0" w:noHBand="0" w:noVBand="1"/>
      </w:tblPr>
      <w:tblGrid>
        <w:gridCol w:w="4928"/>
        <w:gridCol w:w="4536"/>
      </w:tblGrid>
      <w:tr w:rsidR="00424B93" w:rsidRPr="00DB7B7E" w:rsidTr="00424B93">
        <w:tc>
          <w:tcPr>
            <w:tcW w:w="4928" w:type="dxa"/>
          </w:tcPr>
          <w:p w:rsidR="00424B93" w:rsidRDefault="00424B93" w:rsidP="00424B93">
            <w:pPr>
              <w:ind w:firstLine="0"/>
              <w:rPr>
                <w:sz w:val="20"/>
                <w:szCs w:val="20"/>
              </w:rPr>
            </w:pPr>
            <w:r w:rsidRPr="00876DC5">
              <w:rPr>
                <w:sz w:val="20"/>
                <w:szCs w:val="20"/>
              </w:rPr>
              <w:t>Заказчик</w:t>
            </w:r>
            <w:r>
              <w:rPr>
                <w:sz w:val="20"/>
                <w:szCs w:val="20"/>
              </w:rPr>
              <w:t>:</w:t>
            </w:r>
            <w:r w:rsidRPr="00D252FF">
              <w:t xml:space="preserve"> </w:t>
            </w:r>
            <w:r w:rsidRPr="00424B93">
              <w:rPr>
                <w:sz w:val="20"/>
                <w:szCs w:val="20"/>
              </w:rPr>
              <w:t>Управление архитектуры и</w:t>
            </w:r>
          </w:p>
          <w:p w:rsidR="00424B93" w:rsidRDefault="00424B93" w:rsidP="00424B93">
            <w:pPr>
              <w:ind w:firstLine="0"/>
              <w:rPr>
                <w:sz w:val="20"/>
                <w:szCs w:val="20"/>
              </w:rPr>
            </w:pPr>
            <w:r w:rsidRPr="00424B93">
              <w:rPr>
                <w:sz w:val="20"/>
                <w:szCs w:val="20"/>
              </w:rPr>
              <w:t>градостроительства администрации</w:t>
            </w:r>
          </w:p>
          <w:p w:rsidR="00424B93" w:rsidRPr="009008F2" w:rsidRDefault="00424B93" w:rsidP="00424B93">
            <w:pPr>
              <w:ind w:firstLine="0"/>
              <w:rPr>
                <w:sz w:val="20"/>
                <w:szCs w:val="20"/>
              </w:rPr>
            </w:pPr>
            <w:r w:rsidRPr="00424B93">
              <w:rPr>
                <w:sz w:val="20"/>
                <w:szCs w:val="20"/>
              </w:rPr>
              <w:t>Ейского городского поселения Ейского района</w:t>
            </w:r>
          </w:p>
        </w:tc>
        <w:tc>
          <w:tcPr>
            <w:tcW w:w="4536" w:type="dxa"/>
          </w:tcPr>
          <w:p w:rsidR="00424B93" w:rsidRPr="00433595" w:rsidRDefault="00424B93" w:rsidP="00424B93">
            <w:pPr>
              <w:ind w:firstLine="0"/>
              <w:jc w:val="right"/>
              <w:rPr>
                <w:sz w:val="20"/>
                <w:szCs w:val="20"/>
              </w:rPr>
            </w:pPr>
            <w:r>
              <w:rPr>
                <w:sz w:val="20"/>
                <w:szCs w:val="20"/>
              </w:rPr>
              <w:t xml:space="preserve">Муниципальный контракт </w:t>
            </w:r>
            <w:r w:rsidRPr="00424B93">
              <w:rPr>
                <w:sz w:val="20"/>
                <w:szCs w:val="20"/>
              </w:rPr>
              <w:t xml:space="preserve">на выполнение работ для муниципальных нужд </w:t>
            </w:r>
            <w:r>
              <w:rPr>
                <w:sz w:val="20"/>
                <w:szCs w:val="20"/>
              </w:rPr>
              <w:br/>
            </w:r>
            <w:r w:rsidR="00A41E6A">
              <w:rPr>
                <w:sz w:val="20"/>
                <w:szCs w:val="20"/>
              </w:rPr>
              <w:t>№ </w:t>
            </w:r>
            <w:r w:rsidRPr="00424B93">
              <w:rPr>
                <w:sz w:val="20"/>
                <w:szCs w:val="20"/>
              </w:rPr>
              <w:t>0318300515417000001-0156757-01</w:t>
            </w:r>
          </w:p>
          <w:p w:rsidR="00424B93" w:rsidRPr="00876DC5" w:rsidRDefault="00424B93" w:rsidP="00424B93">
            <w:pPr>
              <w:ind w:firstLine="0"/>
              <w:jc w:val="right"/>
              <w:rPr>
                <w:sz w:val="20"/>
                <w:szCs w:val="20"/>
              </w:rPr>
            </w:pPr>
            <w:r w:rsidRPr="00433595">
              <w:rPr>
                <w:sz w:val="20"/>
                <w:szCs w:val="20"/>
              </w:rPr>
              <w:t xml:space="preserve">от </w:t>
            </w:r>
            <w:r>
              <w:rPr>
                <w:sz w:val="20"/>
                <w:szCs w:val="20"/>
              </w:rPr>
              <w:t xml:space="preserve">03 марта </w:t>
            </w:r>
            <w:r w:rsidRPr="00433595">
              <w:rPr>
                <w:sz w:val="20"/>
                <w:szCs w:val="20"/>
              </w:rPr>
              <w:t>201</w:t>
            </w:r>
            <w:r>
              <w:rPr>
                <w:sz w:val="20"/>
                <w:szCs w:val="20"/>
              </w:rPr>
              <w:t>7</w:t>
            </w:r>
            <w:r w:rsidRPr="00433595">
              <w:rPr>
                <w:sz w:val="20"/>
                <w:szCs w:val="20"/>
              </w:rPr>
              <w:t xml:space="preserve"> года</w:t>
            </w:r>
          </w:p>
        </w:tc>
      </w:tr>
    </w:tbl>
    <w:p w:rsidR="00424B93" w:rsidRPr="007306E0" w:rsidRDefault="00424B93" w:rsidP="00424B93">
      <w:pPr>
        <w:jc w:val="center"/>
      </w:pPr>
    </w:p>
    <w:p w:rsidR="00424B93" w:rsidRDefault="00424B93" w:rsidP="00424B93">
      <w:pPr>
        <w:jc w:val="center"/>
      </w:pPr>
    </w:p>
    <w:p w:rsidR="00424B93" w:rsidRDefault="00424B93" w:rsidP="00424B93">
      <w:pPr>
        <w:jc w:val="center"/>
      </w:pPr>
    </w:p>
    <w:p w:rsidR="00424B93" w:rsidRDefault="00424B93" w:rsidP="00424B93">
      <w:pPr>
        <w:jc w:val="center"/>
      </w:pPr>
    </w:p>
    <w:p w:rsidR="00424B93" w:rsidRDefault="00424B93" w:rsidP="00424B93">
      <w:pPr>
        <w:jc w:val="center"/>
      </w:pPr>
    </w:p>
    <w:p w:rsidR="00424B93" w:rsidRDefault="00424B93" w:rsidP="00424B93">
      <w:pPr>
        <w:jc w:val="center"/>
      </w:pPr>
    </w:p>
    <w:p w:rsidR="00424B93" w:rsidRDefault="00424B93" w:rsidP="00424B93">
      <w:pPr>
        <w:pStyle w:val="aff6"/>
        <w:ind w:firstLine="0"/>
        <w:jc w:val="center"/>
        <w:outlineLvl w:val="0"/>
        <w:rPr>
          <w:b/>
          <w:sz w:val="36"/>
          <w:szCs w:val="36"/>
          <w:lang w:val="ru-RU"/>
        </w:rPr>
      </w:pPr>
      <w:r>
        <w:rPr>
          <w:b/>
          <w:sz w:val="36"/>
          <w:szCs w:val="36"/>
          <w:lang w:val="ru-RU"/>
        </w:rPr>
        <w:t>МЕСТНЫЕ НОРМАТИВЫ</w:t>
      </w:r>
    </w:p>
    <w:p w:rsidR="00424B93" w:rsidRDefault="00424B93" w:rsidP="00424B93">
      <w:pPr>
        <w:pStyle w:val="aff6"/>
        <w:ind w:firstLine="0"/>
        <w:jc w:val="center"/>
        <w:outlineLvl w:val="0"/>
        <w:rPr>
          <w:b/>
          <w:sz w:val="36"/>
          <w:szCs w:val="36"/>
          <w:lang w:val="ru-RU"/>
        </w:rPr>
      </w:pPr>
      <w:r>
        <w:rPr>
          <w:b/>
          <w:sz w:val="36"/>
          <w:szCs w:val="36"/>
          <w:lang w:val="ru-RU"/>
        </w:rPr>
        <w:t>ГРАДОСТРОИТЕЛЬНОГО ПРОЕКТИРОВАНИЯ</w:t>
      </w:r>
    </w:p>
    <w:p w:rsidR="00424B93" w:rsidRDefault="00424B93" w:rsidP="00424B93">
      <w:pPr>
        <w:pStyle w:val="aff6"/>
        <w:ind w:firstLine="0"/>
        <w:jc w:val="center"/>
        <w:outlineLvl w:val="0"/>
        <w:rPr>
          <w:b/>
          <w:sz w:val="36"/>
          <w:szCs w:val="36"/>
          <w:lang w:val="ru-RU"/>
        </w:rPr>
      </w:pPr>
    </w:p>
    <w:p w:rsidR="00424B93" w:rsidRDefault="00424B93" w:rsidP="00424B93">
      <w:pPr>
        <w:pStyle w:val="aff6"/>
        <w:ind w:firstLine="0"/>
        <w:jc w:val="center"/>
        <w:outlineLvl w:val="0"/>
        <w:rPr>
          <w:b/>
          <w:sz w:val="36"/>
          <w:szCs w:val="36"/>
          <w:lang w:val="ru-RU"/>
        </w:rPr>
      </w:pPr>
    </w:p>
    <w:p w:rsidR="00424B93" w:rsidRPr="006845B5" w:rsidRDefault="00424B93" w:rsidP="00424B93">
      <w:pPr>
        <w:pStyle w:val="aff6"/>
        <w:ind w:firstLine="0"/>
        <w:jc w:val="center"/>
        <w:outlineLvl w:val="0"/>
        <w:rPr>
          <w:b/>
          <w:sz w:val="44"/>
          <w:szCs w:val="44"/>
          <w:lang w:val="ru-RU"/>
        </w:rPr>
      </w:pPr>
      <w:r>
        <w:rPr>
          <w:b/>
          <w:sz w:val="44"/>
          <w:szCs w:val="44"/>
          <w:lang w:val="ru-RU"/>
        </w:rPr>
        <w:t>Ейск</w:t>
      </w:r>
      <w:r w:rsidRPr="006845B5">
        <w:rPr>
          <w:b/>
          <w:sz w:val="44"/>
          <w:szCs w:val="44"/>
          <w:lang w:val="ru-RU"/>
        </w:rPr>
        <w:t xml:space="preserve">ого городского поселения </w:t>
      </w:r>
    </w:p>
    <w:p w:rsidR="00424B93" w:rsidRDefault="00424B93" w:rsidP="00424B93">
      <w:pPr>
        <w:pStyle w:val="aff6"/>
        <w:ind w:firstLine="0"/>
        <w:jc w:val="center"/>
        <w:outlineLvl w:val="0"/>
        <w:rPr>
          <w:bCs/>
          <w:lang w:val="ru-RU" w:eastAsia="ru-RU"/>
        </w:rPr>
      </w:pPr>
    </w:p>
    <w:p w:rsidR="00424B93" w:rsidRDefault="00424B93" w:rsidP="00424B93">
      <w:pPr>
        <w:pStyle w:val="aff6"/>
        <w:ind w:firstLine="0"/>
        <w:jc w:val="center"/>
        <w:outlineLvl w:val="0"/>
        <w:rPr>
          <w:bCs/>
          <w:lang w:val="ru-RU" w:eastAsia="ru-RU"/>
        </w:rPr>
      </w:pPr>
    </w:p>
    <w:p w:rsidR="00424B93" w:rsidRDefault="00424B93" w:rsidP="00424B93">
      <w:pPr>
        <w:pStyle w:val="aff6"/>
        <w:ind w:firstLine="0"/>
        <w:jc w:val="center"/>
        <w:outlineLvl w:val="0"/>
        <w:rPr>
          <w:b/>
          <w:sz w:val="28"/>
          <w:szCs w:val="28"/>
          <w:lang w:val="ru-RU"/>
        </w:rPr>
      </w:pPr>
      <w:r>
        <w:rPr>
          <w:b/>
          <w:sz w:val="28"/>
          <w:szCs w:val="28"/>
          <w:lang w:val="ru-RU"/>
        </w:rPr>
        <w:t>Ейского района</w:t>
      </w:r>
    </w:p>
    <w:p w:rsidR="00200A6B" w:rsidRDefault="00424B93" w:rsidP="00110B22">
      <w:pPr>
        <w:ind w:firstLine="0"/>
        <w:jc w:val="center"/>
      </w:pPr>
      <w:r>
        <w:rPr>
          <w:b/>
          <w:sz w:val="28"/>
          <w:szCs w:val="28"/>
        </w:rPr>
        <w:t>Краснодарского края</w:t>
      </w:r>
    </w:p>
    <w:p w:rsidR="00197FB6" w:rsidRDefault="00197FB6" w:rsidP="00200A6B">
      <w:pPr>
        <w:jc w:val="center"/>
      </w:pPr>
    </w:p>
    <w:p w:rsidR="00197FB6" w:rsidRDefault="00197FB6" w:rsidP="00200A6B">
      <w:pPr>
        <w:jc w:val="center"/>
      </w:pPr>
    </w:p>
    <w:p w:rsidR="00424B93" w:rsidRDefault="00424B93" w:rsidP="00200A6B">
      <w:pPr>
        <w:jc w:val="center"/>
      </w:pPr>
    </w:p>
    <w:p w:rsidR="00197FB6" w:rsidRDefault="00197FB6" w:rsidP="00200A6B">
      <w:pPr>
        <w:jc w:val="center"/>
      </w:pPr>
    </w:p>
    <w:p w:rsidR="00197FB6" w:rsidRPr="002C35F8" w:rsidRDefault="00197FB6" w:rsidP="00200A6B">
      <w:pPr>
        <w:jc w:val="center"/>
      </w:pPr>
    </w:p>
    <w:tbl>
      <w:tblPr>
        <w:tblW w:w="9181" w:type="dxa"/>
        <w:tblLook w:val="04A0" w:firstRow="1" w:lastRow="0" w:firstColumn="1" w:lastColumn="0" w:noHBand="0" w:noVBand="1"/>
      </w:tblPr>
      <w:tblGrid>
        <w:gridCol w:w="4503"/>
        <w:gridCol w:w="2126"/>
        <w:gridCol w:w="2552"/>
      </w:tblGrid>
      <w:tr w:rsidR="00200A6B" w:rsidRPr="002C35F8" w:rsidTr="00197FB6">
        <w:tc>
          <w:tcPr>
            <w:tcW w:w="4503" w:type="dxa"/>
          </w:tcPr>
          <w:p w:rsidR="00200A6B" w:rsidRPr="002C35F8" w:rsidRDefault="00200A6B" w:rsidP="00200A6B">
            <w:pPr>
              <w:ind w:firstLine="0"/>
              <w:jc w:val="left"/>
            </w:pPr>
            <w:r w:rsidRPr="002C35F8">
              <w:rPr>
                <w:sz w:val="28"/>
              </w:rPr>
              <w:t xml:space="preserve">Генеральный директор </w:t>
            </w:r>
            <w:r>
              <w:rPr>
                <w:sz w:val="28"/>
              </w:rPr>
              <w:t xml:space="preserve">ООО </w:t>
            </w:r>
            <w:r w:rsidR="00EC3D42">
              <w:rPr>
                <w:sz w:val="28"/>
              </w:rPr>
              <w:t>«</w:t>
            </w:r>
            <w:r w:rsidRPr="002C35F8">
              <w:rPr>
                <w:sz w:val="28"/>
              </w:rPr>
              <w:t>САРСТРОЙНИИПРОЕКТ</w:t>
            </w:r>
            <w:r w:rsidR="00EC3D42">
              <w:rPr>
                <w:sz w:val="28"/>
              </w:rPr>
              <w:t>»</w:t>
            </w:r>
            <w:r w:rsidRPr="002C35F8">
              <w:rPr>
                <w:sz w:val="28"/>
              </w:rPr>
              <w:t xml:space="preserve"> </w:t>
            </w:r>
          </w:p>
        </w:tc>
        <w:tc>
          <w:tcPr>
            <w:tcW w:w="2126" w:type="dxa"/>
            <w:tcBorders>
              <w:bottom w:val="single" w:sz="4" w:space="0" w:color="auto"/>
            </w:tcBorders>
          </w:tcPr>
          <w:p w:rsidR="00200A6B" w:rsidRPr="002C35F8" w:rsidRDefault="00200A6B" w:rsidP="00200A6B">
            <w:pPr>
              <w:ind w:firstLine="0"/>
              <w:rPr>
                <w:u w:val="single"/>
              </w:rPr>
            </w:pPr>
          </w:p>
        </w:tc>
        <w:tc>
          <w:tcPr>
            <w:tcW w:w="2552" w:type="dxa"/>
          </w:tcPr>
          <w:p w:rsidR="00200A6B" w:rsidRPr="002C35F8" w:rsidRDefault="00200A6B" w:rsidP="00200A6B">
            <w:pPr>
              <w:ind w:firstLine="0"/>
              <w:rPr>
                <w:sz w:val="28"/>
                <w:szCs w:val="28"/>
              </w:rPr>
            </w:pPr>
          </w:p>
          <w:p w:rsidR="00200A6B" w:rsidRPr="002C35F8" w:rsidRDefault="00200A6B" w:rsidP="00200A6B">
            <w:pPr>
              <w:ind w:firstLine="0"/>
              <w:rPr>
                <w:sz w:val="28"/>
                <w:szCs w:val="28"/>
              </w:rPr>
            </w:pPr>
            <w:r>
              <w:rPr>
                <w:sz w:val="28"/>
                <w:szCs w:val="28"/>
              </w:rPr>
              <w:t>Т.Ю. Базанова</w:t>
            </w:r>
          </w:p>
        </w:tc>
      </w:tr>
      <w:tr w:rsidR="00200A6B" w:rsidRPr="002C35F8" w:rsidTr="00197FB6">
        <w:tc>
          <w:tcPr>
            <w:tcW w:w="4503" w:type="dxa"/>
          </w:tcPr>
          <w:p w:rsidR="00200A6B" w:rsidRPr="002C35F8" w:rsidRDefault="00200A6B" w:rsidP="00200A6B">
            <w:pPr>
              <w:ind w:firstLine="0"/>
              <w:jc w:val="left"/>
              <w:rPr>
                <w:sz w:val="28"/>
              </w:rPr>
            </w:pPr>
          </w:p>
        </w:tc>
        <w:tc>
          <w:tcPr>
            <w:tcW w:w="2126" w:type="dxa"/>
            <w:tcBorders>
              <w:top w:val="single" w:sz="4" w:space="0" w:color="auto"/>
            </w:tcBorders>
          </w:tcPr>
          <w:p w:rsidR="00200A6B" w:rsidRPr="002C35F8" w:rsidRDefault="00200A6B" w:rsidP="00200A6B">
            <w:pPr>
              <w:ind w:firstLine="0"/>
              <w:rPr>
                <w:u w:val="single"/>
              </w:rPr>
            </w:pPr>
          </w:p>
        </w:tc>
        <w:tc>
          <w:tcPr>
            <w:tcW w:w="2552" w:type="dxa"/>
          </w:tcPr>
          <w:p w:rsidR="00200A6B" w:rsidRPr="002C35F8" w:rsidRDefault="00200A6B" w:rsidP="00200A6B">
            <w:pPr>
              <w:ind w:firstLine="0"/>
              <w:rPr>
                <w:sz w:val="28"/>
                <w:szCs w:val="28"/>
              </w:rPr>
            </w:pPr>
          </w:p>
        </w:tc>
      </w:tr>
    </w:tbl>
    <w:p w:rsidR="00200A6B" w:rsidRPr="002C35F8" w:rsidRDefault="00200A6B" w:rsidP="00200A6B">
      <w:pPr>
        <w:ind w:firstLine="0"/>
        <w:jc w:val="center"/>
      </w:pPr>
    </w:p>
    <w:p w:rsidR="00200A6B" w:rsidRDefault="00200A6B" w:rsidP="00200A6B">
      <w:pPr>
        <w:jc w:val="center"/>
      </w:pPr>
    </w:p>
    <w:p w:rsidR="00200A6B" w:rsidRDefault="00200A6B" w:rsidP="00200A6B">
      <w:pPr>
        <w:jc w:val="center"/>
      </w:pPr>
    </w:p>
    <w:p w:rsidR="00200A6B" w:rsidRDefault="00200A6B" w:rsidP="00200A6B">
      <w:pPr>
        <w:jc w:val="center"/>
      </w:pPr>
    </w:p>
    <w:p w:rsidR="00200A6B" w:rsidRDefault="00200A6B" w:rsidP="00200A6B">
      <w:pPr>
        <w:jc w:val="center"/>
      </w:pPr>
    </w:p>
    <w:p w:rsidR="00200A6B" w:rsidRDefault="00200A6B" w:rsidP="00200A6B">
      <w:pPr>
        <w:jc w:val="center"/>
      </w:pPr>
    </w:p>
    <w:p w:rsidR="00200A6B" w:rsidRDefault="00200A6B" w:rsidP="00200A6B">
      <w:pPr>
        <w:jc w:val="center"/>
      </w:pPr>
    </w:p>
    <w:p w:rsidR="00200A6B" w:rsidRPr="002C35F8" w:rsidRDefault="00200A6B" w:rsidP="00200A6B">
      <w:pPr>
        <w:jc w:val="center"/>
      </w:pPr>
    </w:p>
    <w:p w:rsidR="00200A6B" w:rsidRPr="002C35F8" w:rsidRDefault="00200A6B" w:rsidP="00200A6B">
      <w:pPr>
        <w:jc w:val="center"/>
      </w:pPr>
    </w:p>
    <w:p w:rsidR="00200A6B" w:rsidRDefault="00200A6B" w:rsidP="00200A6B">
      <w:pPr>
        <w:jc w:val="center"/>
        <w:rPr>
          <w:rFonts w:cs="Times New Roman"/>
          <w:b/>
          <w:szCs w:val="24"/>
        </w:rPr>
      </w:pPr>
      <w:r>
        <w:rPr>
          <w:b/>
          <w:sz w:val="28"/>
          <w:szCs w:val="28"/>
        </w:rPr>
        <w:t>2017</w:t>
      </w:r>
      <w:r w:rsidRPr="002C35F8">
        <w:rPr>
          <w:b/>
          <w:sz w:val="28"/>
          <w:szCs w:val="28"/>
        </w:rPr>
        <w:t xml:space="preserve"> г.</w:t>
      </w:r>
    </w:p>
    <w:p w:rsidR="00200A6B" w:rsidRDefault="00200A6B" w:rsidP="004843F4">
      <w:pPr>
        <w:spacing w:after="120"/>
        <w:jc w:val="center"/>
        <w:rPr>
          <w:rFonts w:cs="Times New Roman"/>
          <w:b/>
          <w:szCs w:val="24"/>
        </w:rPr>
        <w:sectPr w:rsidR="00200A6B" w:rsidSect="00200A6B">
          <w:pgSz w:w="11906" w:h="16838"/>
          <w:pgMar w:top="1134" w:right="851" w:bottom="1134" w:left="1701" w:header="709" w:footer="709" w:gutter="0"/>
          <w:pgBorders>
            <w:top w:val="thinThickSmallGap" w:sz="18" w:space="8" w:color="auto"/>
            <w:left w:val="thinThickSmallGap" w:sz="18" w:space="8" w:color="auto"/>
            <w:bottom w:val="thickThinSmallGap" w:sz="18" w:space="8" w:color="auto"/>
            <w:right w:val="thickThinSmallGap" w:sz="18" w:space="8" w:color="auto"/>
          </w:pgBorders>
          <w:pgNumType w:start="3"/>
          <w:cols w:space="708"/>
          <w:docGrid w:linePitch="360"/>
        </w:sectPr>
      </w:pPr>
    </w:p>
    <w:p w:rsidR="00D4239C" w:rsidRDefault="00D4239C" w:rsidP="004843F4">
      <w:pPr>
        <w:spacing w:after="120"/>
        <w:jc w:val="center"/>
        <w:rPr>
          <w:rFonts w:cs="Times New Roman"/>
          <w:b/>
          <w:szCs w:val="24"/>
        </w:rPr>
      </w:pPr>
      <w:r w:rsidRPr="00BE1075">
        <w:rPr>
          <w:rFonts w:cs="Times New Roman"/>
          <w:b/>
          <w:szCs w:val="24"/>
        </w:rPr>
        <w:lastRenderedPageBreak/>
        <w:t>ОГЛАВЛЕНИЕ</w:t>
      </w:r>
    </w:p>
    <w:p w:rsidR="00146321" w:rsidRPr="00BE1075" w:rsidRDefault="00146321" w:rsidP="00D24E38">
      <w:pPr>
        <w:jc w:val="center"/>
        <w:rPr>
          <w:rFonts w:cs="Times New Roman"/>
          <w:b/>
          <w:szCs w:val="24"/>
        </w:rPr>
      </w:pPr>
    </w:p>
    <w:p w:rsidR="00C27754" w:rsidRDefault="004C31F9">
      <w:pPr>
        <w:pStyle w:val="16"/>
        <w:tabs>
          <w:tab w:val="right" w:leader="dot" w:pos="9344"/>
        </w:tabs>
        <w:rPr>
          <w:rFonts w:asciiTheme="minorHAnsi" w:eastAsiaTheme="minorEastAsia" w:hAnsiTheme="minorHAnsi" w:cstheme="minorBidi"/>
          <w:b w:val="0"/>
          <w:bCs w:val="0"/>
          <w:caps w:val="0"/>
          <w:noProof/>
          <w:sz w:val="22"/>
          <w:szCs w:val="22"/>
          <w:lang w:eastAsia="ru-RU"/>
        </w:rPr>
      </w:pPr>
      <w:r w:rsidRPr="00BE1075">
        <w:rPr>
          <w:szCs w:val="24"/>
        </w:rPr>
        <w:fldChar w:fldCharType="begin"/>
      </w:r>
      <w:r w:rsidR="000B18F8" w:rsidRPr="00BE1075">
        <w:rPr>
          <w:szCs w:val="24"/>
        </w:rPr>
        <w:instrText xml:space="preserve"> TOC \h \z \t "Заголовок 1;1;Заголовок 2;2;Заголовок 3;3" </w:instrText>
      </w:r>
      <w:r w:rsidRPr="00BE1075">
        <w:rPr>
          <w:szCs w:val="24"/>
        </w:rPr>
        <w:fldChar w:fldCharType="separate"/>
      </w:r>
      <w:hyperlink w:anchor="_Toc492495202" w:history="1">
        <w:r w:rsidR="00C27754" w:rsidRPr="00FF4B54">
          <w:rPr>
            <w:rStyle w:val="a9"/>
            <w:noProof/>
          </w:rPr>
          <w:t>Введение</w:t>
        </w:r>
        <w:r w:rsidR="00C27754">
          <w:rPr>
            <w:noProof/>
            <w:webHidden/>
          </w:rPr>
          <w:tab/>
        </w:r>
        <w:r w:rsidR="00C27754">
          <w:rPr>
            <w:noProof/>
            <w:webHidden/>
          </w:rPr>
          <w:fldChar w:fldCharType="begin"/>
        </w:r>
        <w:r w:rsidR="00C27754">
          <w:rPr>
            <w:noProof/>
            <w:webHidden/>
          </w:rPr>
          <w:instrText xml:space="preserve"> PAGEREF _Toc492495202 \h </w:instrText>
        </w:r>
        <w:r w:rsidR="00C27754">
          <w:rPr>
            <w:noProof/>
            <w:webHidden/>
          </w:rPr>
        </w:r>
        <w:r w:rsidR="00C27754">
          <w:rPr>
            <w:noProof/>
            <w:webHidden/>
          </w:rPr>
          <w:fldChar w:fldCharType="separate"/>
        </w:r>
        <w:r w:rsidR="008055F4">
          <w:rPr>
            <w:noProof/>
            <w:webHidden/>
          </w:rPr>
          <w:t>5</w:t>
        </w:r>
        <w:r w:rsidR="00C27754">
          <w:rPr>
            <w:noProof/>
            <w:webHidden/>
          </w:rPr>
          <w:fldChar w:fldCharType="end"/>
        </w:r>
      </w:hyperlink>
    </w:p>
    <w:p w:rsidR="00C27754" w:rsidRDefault="007E7A53">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492495203" w:history="1">
        <w:r w:rsidR="00C27754" w:rsidRPr="00FF4B54">
          <w:rPr>
            <w:rStyle w:val="a9"/>
            <w:noProof/>
          </w:rPr>
          <w:t>1.</w:t>
        </w:r>
        <w:r w:rsidR="00C27754">
          <w:rPr>
            <w:rFonts w:asciiTheme="minorHAnsi" w:eastAsiaTheme="minorEastAsia" w:hAnsiTheme="minorHAnsi" w:cstheme="minorBidi"/>
            <w:b w:val="0"/>
            <w:bCs w:val="0"/>
            <w:caps w:val="0"/>
            <w:noProof/>
            <w:sz w:val="22"/>
            <w:szCs w:val="22"/>
            <w:lang w:eastAsia="ru-RU"/>
          </w:rPr>
          <w:tab/>
        </w:r>
        <w:r w:rsidR="00C27754" w:rsidRPr="00FF4B54">
          <w:rPr>
            <w:rStyle w:val="a9"/>
            <w:noProof/>
          </w:rPr>
          <w:t>Основная часть.</w:t>
        </w:r>
        <w:r w:rsidR="00C27754">
          <w:rPr>
            <w:noProof/>
            <w:webHidden/>
          </w:rPr>
          <w:tab/>
        </w:r>
        <w:r w:rsidR="00C27754">
          <w:rPr>
            <w:noProof/>
            <w:webHidden/>
          </w:rPr>
          <w:fldChar w:fldCharType="begin"/>
        </w:r>
        <w:r w:rsidR="00C27754">
          <w:rPr>
            <w:noProof/>
            <w:webHidden/>
          </w:rPr>
          <w:instrText xml:space="preserve"> PAGEREF _Toc492495203 \h </w:instrText>
        </w:r>
        <w:r w:rsidR="00C27754">
          <w:rPr>
            <w:noProof/>
            <w:webHidden/>
          </w:rPr>
        </w:r>
        <w:r w:rsidR="00C27754">
          <w:rPr>
            <w:noProof/>
            <w:webHidden/>
          </w:rPr>
          <w:fldChar w:fldCharType="separate"/>
        </w:r>
        <w:r w:rsidR="008055F4">
          <w:rPr>
            <w:noProof/>
            <w:webHidden/>
          </w:rPr>
          <w:t>7</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04" w:history="1">
        <w:r w:rsidR="00C27754" w:rsidRPr="00FF4B54">
          <w:rPr>
            <w:rStyle w:val="a9"/>
            <w:noProof/>
          </w:rPr>
          <w:t>1.1.</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электро-, газо-, тепло-, водоснабжения населения и водоотведения</w:t>
        </w:r>
        <w:r w:rsidR="00C27754">
          <w:rPr>
            <w:noProof/>
            <w:webHidden/>
          </w:rPr>
          <w:tab/>
        </w:r>
        <w:r w:rsidR="00C27754">
          <w:rPr>
            <w:noProof/>
            <w:webHidden/>
          </w:rPr>
          <w:fldChar w:fldCharType="begin"/>
        </w:r>
        <w:r w:rsidR="00C27754">
          <w:rPr>
            <w:noProof/>
            <w:webHidden/>
          </w:rPr>
          <w:instrText xml:space="preserve"> PAGEREF _Toc492495204 \h </w:instrText>
        </w:r>
        <w:r w:rsidR="00C27754">
          <w:rPr>
            <w:noProof/>
            <w:webHidden/>
          </w:rPr>
        </w:r>
        <w:r w:rsidR="00C27754">
          <w:rPr>
            <w:noProof/>
            <w:webHidden/>
          </w:rPr>
          <w:fldChar w:fldCharType="separate"/>
        </w:r>
        <w:r w:rsidR="008055F4">
          <w:rPr>
            <w:noProof/>
            <w:webHidden/>
          </w:rPr>
          <w:t>7</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05" w:history="1">
        <w:r w:rsidR="00C27754" w:rsidRPr="00FF4B54">
          <w:rPr>
            <w:rStyle w:val="a9"/>
            <w:noProof/>
          </w:rPr>
          <w:t>1.2.</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автомобильных дорог местного значения и транспортного обслуживания</w:t>
        </w:r>
        <w:r w:rsidR="00C27754">
          <w:rPr>
            <w:noProof/>
            <w:webHidden/>
          </w:rPr>
          <w:tab/>
        </w:r>
        <w:r w:rsidR="00C27754">
          <w:rPr>
            <w:noProof/>
            <w:webHidden/>
          </w:rPr>
          <w:fldChar w:fldCharType="begin"/>
        </w:r>
        <w:r w:rsidR="00C27754">
          <w:rPr>
            <w:noProof/>
            <w:webHidden/>
          </w:rPr>
          <w:instrText xml:space="preserve"> PAGEREF _Toc492495205 \h </w:instrText>
        </w:r>
        <w:r w:rsidR="00C27754">
          <w:rPr>
            <w:noProof/>
            <w:webHidden/>
          </w:rPr>
        </w:r>
        <w:r w:rsidR="00C27754">
          <w:rPr>
            <w:noProof/>
            <w:webHidden/>
          </w:rPr>
          <w:fldChar w:fldCharType="separate"/>
        </w:r>
        <w:r w:rsidR="008055F4">
          <w:rPr>
            <w:noProof/>
            <w:webHidden/>
          </w:rPr>
          <w:t>8</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06" w:history="1">
        <w:r w:rsidR="00C27754" w:rsidRPr="00FF4B54">
          <w:rPr>
            <w:rStyle w:val="a9"/>
            <w:noProof/>
          </w:rPr>
          <w:t>1.3.</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информатизации и связи</w:t>
        </w:r>
        <w:r w:rsidR="00C27754">
          <w:rPr>
            <w:noProof/>
            <w:webHidden/>
          </w:rPr>
          <w:tab/>
        </w:r>
        <w:r w:rsidR="00C27754">
          <w:rPr>
            <w:noProof/>
            <w:webHidden/>
          </w:rPr>
          <w:fldChar w:fldCharType="begin"/>
        </w:r>
        <w:r w:rsidR="00C27754">
          <w:rPr>
            <w:noProof/>
            <w:webHidden/>
          </w:rPr>
          <w:instrText xml:space="preserve"> PAGEREF _Toc492495206 \h </w:instrText>
        </w:r>
        <w:r w:rsidR="00C27754">
          <w:rPr>
            <w:noProof/>
            <w:webHidden/>
          </w:rPr>
        </w:r>
        <w:r w:rsidR="00C27754">
          <w:rPr>
            <w:noProof/>
            <w:webHidden/>
          </w:rPr>
          <w:fldChar w:fldCharType="separate"/>
        </w:r>
        <w:r w:rsidR="008055F4">
          <w:rPr>
            <w:noProof/>
            <w:webHidden/>
          </w:rPr>
          <w:t>9</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07" w:history="1">
        <w:r w:rsidR="00C27754" w:rsidRPr="00FF4B54">
          <w:rPr>
            <w:rStyle w:val="a9"/>
            <w:noProof/>
          </w:rPr>
          <w:t>1.4.</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культуры и организации досуга</w:t>
        </w:r>
        <w:r w:rsidR="00C27754">
          <w:rPr>
            <w:noProof/>
            <w:webHidden/>
          </w:rPr>
          <w:tab/>
        </w:r>
        <w:r w:rsidR="00C27754">
          <w:rPr>
            <w:noProof/>
            <w:webHidden/>
          </w:rPr>
          <w:fldChar w:fldCharType="begin"/>
        </w:r>
        <w:r w:rsidR="00C27754">
          <w:rPr>
            <w:noProof/>
            <w:webHidden/>
          </w:rPr>
          <w:instrText xml:space="preserve"> PAGEREF _Toc492495207 \h </w:instrText>
        </w:r>
        <w:r w:rsidR="00C27754">
          <w:rPr>
            <w:noProof/>
            <w:webHidden/>
          </w:rPr>
        </w:r>
        <w:r w:rsidR="00C27754">
          <w:rPr>
            <w:noProof/>
            <w:webHidden/>
          </w:rPr>
          <w:fldChar w:fldCharType="separate"/>
        </w:r>
        <w:r w:rsidR="008055F4">
          <w:rPr>
            <w:noProof/>
            <w:webHidden/>
          </w:rPr>
          <w:t>9</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08" w:history="1">
        <w:r w:rsidR="00C27754" w:rsidRPr="00FF4B54">
          <w:rPr>
            <w:rStyle w:val="a9"/>
            <w:noProof/>
          </w:rPr>
          <w:t>1.5.</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физической культуры и спорта</w:t>
        </w:r>
        <w:r w:rsidR="00C27754">
          <w:rPr>
            <w:noProof/>
            <w:webHidden/>
          </w:rPr>
          <w:tab/>
        </w:r>
        <w:r w:rsidR="00C27754">
          <w:rPr>
            <w:noProof/>
            <w:webHidden/>
          </w:rPr>
          <w:fldChar w:fldCharType="begin"/>
        </w:r>
        <w:r w:rsidR="00C27754">
          <w:rPr>
            <w:noProof/>
            <w:webHidden/>
          </w:rPr>
          <w:instrText xml:space="preserve"> PAGEREF _Toc492495208 \h </w:instrText>
        </w:r>
        <w:r w:rsidR="00C27754">
          <w:rPr>
            <w:noProof/>
            <w:webHidden/>
          </w:rPr>
        </w:r>
        <w:r w:rsidR="00C27754">
          <w:rPr>
            <w:noProof/>
            <w:webHidden/>
          </w:rPr>
          <w:fldChar w:fldCharType="separate"/>
        </w:r>
        <w:r w:rsidR="008055F4">
          <w:rPr>
            <w:noProof/>
            <w:webHidden/>
          </w:rPr>
          <w:t>10</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09" w:history="1">
        <w:r w:rsidR="00C27754" w:rsidRPr="00FF4B54">
          <w:rPr>
            <w:rStyle w:val="a9"/>
            <w:noProof/>
          </w:rPr>
          <w:t>1.6.</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сбора и транспортирования твердых коммунальных отходов</w:t>
        </w:r>
        <w:r w:rsidR="00C27754">
          <w:rPr>
            <w:noProof/>
            <w:webHidden/>
          </w:rPr>
          <w:tab/>
        </w:r>
        <w:r w:rsidR="00C27754">
          <w:rPr>
            <w:noProof/>
            <w:webHidden/>
          </w:rPr>
          <w:fldChar w:fldCharType="begin"/>
        </w:r>
        <w:r w:rsidR="00C27754">
          <w:rPr>
            <w:noProof/>
            <w:webHidden/>
          </w:rPr>
          <w:instrText xml:space="preserve"> PAGEREF _Toc492495209 \h </w:instrText>
        </w:r>
        <w:r w:rsidR="00C27754">
          <w:rPr>
            <w:noProof/>
            <w:webHidden/>
          </w:rPr>
        </w:r>
        <w:r w:rsidR="00C27754">
          <w:rPr>
            <w:noProof/>
            <w:webHidden/>
          </w:rPr>
          <w:fldChar w:fldCharType="separate"/>
        </w:r>
        <w:r w:rsidR="008055F4">
          <w:rPr>
            <w:noProof/>
            <w:webHidden/>
          </w:rPr>
          <w:t>11</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10" w:history="1">
        <w:r w:rsidR="00C27754" w:rsidRPr="00FF4B54">
          <w:rPr>
            <w:rStyle w:val="a9"/>
            <w:noProof/>
          </w:rPr>
          <w:t>1.7.</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охраны общественного порядка</w:t>
        </w:r>
        <w:r w:rsidR="00C27754">
          <w:rPr>
            <w:noProof/>
            <w:webHidden/>
          </w:rPr>
          <w:tab/>
        </w:r>
        <w:r w:rsidR="00C27754">
          <w:rPr>
            <w:noProof/>
            <w:webHidden/>
          </w:rPr>
          <w:fldChar w:fldCharType="begin"/>
        </w:r>
        <w:r w:rsidR="00C27754">
          <w:rPr>
            <w:noProof/>
            <w:webHidden/>
          </w:rPr>
          <w:instrText xml:space="preserve"> PAGEREF _Toc492495210 \h </w:instrText>
        </w:r>
        <w:r w:rsidR="00C27754">
          <w:rPr>
            <w:noProof/>
            <w:webHidden/>
          </w:rPr>
        </w:r>
        <w:r w:rsidR="00C27754">
          <w:rPr>
            <w:noProof/>
            <w:webHidden/>
          </w:rPr>
          <w:fldChar w:fldCharType="separate"/>
        </w:r>
        <w:r w:rsidR="008055F4">
          <w:rPr>
            <w:noProof/>
            <w:webHidden/>
          </w:rPr>
          <w:t>12</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11" w:history="1">
        <w:r w:rsidR="00C27754" w:rsidRPr="00FF4B54">
          <w:rPr>
            <w:rStyle w:val="a9"/>
            <w:noProof/>
          </w:rPr>
          <w:t>1.8.</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предупреждения чрезвычайных ситуаций, стихийных бедствий, эпидемий и ликвидации их последствий</w:t>
        </w:r>
        <w:r w:rsidR="00C27754">
          <w:rPr>
            <w:noProof/>
            <w:webHidden/>
          </w:rPr>
          <w:tab/>
        </w:r>
        <w:r w:rsidR="00C27754">
          <w:rPr>
            <w:noProof/>
            <w:webHidden/>
          </w:rPr>
          <w:fldChar w:fldCharType="begin"/>
        </w:r>
        <w:r w:rsidR="00C27754">
          <w:rPr>
            <w:noProof/>
            <w:webHidden/>
          </w:rPr>
          <w:instrText xml:space="preserve"> PAGEREF _Toc492495211 \h </w:instrText>
        </w:r>
        <w:r w:rsidR="00C27754">
          <w:rPr>
            <w:noProof/>
            <w:webHidden/>
          </w:rPr>
        </w:r>
        <w:r w:rsidR="00C27754">
          <w:rPr>
            <w:noProof/>
            <w:webHidden/>
          </w:rPr>
          <w:fldChar w:fldCharType="separate"/>
        </w:r>
        <w:r w:rsidR="008055F4">
          <w:rPr>
            <w:noProof/>
            <w:webHidden/>
          </w:rPr>
          <w:t>12</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12" w:history="1">
        <w:r w:rsidR="00C27754" w:rsidRPr="00FF4B54">
          <w:rPr>
            <w:rStyle w:val="a9"/>
            <w:noProof/>
          </w:rPr>
          <w:t>1.9.</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местного самоуправления</w:t>
        </w:r>
        <w:r w:rsidR="00C27754">
          <w:rPr>
            <w:noProof/>
            <w:webHidden/>
          </w:rPr>
          <w:tab/>
        </w:r>
        <w:r w:rsidR="00C27754">
          <w:rPr>
            <w:noProof/>
            <w:webHidden/>
          </w:rPr>
          <w:fldChar w:fldCharType="begin"/>
        </w:r>
        <w:r w:rsidR="00C27754">
          <w:rPr>
            <w:noProof/>
            <w:webHidden/>
          </w:rPr>
          <w:instrText xml:space="preserve"> PAGEREF _Toc492495212 \h </w:instrText>
        </w:r>
        <w:r w:rsidR="00C27754">
          <w:rPr>
            <w:noProof/>
            <w:webHidden/>
          </w:rPr>
        </w:r>
        <w:r w:rsidR="00C27754">
          <w:rPr>
            <w:noProof/>
            <w:webHidden/>
          </w:rPr>
          <w:fldChar w:fldCharType="separate"/>
        </w:r>
        <w:r w:rsidR="008055F4">
          <w:rPr>
            <w:noProof/>
            <w:webHidden/>
          </w:rPr>
          <w:t>13</w:t>
        </w:r>
        <w:r w:rsidR="00C27754">
          <w:rPr>
            <w:noProof/>
            <w:webHidden/>
          </w:rPr>
          <w:fldChar w:fldCharType="end"/>
        </w:r>
      </w:hyperlink>
    </w:p>
    <w:p w:rsidR="00C27754" w:rsidRDefault="007E7A53">
      <w:pPr>
        <w:pStyle w:val="22"/>
        <w:tabs>
          <w:tab w:val="left" w:pos="1320"/>
        </w:tabs>
        <w:rPr>
          <w:rFonts w:asciiTheme="minorHAnsi" w:eastAsiaTheme="minorEastAsia" w:hAnsiTheme="minorHAnsi" w:cstheme="minorBidi"/>
          <w:iCs w:val="0"/>
          <w:noProof/>
          <w:sz w:val="22"/>
          <w:szCs w:val="22"/>
          <w:lang w:eastAsia="ru-RU"/>
        </w:rPr>
      </w:pPr>
      <w:hyperlink w:anchor="_Toc492495213" w:history="1">
        <w:r w:rsidR="00C27754" w:rsidRPr="00FF4B54">
          <w:rPr>
            <w:rStyle w:val="a9"/>
            <w:noProof/>
          </w:rPr>
          <w:t>1.10.</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ритуальных услуг и содержания мест захоронения</w:t>
        </w:r>
        <w:r w:rsidR="00C27754">
          <w:rPr>
            <w:noProof/>
            <w:webHidden/>
          </w:rPr>
          <w:tab/>
        </w:r>
        <w:r w:rsidR="00C27754">
          <w:rPr>
            <w:noProof/>
            <w:webHidden/>
          </w:rPr>
          <w:fldChar w:fldCharType="begin"/>
        </w:r>
        <w:r w:rsidR="00C27754">
          <w:rPr>
            <w:noProof/>
            <w:webHidden/>
          </w:rPr>
          <w:instrText xml:space="preserve"> PAGEREF _Toc492495213 \h </w:instrText>
        </w:r>
        <w:r w:rsidR="00C27754">
          <w:rPr>
            <w:noProof/>
            <w:webHidden/>
          </w:rPr>
        </w:r>
        <w:r w:rsidR="00C27754">
          <w:rPr>
            <w:noProof/>
            <w:webHidden/>
          </w:rPr>
          <w:fldChar w:fldCharType="separate"/>
        </w:r>
        <w:r w:rsidR="008055F4">
          <w:rPr>
            <w:noProof/>
            <w:webHidden/>
          </w:rPr>
          <w:t>13</w:t>
        </w:r>
        <w:r w:rsidR="00C27754">
          <w:rPr>
            <w:noProof/>
            <w:webHidden/>
          </w:rPr>
          <w:fldChar w:fldCharType="end"/>
        </w:r>
      </w:hyperlink>
    </w:p>
    <w:p w:rsidR="00C27754" w:rsidRDefault="007E7A53">
      <w:pPr>
        <w:pStyle w:val="22"/>
        <w:tabs>
          <w:tab w:val="left" w:pos="1320"/>
        </w:tabs>
        <w:rPr>
          <w:rFonts w:asciiTheme="minorHAnsi" w:eastAsiaTheme="minorEastAsia" w:hAnsiTheme="minorHAnsi" w:cstheme="minorBidi"/>
          <w:iCs w:val="0"/>
          <w:noProof/>
          <w:sz w:val="22"/>
          <w:szCs w:val="22"/>
          <w:lang w:eastAsia="ru-RU"/>
        </w:rPr>
      </w:pPr>
      <w:hyperlink w:anchor="_Toc492495214" w:history="1">
        <w:r w:rsidR="00C27754" w:rsidRPr="00FF4B54">
          <w:rPr>
            <w:rStyle w:val="a9"/>
            <w:noProof/>
          </w:rPr>
          <w:t>1.11.</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местного значения городского поселения в области торговли, общественного питания и бытового обслуживания</w:t>
        </w:r>
        <w:r w:rsidR="00C27754">
          <w:rPr>
            <w:noProof/>
            <w:webHidden/>
          </w:rPr>
          <w:tab/>
        </w:r>
        <w:r w:rsidR="00C27754">
          <w:rPr>
            <w:noProof/>
            <w:webHidden/>
          </w:rPr>
          <w:fldChar w:fldCharType="begin"/>
        </w:r>
        <w:r w:rsidR="00C27754">
          <w:rPr>
            <w:noProof/>
            <w:webHidden/>
          </w:rPr>
          <w:instrText xml:space="preserve"> PAGEREF _Toc492495214 \h </w:instrText>
        </w:r>
        <w:r w:rsidR="00C27754">
          <w:rPr>
            <w:noProof/>
            <w:webHidden/>
          </w:rPr>
        </w:r>
        <w:r w:rsidR="00C27754">
          <w:rPr>
            <w:noProof/>
            <w:webHidden/>
          </w:rPr>
          <w:fldChar w:fldCharType="separate"/>
        </w:r>
        <w:r w:rsidR="008055F4">
          <w:rPr>
            <w:noProof/>
            <w:webHidden/>
          </w:rPr>
          <w:t>13</w:t>
        </w:r>
        <w:r w:rsidR="00C27754">
          <w:rPr>
            <w:noProof/>
            <w:webHidden/>
          </w:rPr>
          <w:fldChar w:fldCharType="end"/>
        </w:r>
      </w:hyperlink>
    </w:p>
    <w:p w:rsidR="00C27754" w:rsidRDefault="007E7A53">
      <w:pPr>
        <w:pStyle w:val="22"/>
        <w:tabs>
          <w:tab w:val="left" w:pos="1320"/>
        </w:tabs>
        <w:rPr>
          <w:rFonts w:asciiTheme="minorHAnsi" w:eastAsiaTheme="minorEastAsia" w:hAnsiTheme="minorHAnsi" w:cstheme="minorBidi"/>
          <w:iCs w:val="0"/>
          <w:noProof/>
          <w:sz w:val="22"/>
          <w:szCs w:val="22"/>
          <w:lang w:eastAsia="ru-RU"/>
        </w:rPr>
      </w:pPr>
      <w:hyperlink w:anchor="_Toc492495215" w:history="1">
        <w:r w:rsidR="00C27754" w:rsidRPr="00FF4B54">
          <w:rPr>
            <w:rStyle w:val="a9"/>
            <w:noProof/>
          </w:rPr>
          <w:t>1.12.</w:t>
        </w:r>
        <w:r w:rsidR="00C27754">
          <w:rPr>
            <w:rFonts w:asciiTheme="minorHAnsi" w:eastAsiaTheme="minorEastAsia" w:hAnsiTheme="minorHAnsi" w:cstheme="minorBidi"/>
            <w:iCs w:val="0"/>
            <w:noProof/>
            <w:sz w:val="22"/>
            <w:szCs w:val="22"/>
            <w:lang w:eastAsia="ru-RU"/>
          </w:rPr>
          <w:tab/>
        </w:r>
        <w:r w:rsidR="00C27754" w:rsidRPr="00FF4B54">
          <w:rPr>
            <w:rStyle w:val="a9"/>
            <w:noProof/>
          </w:rPr>
          <w:t>Расчетные показатели, устанавливаемые для объектов благоустройства территории городского поселения</w:t>
        </w:r>
        <w:r w:rsidR="00C27754">
          <w:rPr>
            <w:noProof/>
            <w:webHidden/>
          </w:rPr>
          <w:tab/>
        </w:r>
        <w:r w:rsidR="00C27754">
          <w:rPr>
            <w:noProof/>
            <w:webHidden/>
          </w:rPr>
          <w:fldChar w:fldCharType="begin"/>
        </w:r>
        <w:r w:rsidR="00C27754">
          <w:rPr>
            <w:noProof/>
            <w:webHidden/>
          </w:rPr>
          <w:instrText xml:space="preserve"> PAGEREF _Toc492495215 \h </w:instrText>
        </w:r>
        <w:r w:rsidR="00C27754">
          <w:rPr>
            <w:noProof/>
            <w:webHidden/>
          </w:rPr>
        </w:r>
        <w:r w:rsidR="00C27754">
          <w:rPr>
            <w:noProof/>
            <w:webHidden/>
          </w:rPr>
          <w:fldChar w:fldCharType="separate"/>
        </w:r>
        <w:r w:rsidR="008055F4">
          <w:rPr>
            <w:noProof/>
            <w:webHidden/>
          </w:rPr>
          <w:t>14</w:t>
        </w:r>
        <w:r w:rsidR="00C27754">
          <w:rPr>
            <w:noProof/>
            <w:webHidden/>
          </w:rPr>
          <w:fldChar w:fldCharType="end"/>
        </w:r>
      </w:hyperlink>
    </w:p>
    <w:p w:rsidR="00C27754" w:rsidRDefault="007E7A53">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492495216" w:history="1">
        <w:r w:rsidR="00C27754" w:rsidRPr="00FF4B54">
          <w:rPr>
            <w:rStyle w:val="a9"/>
            <w:noProof/>
          </w:rPr>
          <w:t>2.</w:t>
        </w:r>
        <w:r w:rsidR="00C27754">
          <w:rPr>
            <w:rFonts w:asciiTheme="minorHAnsi" w:eastAsiaTheme="minorEastAsia" w:hAnsiTheme="minorHAnsi" w:cstheme="minorBidi"/>
            <w:b w:val="0"/>
            <w:bCs w:val="0"/>
            <w:caps w:val="0"/>
            <w:noProof/>
            <w:sz w:val="22"/>
            <w:szCs w:val="22"/>
            <w:lang w:eastAsia="ru-RU"/>
          </w:rPr>
          <w:tab/>
        </w:r>
        <w:r w:rsidR="00C27754" w:rsidRPr="00FF4B54">
          <w:rPr>
            <w:rStyle w:val="a9"/>
            <w:noProof/>
          </w:rPr>
          <w:t>Материалы по обоснованию расчетных показателей, содержащихся в основной части нормативов градостроительного проектирования</w:t>
        </w:r>
        <w:r w:rsidR="00C27754">
          <w:rPr>
            <w:noProof/>
            <w:webHidden/>
          </w:rPr>
          <w:tab/>
        </w:r>
        <w:r w:rsidR="00C27754">
          <w:rPr>
            <w:noProof/>
            <w:webHidden/>
          </w:rPr>
          <w:fldChar w:fldCharType="begin"/>
        </w:r>
        <w:r w:rsidR="00C27754">
          <w:rPr>
            <w:noProof/>
            <w:webHidden/>
          </w:rPr>
          <w:instrText xml:space="preserve"> PAGEREF _Toc492495216 \h </w:instrText>
        </w:r>
        <w:r w:rsidR="00C27754">
          <w:rPr>
            <w:noProof/>
            <w:webHidden/>
          </w:rPr>
        </w:r>
        <w:r w:rsidR="00C27754">
          <w:rPr>
            <w:noProof/>
            <w:webHidden/>
          </w:rPr>
          <w:fldChar w:fldCharType="separate"/>
        </w:r>
        <w:r w:rsidR="008055F4">
          <w:rPr>
            <w:noProof/>
            <w:webHidden/>
          </w:rPr>
          <w:t>16</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17" w:history="1">
        <w:r w:rsidR="00C27754" w:rsidRPr="00FF4B54">
          <w:rPr>
            <w:rStyle w:val="a9"/>
            <w:noProof/>
          </w:rPr>
          <w:t>2.1.</w:t>
        </w:r>
        <w:r w:rsidR="00C27754">
          <w:rPr>
            <w:rFonts w:asciiTheme="minorHAnsi" w:eastAsiaTheme="minorEastAsia" w:hAnsiTheme="minorHAnsi" w:cstheme="minorBidi"/>
            <w:iCs w:val="0"/>
            <w:noProof/>
            <w:sz w:val="22"/>
            <w:szCs w:val="22"/>
            <w:lang w:eastAsia="ru-RU"/>
          </w:rPr>
          <w:tab/>
        </w:r>
        <w:r w:rsidR="00C27754" w:rsidRPr="00FF4B54">
          <w:rPr>
            <w:rStyle w:val="a9"/>
            <w:noProof/>
          </w:rPr>
          <w:t>Результаты анализа административно-территориального устройства, природно-климатических и социально-экономических условий развития Ейского городского поселения, влияющих на установление расчетных показателей</w:t>
        </w:r>
        <w:r w:rsidR="00C27754">
          <w:rPr>
            <w:noProof/>
            <w:webHidden/>
          </w:rPr>
          <w:tab/>
        </w:r>
        <w:r w:rsidR="00C27754">
          <w:rPr>
            <w:noProof/>
            <w:webHidden/>
          </w:rPr>
          <w:fldChar w:fldCharType="begin"/>
        </w:r>
        <w:r w:rsidR="00C27754">
          <w:rPr>
            <w:noProof/>
            <w:webHidden/>
          </w:rPr>
          <w:instrText xml:space="preserve"> PAGEREF _Toc492495217 \h </w:instrText>
        </w:r>
        <w:r w:rsidR="00C27754">
          <w:rPr>
            <w:noProof/>
            <w:webHidden/>
          </w:rPr>
        </w:r>
        <w:r w:rsidR="00C27754">
          <w:rPr>
            <w:noProof/>
            <w:webHidden/>
          </w:rPr>
          <w:fldChar w:fldCharType="separate"/>
        </w:r>
        <w:r w:rsidR="008055F4">
          <w:rPr>
            <w:noProof/>
            <w:webHidden/>
          </w:rPr>
          <w:t>16</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18" w:history="1">
        <w:r w:rsidR="00C27754" w:rsidRPr="00FF4B54">
          <w:rPr>
            <w:rStyle w:val="a9"/>
            <w:noProof/>
          </w:rPr>
          <w:t>2.1.1.</w:t>
        </w:r>
        <w:r w:rsidR="00C27754">
          <w:rPr>
            <w:rFonts w:asciiTheme="minorHAnsi" w:eastAsiaTheme="minorEastAsia" w:hAnsiTheme="minorHAnsi" w:cstheme="minorBidi"/>
            <w:noProof/>
            <w:sz w:val="22"/>
            <w:szCs w:val="22"/>
            <w:lang w:eastAsia="ru-RU"/>
          </w:rPr>
          <w:tab/>
        </w:r>
        <w:r w:rsidR="00C27754" w:rsidRPr="00FF4B54">
          <w:rPr>
            <w:rStyle w:val="a9"/>
            <w:noProof/>
          </w:rPr>
          <w:t>Анализ административно-территориального устройства Ейского городского поселения</w:t>
        </w:r>
        <w:r w:rsidR="00C27754">
          <w:rPr>
            <w:noProof/>
            <w:webHidden/>
          </w:rPr>
          <w:tab/>
        </w:r>
        <w:r w:rsidR="00C27754">
          <w:rPr>
            <w:noProof/>
            <w:webHidden/>
          </w:rPr>
          <w:fldChar w:fldCharType="begin"/>
        </w:r>
        <w:r w:rsidR="00C27754">
          <w:rPr>
            <w:noProof/>
            <w:webHidden/>
          </w:rPr>
          <w:instrText xml:space="preserve"> PAGEREF _Toc492495218 \h </w:instrText>
        </w:r>
        <w:r w:rsidR="00C27754">
          <w:rPr>
            <w:noProof/>
            <w:webHidden/>
          </w:rPr>
        </w:r>
        <w:r w:rsidR="00C27754">
          <w:rPr>
            <w:noProof/>
            <w:webHidden/>
          </w:rPr>
          <w:fldChar w:fldCharType="separate"/>
        </w:r>
        <w:r w:rsidR="008055F4">
          <w:rPr>
            <w:noProof/>
            <w:webHidden/>
          </w:rPr>
          <w:t>16</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19" w:history="1">
        <w:r w:rsidR="00C27754" w:rsidRPr="00FF4B54">
          <w:rPr>
            <w:rStyle w:val="a9"/>
            <w:noProof/>
          </w:rPr>
          <w:t>2.1.2.</w:t>
        </w:r>
        <w:r w:rsidR="00C27754">
          <w:rPr>
            <w:rFonts w:asciiTheme="minorHAnsi" w:eastAsiaTheme="minorEastAsia" w:hAnsiTheme="minorHAnsi" w:cstheme="minorBidi"/>
            <w:noProof/>
            <w:sz w:val="22"/>
            <w:szCs w:val="22"/>
            <w:lang w:eastAsia="ru-RU"/>
          </w:rPr>
          <w:tab/>
        </w:r>
        <w:r w:rsidR="00C27754" w:rsidRPr="00FF4B54">
          <w:rPr>
            <w:rStyle w:val="a9"/>
            <w:noProof/>
          </w:rPr>
          <w:t>Анализ природно-климатических условий развития Ейского городского поселения</w:t>
        </w:r>
        <w:r w:rsidR="00C27754">
          <w:rPr>
            <w:noProof/>
            <w:webHidden/>
          </w:rPr>
          <w:tab/>
        </w:r>
        <w:r w:rsidR="00C27754">
          <w:rPr>
            <w:noProof/>
            <w:webHidden/>
          </w:rPr>
          <w:fldChar w:fldCharType="begin"/>
        </w:r>
        <w:r w:rsidR="00C27754">
          <w:rPr>
            <w:noProof/>
            <w:webHidden/>
          </w:rPr>
          <w:instrText xml:space="preserve"> PAGEREF _Toc492495219 \h </w:instrText>
        </w:r>
        <w:r w:rsidR="00C27754">
          <w:rPr>
            <w:noProof/>
            <w:webHidden/>
          </w:rPr>
        </w:r>
        <w:r w:rsidR="00C27754">
          <w:rPr>
            <w:noProof/>
            <w:webHidden/>
          </w:rPr>
          <w:fldChar w:fldCharType="separate"/>
        </w:r>
        <w:r w:rsidR="008055F4">
          <w:rPr>
            <w:noProof/>
            <w:webHidden/>
          </w:rPr>
          <w:t>16</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20" w:history="1">
        <w:r w:rsidR="00C27754" w:rsidRPr="00FF4B54">
          <w:rPr>
            <w:rStyle w:val="a9"/>
            <w:noProof/>
          </w:rPr>
          <w:t>2.1.3.</w:t>
        </w:r>
        <w:r w:rsidR="00C27754">
          <w:rPr>
            <w:rFonts w:asciiTheme="minorHAnsi" w:eastAsiaTheme="minorEastAsia" w:hAnsiTheme="minorHAnsi" w:cstheme="minorBidi"/>
            <w:noProof/>
            <w:sz w:val="22"/>
            <w:szCs w:val="22"/>
            <w:lang w:eastAsia="ru-RU"/>
          </w:rPr>
          <w:tab/>
        </w:r>
        <w:r w:rsidR="00C27754" w:rsidRPr="00FF4B54">
          <w:rPr>
            <w:rStyle w:val="a9"/>
            <w:noProof/>
          </w:rPr>
          <w:t>Анализ социально-демографических условий развития Ейского городского поселения</w:t>
        </w:r>
        <w:r w:rsidR="00C27754">
          <w:rPr>
            <w:noProof/>
            <w:webHidden/>
          </w:rPr>
          <w:tab/>
        </w:r>
        <w:r w:rsidR="00C27754">
          <w:rPr>
            <w:noProof/>
            <w:webHidden/>
          </w:rPr>
          <w:fldChar w:fldCharType="begin"/>
        </w:r>
        <w:r w:rsidR="00C27754">
          <w:rPr>
            <w:noProof/>
            <w:webHidden/>
          </w:rPr>
          <w:instrText xml:space="preserve"> PAGEREF _Toc492495220 \h </w:instrText>
        </w:r>
        <w:r w:rsidR="00C27754">
          <w:rPr>
            <w:noProof/>
            <w:webHidden/>
          </w:rPr>
        </w:r>
        <w:r w:rsidR="00C27754">
          <w:rPr>
            <w:noProof/>
            <w:webHidden/>
          </w:rPr>
          <w:fldChar w:fldCharType="separate"/>
        </w:r>
        <w:r w:rsidR="008055F4">
          <w:rPr>
            <w:noProof/>
            <w:webHidden/>
          </w:rPr>
          <w:t>17</w:t>
        </w:r>
        <w:r w:rsidR="00C27754">
          <w:rPr>
            <w:noProof/>
            <w:webHidden/>
          </w:rPr>
          <w:fldChar w:fldCharType="end"/>
        </w:r>
      </w:hyperlink>
    </w:p>
    <w:p w:rsidR="00C27754" w:rsidRDefault="007E7A53">
      <w:pPr>
        <w:pStyle w:val="22"/>
        <w:tabs>
          <w:tab w:val="left" w:pos="1100"/>
        </w:tabs>
        <w:rPr>
          <w:rFonts w:asciiTheme="minorHAnsi" w:eastAsiaTheme="minorEastAsia" w:hAnsiTheme="minorHAnsi" w:cstheme="minorBidi"/>
          <w:iCs w:val="0"/>
          <w:noProof/>
          <w:sz w:val="22"/>
          <w:szCs w:val="22"/>
          <w:lang w:eastAsia="ru-RU"/>
        </w:rPr>
      </w:pPr>
      <w:hyperlink w:anchor="_Toc492495221" w:history="1">
        <w:r w:rsidR="00C27754" w:rsidRPr="00FF4B54">
          <w:rPr>
            <w:rStyle w:val="a9"/>
            <w:noProof/>
          </w:rPr>
          <w:t>2.2.</w:t>
        </w:r>
        <w:r w:rsidR="00C27754">
          <w:rPr>
            <w:rFonts w:asciiTheme="minorHAnsi" w:eastAsiaTheme="minorEastAsia" w:hAnsiTheme="minorHAnsi" w:cstheme="minorBidi"/>
            <w:iCs w:val="0"/>
            <w:noProof/>
            <w:sz w:val="22"/>
            <w:szCs w:val="22"/>
            <w:lang w:eastAsia="ru-RU"/>
          </w:rPr>
          <w:tab/>
        </w:r>
        <w:r w:rsidR="00C27754" w:rsidRPr="00FF4B54">
          <w:rPr>
            <w:rStyle w:val="a9"/>
            <w:noProof/>
          </w:rPr>
          <w:t>Общая характеристика методики разработки местных нормативов градостроительного проектирования</w:t>
        </w:r>
        <w:r w:rsidR="00C27754">
          <w:rPr>
            <w:noProof/>
            <w:webHidden/>
          </w:rPr>
          <w:tab/>
        </w:r>
        <w:r w:rsidR="00C27754">
          <w:rPr>
            <w:noProof/>
            <w:webHidden/>
          </w:rPr>
          <w:fldChar w:fldCharType="begin"/>
        </w:r>
        <w:r w:rsidR="00C27754">
          <w:rPr>
            <w:noProof/>
            <w:webHidden/>
          </w:rPr>
          <w:instrText xml:space="preserve"> PAGEREF _Toc492495221 \h </w:instrText>
        </w:r>
        <w:r w:rsidR="00C27754">
          <w:rPr>
            <w:noProof/>
            <w:webHidden/>
          </w:rPr>
        </w:r>
        <w:r w:rsidR="00C27754">
          <w:rPr>
            <w:noProof/>
            <w:webHidden/>
          </w:rPr>
          <w:fldChar w:fldCharType="separate"/>
        </w:r>
        <w:r w:rsidR="008055F4">
          <w:rPr>
            <w:noProof/>
            <w:webHidden/>
          </w:rPr>
          <w:t>18</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22" w:history="1">
        <w:r w:rsidR="00C27754" w:rsidRPr="00FF4B54">
          <w:rPr>
            <w:rStyle w:val="a9"/>
            <w:noProof/>
          </w:rPr>
          <w:t>2.2.1.</w:t>
        </w:r>
        <w:r w:rsidR="00C27754">
          <w:rPr>
            <w:rFonts w:asciiTheme="minorHAnsi" w:eastAsiaTheme="minorEastAsia" w:hAnsiTheme="minorHAnsi" w:cstheme="minorBidi"/>
            <w:noProof/>
            <w:sz w:val="22"/>
            <w:szCs w:val="22"/>
            <w:lang w:eastAsia="ru-RU"/>
          </w:rPr>
          <w:tab/>
        </w:r>
        <w:r w:rsidR="00C27754" w:rsidRPr="00FF4B54">
          <w:rPr>
            <w:rStyle w:val="a9"/>
            <w:noProof/>
          </w:rPr>
          <w:t>Виды объектов местного значения городского поселения, для которых разрабатываются местные нормативы градостроительного проектирования</w:t>
        </w:r>
        <w:r w:rsidR="00C27754">
          <w:rPr>
            <w:noProof/>
            <w:webHidden/>
          </w:rPr>
          <w:tab/>
        </w:r>
        <w:r w:rsidR="00C27754">
          <w:rPr>
            <w:noProof/>
            <w:webHidden/>
          </w:rPr>
          <w:fldChar w:fldCharType="begin"/>
        </w:r>
        <w:r w:rsidR="00C27754">
          <w:rPr>
            <w:noProof/>
            <w:webHidden/>
          </w:rPr>
          <w:instrText xml:space="preserve"> PAGEREF _Toc492495222 \h </w:instrText>
        </w:r>
        <w:r w:rsidR="00C27754">
          <w:rPr>
            <w:noProof/>
            <w:webHidden/>
          </w:rPr>
        </w:r>
        <w:r w:rsidR="00C27754">
          <w:rPr>
            <w:noProof/>
            <w:webHidden/>
          </w:rPr>
          <w:fldChar w:fldCharType="separate"/>
        </w:r>
        <w:r w:rsidR="008055F4">
          <w:rPr>
            <w:noProof/>
            <w:webHidden/>
          </w:rPr>
          <w:t>18</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23" w:history="1">
        <w:r w:rsidR="00C27754" w:rsidRPr="00FF4B54">
          <w:rPr>
            <w:rStyle w:val="a9"/>
            <w:noProof/>
          </w:rPr>
          <w:t>2.2.2.</w:t>
        </w:r>
        <w:r w:rsidR="00C27754">
          <w:rPr>
            <w:rFonts w:asciiTheme="minorHAnsi" w:eastAsiaTheme="minorEastAsia" w:hAnsiTheme="minorHAnsi" w:cstheme="minorBidi"/>
            <w:noProof/>
            <w:sz w:val="22"/>
            <w:szCs w:val="22"/>
            <w:lang w:eastAsia="ru-RU"/>
          </w:rPr>
          <w:tab/>
        </w:r>
        <w:r w:rsidR="00C27754" w:rsidRPr="00FF4B54">
          <w:rPr>
            <w:rStyle w:val="a9"/>
            <w:noProof/>
          </w:rPr>
          <w:t xml:space="preserve">Объекты местного значения городского поселения в области электро-, </w:t>
        </w:r>
        <w:r w:rsidR="008055F4">
          <w:rPr>
            <w:rStyle w:val="a9"/>
            <w:noProof/>
          </w:rPr>
          <w:br/>
        </w:r>
        <w:r w:rsidR="00C27754" w:rsidRPr="00FF4B54">
          <w:rPr>
            <w:rStyle w:val="a9"/>
            <w:noProof/>
          </w:rPr>
          <w:t>газо-, тепло-, водоснабжения населения и водоотведения</w:t>
        </w:r>
        <w:r w:rsidR="00C27754">
          <w:rPr>
            <w:noProof/>
            <w:webHidden/>
          </w:rPr>
          <w:tab/>
        </w:r>
        <w:r w:rsidR="00C27754">
          <w:rPr>
            <w:noProof/>
            <w:webHidden/>
          </w:rPr>
          <w:fldChar w:fldCharType="begin"/>
        </w:r>
        <w:r w:rsidR="00C27754">
          <w:rPr>
            <w:noProof/>
            <w:webHidden/>
          </w:rPr>
          <w:instrText xml:space="preserve"> PAGEREF _Toc492495223 \h </w:instrText>
        </w:r>
        <w:r w:rsidR="00C27754">
          <w:rPr>
            <w:noProof/>
            <w:webHidden/>
          </w:rPr>
        </w:r>
        <w:r w:rsidR="00C27754">
          <w:rPr>
            <w:noProof/>
            <w:webHidden/>
          </w:rPr>
          <w:fldChar w:fldCharType="separate"/>
        </w:r>
        <w:r w:rsidR="008055F4">
          <w:rPr>
            <w:noProof/>
            <w:webHidden/>
          </w:rPr>
          <w:t>18</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24" w:history="1">
        <w:r w:rsidR="00C27754" w:rsidRPr="00FF4B54">
          <w:rPr>
            <w:rStyle w:val="a9"/>
            <w:noProof/>
          </w:rPr>
          <w:t>2.2.3.</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местного значения городского поселения в области автомобильных дорог местного значения и транспортного обслуживания</w:t>
        </w:r>
        <w:r w:rsidR="00C27754">
          <w:rPr>
            <w:noProof/>
            <w:webHidden/>
          </w:rPr>
          <w:tab/>
        </w:r>
        <w:r w:rsidR="00C27754">
          <w:rPr>
            <w:noProof/>
            <w:webHidden/>
          </w:rPr>
          <w:fldChar w:fldCharType="begin"/>
        </w:r>
        <w:r w:rsidR="00C27754">
          <w:rPr>
            <w:noProof/>
            <w:webHidden/>
          </w:rPr>
          <w:instrText xml:space="preserve"> PAGEREF _Toc492495224 \h </w:instrText>
        </w:r>
        <w:r w:rsidR="00C27754">
          <w:rPr>
            <w:noProof/>
            <w:webHidden/>
          </w:rPr>
        </w:r>
        <w:r w:rsidR="00C27754">
          <w:rPr>
            <w:noProof/>
            <w:webHidden/>
          </w:rPr>
          <w:fldChar w:fldCharType="separate"/>
        </w:r>
        <w:r w:rsidR="008055F4">
          <w:rPr>
            <w:noProof/>
            <w:webHidden/>
          </w:rPr>
          <w:t>20</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25" w:history="1">
        <w:r w:rsidR="00C27754" w:rsidRPr="00FF4B54">
          <w:rPr>
            <w:rStyle w:val="a9"/>
            <w:noProof/>
          </w:rPr>
          <w:t>2.2.4.</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местного значения городского поселения в области информатизации и связи</w:t>
        </w:r>
        <w:r w:rsidR="00C27754">
          <w:rPr>
            <w:noProof/>
            <w:webHidden/>
          </w:rPr>
          <w:tab/>
        </w:r>
        <w:r w:rsidR="00C27754">
          <w:rPr>
            <w:noProof/>
            <w:webHidden/>
          </w:rPr>
          <w:fldChar w:fldCharType="begin"/>
        </w:r>
        <w:r w:rsidR="00C27754">
          <w:rPr>
            <w:noProof/>
            <w:webHidden/>
          </w:rPr>
          <w:instrText xml:space="preserve"> PAGEREF _Toc492495225 \h </w:instrText>
        </w:r>
        <w:r w:rsidR="00C27754">
          <w:rPr>
            <w:noProof/>
            <w:webHidden/>
          </w:rPr>
        </w:r>
        <w:r w:rsidR="00C27754">
          <w:rPr>
            <w:noProof/>
            <w:webHidden/>
          </w:rPr>
          <w:fldChar w:fldCharType="separate"/>
        </w:r>
        <w:r w:rsidR="008055F4">
          <w:rPr>
            <w:noProof/>
            <w:webHidden/>
          </w:rPr>
          <w:t>21</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26" w:history="1">
        <w:r w:rsidR="00C27754" w:rsidRPr="00FF4B54">
          <w:rPr>
            <w:rStyle w:val="a9"/>
            <w:noProof/>
          </w:rPr>
          <w:t>2.2.5.</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местного значения городского поселения в области культуры и организации досуга</w:t>
        </w:r>
        <w:r w:rsidR="00C27754">
          <w:rPr>
            <w:noProof/>
            <w:webHidden/>
          </w:rPr>
          <w:tab/>
        </w:r>
        <w:r w:rsidR="00C27754">
          <w:rPr>
            <w:noProof/>
            <w:webHidden/>
          </w:rPr>
          <w:fldChar w:fldCharType="begin"/>
        </w:r>
        <w:r w:rsidR="00C27754">
          <w:rPr>
            <w:noProof/>
            <w:webHidden/>
          </w:rPr>
          <w:instrText xml:space="preserve"> PAGEREF _Toc492495226 \h </w:instrText>
        </w:r>
        <w:r w:rsidR="00C27754">
          <w:rPr>
            <w:noProof/>
            <w:webHidden/>
          </w:rPr>
        </w:r>
        <w:r w:rsidR="00C27754">
          <w:rPr>
            <w:noProof/>
            <w:webHidden/>
          </w:rPr>
          <w:fldChar w:fldCharType="separate"/>
        </w:r>
        <w:r w:rsidR="008055F4">
          <w:rPr>
            <w:noProof/>
            <w:webHidden/>
          </w:rPr>
          <w:t>21</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27" w:history="1">
        <w:r w:rsidR="00C27754" w:rsidRPr="00FF4B54">
          <w:rPr>
            <w:rStyle w:val="a9"/>
            <w:noProof/>
          </w:rPr>
          <w:t>2.2.6.</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местного значения городского поселения в области физической культуры и спорта</w:t>
        </w:r>
        <w:r w:rsidR="00C27754">
          <w:rPr>
            <w:noProof/>
            <w:webHidden/>
          </w:rPr>
          <w:tab/>
        </w:r>
        <w:r w:rsidR="00C27754">
          <w:rPr>
            <w:noProof/>
            <w:webHidden/>
          </w:rPr>
          <w:fldChar w:fldCharType="begin"/>
        </w:r>
        <w:r w:rsidR="00C27754">
          <w:rPr>
            <w:noProof/>
            <w:webHidden/>
          </w:rPr>
          <w:instrText xml:space="preserve"> PAGEREF _Toc492495227 \h </w:instrText>
        </w:r>
        <w:r w:rsidR="00C27754">
          <w:rPr>
            <w:noProof/>
            <w:webHidden/>
          </w:rPr>
        </w:r>
        <w:r w:rsidR="00C27754">
          <w:rPr>
            <w:noProof/>
            <w:webHidden/>
          </w:rPr>
          <w:fldChar w:fldCharType="separate"/>
        </w:r>
        <w:r w:rsidR="008055F4">
          <w:rPr>
            <w:noProof/>
            <w:webHidden/>
          </w:rPr>
          <w:t>23</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28" w:history="1">
        <w:r w:rsidR="00C27754" w:rsidRPr="00FF4B54">
          <w:rPr>
            <w:rStyle w:val="a9"/>
            <w:noProof/>
          </w:rPr>
          <w:t>2.2.7.</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местного значения городского поселения в области сбора и транспортирования твердых коммунальных отходов</w:t>
        </w:r>
        <w:r w:rsidR="00C27754">
          <w:rPr>
            <w:noProof/>
            <w:webHidden/>
          </w:rPr>
          <w:tab/>
        </w:r>
        <w:r w:rsidR="00C27754">
          <w:rPr>
            <w:noProof/>
            <w:webHidden/>
          </w:rPr>
          <w:fldChar w:fldCharType="begin"/>
        </w:r>
        <w:r w:rsidR="00C27754">
          <w:rPr>
            <w:noProof/>
            <w:webHidden/>
          </w:rPr>
          <w:instrText xml:space="preserve"> PAGEREF _Toc492495228 \h </w:instrText>
        </w:r>
        <w:r w:rsidR="00C27754">
          <w:rPr>
            <w:noProof/>
            <w:webHidden/>
          </w:rPr>
        </w:r>
        <w:r w:rsidR="00C27754">
          <w:rPr>
            <w:noProof/>
            <w:webHidden/>
          </w:rPr>
          <w:fldChar w:fldCharType="separate"/>
        </w:r>
        <w:r w:rsidR="008055F4">
          <w:rPr>
            <w:noProof/>
            <w:webHidden/>
          </w:rPr>
          <w:t>24</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29" w:history="1">
        <w:r w:rsidR="00C27754" w:rsidRPr="00FF4B54">
          <w:rPr>
            <w:rStyle w:val="a9"/>
            <w:noProof/>
          </w:rPr>
          <w:t>2.2.8.</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местного значения городского поселения в области охраны общественного порядка</w:t>
        </w:r>
        <w:r w:rsidR="00C27754">
          <w:rPr>
            <w:noProof/>
            <w:webHidden/>
          </w:rPr>
          <w:tab/>
        </w:r>
        <w:r w:rsidR="00C27754">
          <w:rPr>
            <w:noProof/>
            <w:webHidden/>
          </w:rPr>
          <w:fldChar w:fldCharType="begin"/>
        </w:r>
        <w:r w:rsidR="00C27754">
          <w:rPr>
            <w:noProof/>
            <w:webHidden/>
          </w:rPr>
          <w:instrText xml:space="preserve"> PAGEREF _Toc492495229 \h </w:instrText>
        </w:r>
        <w:r w:rsidR="00C27754">
          <w:rPr>
            <w:noProof/>
            <w:webHidden/>
          </w:rPr>
        </w:r>
        <w:r w:rsidR="00C27754">
          <w:rPr>
            <w:noProof/>
            <w:webHidden/>
          </w:rPr>
          <w:fldChar w:fldCharType="separate"/>
        </w:r>
        <w:r w:rsidR="008055F4">
          <w:rPr>
            <w:noProof/>
            <w:webHidden/>
          </w:rPr>
          <w:t>24</w:t>
        </w:r>
        <w:r w:rsidR="00C27754">
          <w:rPr>
            <w:noProof/>
            <w:webHidden/>
          </w:rPr>
          <w:fldChar w:fldCharType="end"/>
        </w:r>
      </w:hyperlink>
    </w:p>
    <w:p w:rsidR="00C27754" w:rsidRDefault="007E7A53">
      <w:pPr>
        <w:pStyle w:val="31"/>
        <w:tabs>
          <w:tab w:val="left" w:pos="1540"/>
        </w:tabs>
        <w:rPr>
          <w:rFonts w:asciiTheme="minorHAnsi" w:eastAsiaTheme="minorEastAsia" w:hAnsiTheme="minorHAnsi" w:cstheme="minorBidi"/>
          <w:noProof/>
          <w:sz w:val="22"/>
          <w:szCs w:val="22"/>
          <w:lang w:eastAsia="ru-RU"/>
        </w:rPr>
      </w:pPr>
      <w:hyperlink w:anchor="_Toc492495230" w:history="1">
        <w:r w:rsidR="00C27754" w:rsidRPr="00FF4B54">
          <w:rPr>
            <w:rStyle w:val="a9"/>
            <w:noProof/>
          </w:rPr>
          <w:t>2.2.9.</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местного значения городского поселения в области предупреждения чрезвычайных ситуаций, стихийных бедствий, эпидемий и ликвидации их последствий</w:t>
        </w:r>
        <w:r w:rsidR="00C27754">
          <w:rPr>
            <w:noProof/>
            <w:webHidden/>
          </w:rPr>
          <w:tab/>
        </w:r>
        <w:r w:rsidR="00C27754">
          <w:rPr>
            <w:noProof/>
            <w:webHidden/>
          </w:rPr>
          <w:fldChar w:fldCharType="begin"/>
        </w:r>
        <w:r w:rsidR="00C27754">
          <w:rPr>
            <w:noProof/>
            <w:webHidden/>
          </w:rPr>
          <w:instrText xml:space="preserve"> PAGEREF _Toc492495230 \h </w:instrText>
        </w:r>
        <w:r w:rsidR="00C27754">
          <w:rPr>
            <w:noProof/>
            <w:webHidden/>
          </w:rPr>
        </w:r>
        <w:r w:rsidR="00C27754">
          <w:rPr>
            <w:noProof/>
            <w:webHidden/>
          </w:rPr>
          <w:fldChar w:fldCharType="separate"/>
        </w:r>
        <w:r w:rsidR="008055F4">
          <w:rPr>
            <w:noProof/>
            <w:webHidden/>
          </w:rPr>
          <w:t>25</w:t>
        </w:r>
        <w:r w:rsidR="00C27754">
          <w:rPr>
            <w:noProof/>
            <w:webHidden/>
          </w:rPr>
          <w:fldChar w:fldCharType="end"/>
        </w:r>
      </w:hyperlink>
    </w:p>
    <w:p w:rsidR="00C27754" w:rsidRDefault="007E7A53">
      <w:pPr>
        <w:pStyle w:val="31"/>
        <w:tabs>
          <w:tab w:val="left" w:pos="1760"/>
        </w:tabs>
        <w:rPr>
          <w:rFonts w:asciiTheme="minorHAnsi" w:eastAsiaTheme="minorEastAsia" w:hAnsiTheme="minorHAnsi" w:cstheme="minorBidi"/>
          <w:noProof/>
          <w:sz w:val="22"/>
          <w:szCs w:val="22"/>
          <w:lang w:eastAsia="ru-RU"/>
        </w:rPr>
      </w:pPr>
      <w:hyperlink w:anchor="_Toc492495231" w:history="1">
        <w:r w:rsidR="00C27754" w:rsidRPr="00FF4B54">
          <w:rPr>
            <w:rStyle w:val="a9"/>
            <w:noProof/>
          </w:rPr>
          <w:t>2.2.10.</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местного значения городского поселения в области местного самоуправления</w:t>
        </w:r>
        <w:r w:rsidR="00C27754">
          <w:rPr>
            <w:noProof/>
            <w:webHidden/>
          </w:rPr>
          <w:tab/>
        </w:r>
        <w:r w:rsidR="00C27754">
          <w:rPr>
            <w:noProof/>
            <w:webHidden/>
          </w:rPr>
          <w:fldChar w:fldCharType="begin"/>
        </w:r>
        <w:r w:rsidR="00C27754">
          <w:rPr>
            <w:noProof/>
            <w:webHidden/>
          </w:rPr>
          <w:instrText xml:space="preserve"> PAGEREF _Toc492495231 \h </w:instrText>
        </w:r>
        <w:r w:rsidR="00C27754">
          <w:rPr>
            <w:noProof/>
            <w:webHidden/>
          </w:rPr>
        </w:r>
        <w:r w:rsidR="00C27754">
          <w:rPr>
            <w:noProof/>
            <w:webHidden/>
          </w:rPr>
          <w:fldChar w:fldCharType="separate"/>
        </w:r>
        <w:r w:rsidR="008055F4">
          <w:rPr>
            <w:noProof/>
            <w:webHidden/>
          </w:rPr>
          <w:t>25</w:t>
        </w:r>
        <w:r w:rsidR="00C27754">
          <w:rPr>
            <w:noProof/>
            <w:webHidden/>
          </w:rPr>
          <w:fldChar w:fldCharType="end"/>
        </w:r>
      </w:hyperlink>
    </w:p>
    <w:p w:rsidR="00C27754" w:rsidRDefault="007E7A53">
      <w:pPr>
        <w:pStyle w:val="31"/>
        <w:tabs>
          <w:tab w:val="left" w:pos="1760"/>
        </w:tabs>
        <w:rPr>
          <w:rFonts w:asciiTheme="minorHAnsi" w:eastAsiaTheme="minorEastAsia" w:hAnsiTheme="minorHAnsi" w:cstheme="minorBidi"/>
          <w:noProof/>
          <w:sz w:val="22"/>
          <w:szCs w:val="22"/>
          <w:lang w:eastAsia="ru-RU"/>
        </w:rPr>
      </w:pPr>
      <w:hyperlink w:anchor="_Toc492495232" w:history="1">
        <w:r w:rsidR="00C27754" w:rsidRPr="00FF4B54">
          <w:rPr>
            <w:rStyle w:val="a9"/>
            <w:noProof/>
          </w:rPr>
          <w:t>2.2.11.</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местного значения городского поселения в области ритуальных услуг и содержания мест захоронения</w:t>
        </w:r>
        <w:r w:rsidR="00C27754">
          <w:rPr>
            <w:noProof/>
            <w:webHidden/>
          </w:rPr>
          <w:tab/>
        </w:r>
        <w:r w:rsidR="00C27754">
          <w:rPr>
            <w:noProof/>
            <w:webHidden/>
          </w:rPr>
          <w:fldChar w:fldCharType="begin"/>
        </w:r>
        <w:r w:rsidR="00C27754">
          <w:rPr>
            <w:noProof/>
            <w:webHidden/>
          </w:rPr>
          <w:instrText xml:space="preserve"> PAGEREF _Toc492495232 \h </w:instrText>
        </w:r>
        <w:r w:rsidR="00C27754">
          <w:rPr>
            <w:noProof/>
            <w:webHidden/>
          </w:rPr>
        </w:r>
        <w:r w:rsidR="00C27754">
          <w:rPr>
            <w:noProof/>
            <w:webHidden/>
          </w:rPr>
          <w:fldChar w:fldCharType="separate"/>
        </w:r>
        <w:r w:rsidR="008055F4">
          <w:rPr>
            <w:noProof/>
            <w:webHidden/>
          </w:rPr>
          <w:t>26</w:t>
        </w:r>
        <w:r w:rsidR="00C27754">
          <w:rPr>
            <w:noProof/>
            <w:webHidden/>
          </w:rPr>
          <w:fldChar w:fldCharType="end"/>
        </w:r>
      </w:hyperlink>
    </w:p>
    <w:p w:rsidR="00C27754" w:rsidRDefault="007E7A53">
      <w:pPr>
        <w:pStyle w:val="31"/>
        <w:tabs>
          <w:tab w:val="left" w:pos="1760"/>
        </w:tabs>
        <w:rPr>
          <w:rFonts w:asciiTheme="minorHAnsi" w:eastAsiaTheme="minorEastAsia" w:hAnsiTheme="minorHAnsi" w:cstheme="minorBidi"/>
          <w:noProof/>
          <w:sz w:val="22"/>
          <w:szCs w:val="22"/>
          <w:lang w:eastAsia="ru-RU"/>
        </w:rPr>
      </w:pPr>
      <w:hyperlink w:anchor="_Toc492495233" w:history="1">
        <w:r w:rsidR="00C27754" w:rsidRPr="00FF4B54">
          <w:rPr>
            <w:rStyle w:val="a9"/>
            <w:noProof/>
          </w:rPr>
          <w:t>2.2.12.</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местного значения городского поселения в области торговли, общественного питания и бытового обслуживания</w:t>
        </w:r>
        <w:r w:rsidR="00C27754">
          <w:rPr>
            <w:noProof/>
            <w:webHidden/>
          </w:rPr>
          <w:tab/>
        </w:r>
        <w:r w:rsidR="00C27754">
          <w:rPr>
            <w:noProof/>
            <w:webHidden/>
          </w:rPr>
          <w:fldChar w:fldCharType="begin"/>
        </w:r>
        <w:r w:rsidR="00C27754">
          <w:rPr>
            <w:noProof/>
            <w:webHidden/>
          </w:rPr>
          <w:instrText xml:space="preserve"> PAGEREF _Toc492495233 \h </w:instrText>
        </w:r>
        <w:r w:rsidR="00C27754">
          <w:rPr>
            <w:noProof/>
            <w:webHidden/>
          </w:rPr>
        </w:r>
        <w:r w:rsidR="00C27754">
          <w:rPr>
            <w:noProof/>
            <w:webHidden/>
          </w:rPr>
          <w:fldChar w:fldCharType="separate"/>
        </w:r>
        <w:r w:rsidR="008055F4">
          <w:rPr>
            <w:noProof/>
            <w:webHidden/>
          </w:rPr>
          <w:t>26</w:t>
        </w:r>
        <w:r w:rsidR="00C27754">
          <w:rPr>
            <w:noProof/>
            <w:webHidden/>
          </w:rPr>
          <w:fldChar w:fldCharType="end"/>
        </w:r>
      </w:hyperlink>
    </w:p>
    <w:p w:rsidR="00C27754" w:rsidRDefault="007E7A53">
      <w:pPr>
        <w:pStyle w:val="31"/>
        <w:tabs>
          <w:tab w:val="left" w:pos="1760"/>
        </w:tabs>
        <w:rPr>
          <w:rFonts w:asciiTheme="minorHAnsi" w:eastAsiaTheme="minorEastAsia" w:hAnsiTheme="minorHAnsi" w:cstheme="minorBidi"/>
          <w:noProof/>
          <w:sz w:val="22"/>
          <w:szCs w:val="22"/>
          <w:lang w:eastAsia="ru-RU"/>
        </w:rPr>
      </w:pPr>
      <w:hyperlink w:anchor="_Toc492495234" w:history="1">
        <w:r w:rsidR="00C27754" w:rsidRPr="00FF4B54">
          <w:rPr>
            <w:rStyle w:val="a9"/>
            <w:noProof/>
          </w:rPr>
          <w:t>2.2.13.</w:t>
        </w:r>
        <w:r w:rsidR="00C27754">
          <w:rPr>
            <w:rFonts w:asciiTheme="minorHAnsi" w:eastAsiaTheme="minorEastAsia" w:hAnsiTheme="minorHAnsi" w:cstheme="minorBidi"/>
            <w:noProof/>
            <w:sz w:val="22"/>
            <w:szCs w:val="22"/>
            <w:lang w:eastAsia="ru-RU"/>
          </w:rPr>
          <w:tab/>
        </w:r>
        <w:r w:rsidR="00C27754" w:rsidRPr="00FF4B54">
          <w:rPr>
            <w:rStyle w:val="a9"/>
            <w:noProof/>
          </w:rPr>
          <w:t>Объекты благоустройства территории городского поселения</w:t>
        </w:r>
        <w:r w:rsidR="00C27754">
          <w:rPr>
            <w:noProof/>
            <w:webHidden/>
          </w:rPr>
          <w:tab/>
        </w:r>
        <w:r w:rsidR="00C27754">
          <w:rPr>
            <w:noProof/>
            <w:webHidden/>
          </w:rPr>
          <w:fldChar w:fldCharType="begin"/>
        </w:r>
        <w:r w:rsidR="00C27754">
          <w:rPr>
            <w:noProof/>
            <w:webHidden/>
          </w:rPr>
          <w:instrText xml:space="preserve"> PAGEREF _Toc492495234 \h </w:instrText>
        </w:r>
        <w:r w:rsidR="00C27754">
          <w:rPr>
            <w:noProof/>
            <w:webHidden/>
          </w:rPr>
        </w:r>
        <w:r w:rsidR="00C27754">
          <w:rPr>
            <w:noProof/>
            <w:webHidden/>
          </w:rPr>
          <w:fldChar w:fldCharType="separate"/>
        </w:r>
        <w:r w:rsidR="008055F4">
          <w:rPr>
            <w:noProof/>
            <w:webHidden/>
          </w:rPr>
          <w:t>28</w:t>
        </w:r>
        <w:r w:rsidR="00C27754">
          <w:rPr>
            <w:noProof/>
            <w:webHidden/>
          </w:rPr>
          <w:fldChar w:fldCharType="end"/>
        </w:r>
      </w:hyperlink>
    </w:p>
    <w:p w:rsidR="00C27754" w:rsidRDefault="007E7A53">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492495235" w:history="1">
        <w:r w:rsidR="00C27754" w:rsidRPr="00FF4B54">
          <w:rPr>
            <w:rStyle w:val="a9"/>
            <w:noProof/>
          </w:rPr>
          <w:t>3.</w:t>
        </w:r>
        <w:r w:rsidR="00C27754">
          <w:rPr>
            <w:rFonts w:asciiTheme="minorHAnsi" w:eastAsiaTheme="minorEastAsia" w:hAnsiTheme="minorHAnsi" w:cstheme="minorBidi"/>
            <w:b w:val="0"/>
            <w:bCs w:val="0"/>
            <w:caps w:val="0"/>
            <w:noProof/>
            <w:sz w:val="22"/>
            <w:szCs w:val="22"/>
            <w:lang w:eastAsia="ru-RU"/>
          </w:rPr>
          <w:tab/>
        </w:r>
        <w:r w:rsidR="00C27754" w:rsidRPr="00FF4B54">
          <w:rPr>
            <w:rStyle w:val="a9"/>
            <w:noProof/>
          </w:rPr>
          <w:t>Правила и область применения расчетных показателей, содержащихся в основной части нормативов градостроительного проектирования</w:t>
        </w:r>
        <w:r w:rsidR="00C27754">
          <w:rPr>
            <w:noProof/>
            <w:webHidden/>
          </w:rPr>
          <w:tab/>
        </w:r>
        <w:r w:rsidR="00C27754">
          <w:rPr>
            <w:noProof/>
            <w:webHidden/>
          </w:rPr>
          <w:fldChar w:fldCharType="begin"/>
        </w:r>
        <w:r w:rsidR="00C27754">
          <w:rPr>
            <w:noProof/>
            <w:webHidden/>
          </w:rPr>
          <w:instrText xml:space="preserve"> PAGEREF _Toc492495235 \h </w:instrText>
        </w:r>
        <w:r w:rsidR="00C27754">
          <w:rPr>
            <w:noProof/>
            <w:webHidden/>
          </w:rPr>
        </w:r>
        <w:r w:rsidR="00C27754">
          <w:rPr>
            <w:noProof/>
            <w:webHidden/>
          </w:rPr>
          <w:fldChar w:fldCharType="separate"/>
        </w:r>
        <w:r w:rsidR="008055F4">
          <w:rPr>
            <w:noProof/>
            <w:webHidden/>
          </w:rPr>
          <w:t>30</w:t>
        </w:r>
        <w:r w:rsidR="00C27754">
          <w:rPr>
            <w:noProof/>
            <w:webHidden/>
          </w:rPr>
          <w:fldChar w:fldCharType="end"/>
        </w:r>
      </w:hyperlink>
    </w:p>
    <w:p w:rsidR="00C27754" w:rsidRDefault="007E7A53">
      <w:pPr>
        <w:pStyle w:val="16"/>
        <w:tabs>
          <w:tab w:val="right" w:leader="dot" w:pos="9344"/>
        </w:tabs>
        <w:rPr>
          <w:rFonts w:asciiTheme="minorHAnsi" w:eastAsiaTheme="minorEastAsia" w:hAnsiTheme="minorHAnsi" w:cstheme="minorBidi"/>
          <w:b w:val="0"/>
          <w:bCs w:val="0"/>
          <w:caps w:val="0"/>
          <w:noProof/>
          <w:sz w:val="22"/>
          <w:szCs w:val="22"/>
          <w:lang w:eastAsia="ru-RU"/>
        </w:rPr>
      </w:pPr>
      <w:hyperlink w:anchor="_Toc492495236" w:history="1">
        <w:r w:rsidR="00C27754" w:rsidRPr="00FF4B54">
          <w:rPr>
            <w:rStyle w:val="a9"/>
            <w:noProof/>
          </w:rPr>
          <w:t>Приложение 1. Перечень нормативно-правовых актов и иных документов, использованных при разработке нормативов градостроительного проектирования Ейского городского поселения Ейского района Краснодарского края</w:t>
        </w:r>
        <w:r w:rsidR="00C27754">
          <w:rPr>
            <w:noProof/>
            <w:webHidden/>
          </w:rPr>
          <w:tab/>
        </w:r>
        <w:r w:rsidR="00C27754">
          <w:rPr>
            <w:noProof/>
            <w:webHidden/>
          </w:rPr>
          <w:fldChar w:fldCharType="begin"/>
        </w:r>
        <w:r w:rsidR="00C27754">
          <w:rPr>
            <w:noProof/>
            <w:webHidden/>
          </w:rPr>
          <w:instrText xml:space="preserve"> PAGEREF _Toc492495236 \h </w:instrText>
        </w:r>
        <w:r w:rsidR="00C27754">
          <w:rPr>
            <w:noProof/>
            <w:webHidden/>
          </w:rPr>
        </w:r>
        <w:r w:rsidR="00C27754">
          <w:rPr>
            <w:noProof/>
            <w:webHidden/>
          </w:rPr>
          <w:fldChar w:fldCharType="separate"/>
        </w:r>
        <w:r w:rsidR="008055F4">
          <w:rPr>
            <w:noProof/>
            <w:webHidden/>
          </w:rPr>
          <w:t>32</w:t>
        </w:r>
        <w:r w:rsidR="00C27754">
          <w:rPr>
            <w:noProof/>
            <w:webHidden/>
          </w:rPr>
          <w:fldChar w:fldCharType="end"/>
        </w:r>
      </w:hyperlink>
    </w:p>
    <w:p w:rsidR="00C27754" w:rsidRDefault="007E7A53">
      <w:pPr>
        <w:pStyle w:val="31"/>
        <w:rPr>
          <w:rFonts w:asciiTheme="minorHAnsi" w:eastAsiaTheme="minorEastAsia" w:hAnsiTheme="minorHAnsi" w:cstheme="minorBidi"/>
          <w:noProof/>
          <w:sz w:val="22"/>
          <w:szCs w:val="22"/>
          <w:lang w:eastAsia="ru-RU"/>
        </w:rPr>
      </w:pPr>
      <w:hyperlink w:anchor="_Toc492495237" w:history="1">
        <w:r w:rsidR="00C27754" w:rsidRPr="00FF4B54">
          <w:rPr>
            <w:rStyle w:val="a9"/>
            <w:noProof/>
          </w:rPr>
          <w:t>Федеральные законы</w:t>
        </w:r>
        <w:r w:rsidR="00C27754">
          <w:rPr>
            <w:noProof/>
            <w:webHidden/>
          </w:rPr>
          <w:tab/>
        </w:r>
        <w:r w:rsidR="00C27754">
          <w:rPr>
            <w:noProof/>
            <w:webHidden/>
          </w:rPr>
          <w:fldChar w:fldCharType="begin"/>
        </w:r>
        <w:r w:rsidR="00C27754">
          <w:rPr>
            <w:noProof/>
            <w:webHidden/>
          </w:rPr>
          <w:instrText xml:space="preserve"> PAGEREF _Toc492495237 \h </w:instrText>
        </w:r>
        <w:r w:rsidR="00C27754">
          <w:rPr>
            <w:noProof/>
            <w:webHidden/>
          </w:rPr>
        </w:r>
        <w:r w:rsidR="00C27754">
          <w:rPr>
            <w:noProof/>
            <w:webHidden/>
          </w:rPr>
          <w:fldChar w:fldCharType="separate"/>
        </w:r>
        <w:r w:rsidR="008055F4">
          <w:rPr>
            <w:noProof/>
            <w:webHidden/>
          </w:rPr>
          <w:t>32</w:t>
        </w:r>
        <w:r w:rsidR="00C27754">
          <w:rPr>
            <w:noProof/>
            <w:webHidden/>
          </w:rPr>
          <w:fldChar w:fldCharType="end"/>
        </w:r>
      </w:hyperlink>
    </w:p>
    <w:p w:rsidR="00C27754" w:rsidRDefault="007E7A53">
      <w:pPr>
        <w:pStyle w:val="31"/>
        <w:rPr>
          <w:rFonts w:asciiTheme="minorHAnsi" w:eastAsiaTheme="minorEastAsia" w:hAnsiTheme="minorHAnsi" w:cstheme="minorBidi"/>
          <w:noProof/>
          <w:sz w:val="22"/>
          <w:szCs w:val="22"/>
          <w:lang w:eastAsia="ru-RU"/>
        </w:rPr>
      </w:pPr>
      <w:hyperlink w:anchor="_Toc492495238" w:history="1">
        <w:r w:rsidR="00C27754" w:rsidRPr="00FF4B54">
          <w:rPr>
            <w:rStyle w:val="a9"/>
            <w:noProof/>
          </w:rPr>
          <w:t>Нормативные акты Краснодарского края</w:t>
        </w:r>
        <w:r w:rsidR="00C27754">
          <w:rPr>
            <w:noProof/>
            <w:webHidden/>
          </w:rPr>
          <w:tab/>
        </w:r>
        <w:r w:rsidR="00C27754">
          <w:rPr>
            <w:noProof/>
            <w:webHidden/>
          </w:rPr>
          <w:fldChar w:fldCharType="begin"/>
        </w:r>
        <w:r w:rsidR="00C27754">
          <w:rPr>
            <w:noProof/>
            <w:webHidden/>
          </w:rPr>
          <w:instrText xml:space="preserve"> PAGEREF _Toc492495238 \h </w:instrText>
        </w:r>
        <w:r w:rsidR="00C27754">
          <w:rPr>
            <w:noProof/>
            <w:webHidden/>
          </w:rPr>
        </w:r>
        <w:r w:rsidR="00C27754">
          <w:rPr>
            <w:noProof/>
            <w:webHidden/>
          </w:rPr>
          <w:fldChar w:fldCharType="separate"/>
        </w:r>
        <w:r w:rsidR="008055F4">
          <w:rPr>
            <w:noProof/>
            <w:webHidden/>
          </w:rPr>
          <w:t>32</w:t>
        </w:r>
        <w:r w:rsidR="00C27754">
          <w:rPr>
            <w:noProof/>
            <w:webHidden/>
          </w:rPr>
          <w:fldChar w:fldCharType="end"/>
        </w:r>
      </w:hyperlink>
    </w:p>
    <w:p w:rsidR="00C27754" w:rsidRDefault="007E7A53">
      <w:pPr>
        <w:pStyle w:val="31"/>
        <w:rPr>
          <w:rFonts w:asciiTheme="minorHAnsi" w:eastAsiaTheme="minorEastAsia" w:hAnsiTheme="minorHAnsi" w:cstheme="minorBidi"/>
          <w:noProof/>
          <w:sz w:val="22"/>
          <w:szCs w:val="22"/>
          <w:lang w:eastAsia="ru-RU"/>
        </w:rPr>
      </w:pPr>
      <w:hyperlink w:anchor="_Toc492495239" w:history="1">
        <w:r w:rsidR="00C27754" w:rsidRPr="00FF4B54">
          <w:rPr>
            <w:rStyle w:val="a9"/>
            <w:noProof/>
          </w:rPr>
          <w:t>Нормативные акты Ейского городского поселения Ейского района Краснодарского края</w:t>
        </w:r>
        <w:r w:rsidR="00C27754">
          <w:rPr>
            <w:noProof/>
            <w:webHidden/>
          </w:rPr>
          <w:tab/>
        </w:r>
        <w:r w:rsidR="00C27754">
          <w:rPr>
            <w:noProof/>
            <w:webHidden/>
          </w:rPr>
          <w:fldChar w:fldCharType="begin"/>
        </w:r>
        <w:r w:rsidR="00C27754">
          <w:rPr>
            <w:noProof/>
            <w:webHidden/>
          </w:rPr>
          <w:instrText xml:space="preserve"> PAGEREF _Toc492495239 \h </w:instrText>
        </w:r>
        <w:r w:rsidR="00C27754">
          <w:rPr>
            <w:noProof/>
            <w:webHidden/>
          </w:rPr>
        </w:r>
        <w:r w:rsidR="00C27754">
          <w:rPr>
            <w:noProof/>
            <w:webHidden/>
          </w:rPr>
          <w:fldChar w:fldCharType="separate"/>
        </w:r>
        <w:r w:rsidR="008055F4">
          <w:rPr>
            <w:noProof/>
            <w:webHidden/>
          </w:rPr>
          <w:t>33</w:t>
        </w:r>
        <w:r w:rsidR="00C27754">
          <w:rPr>
            <w:noProof/>
            <w:webHidden/>
          </w:rPr>
          <w:fldChar w:fldCharType="end"/>
        </w:r>
      </w:hyperlink>
    </w:p>
    <w:p w:rsidR="00C27754" w:rsidRDefault="007E7A53">
      <w:pPr>
        <w:pStyle w:val="16"/>
        <w:tabs>
          <w:tab w:val="right" w:leader="dot" w:pos="9344"/>
        </w:tabs>
        <w:rPr>
          <w:rFonts w:asciiTheme="minorHAnsi" w:eastAsiaTheme="minorEastAsia" w:hAnsiTheme="minorHAnsi" w:cstheme="minorBidi"/>
          <w:b w:val="0"/>
          <w:bCs w:val="0"/>
          <w:caps w:val="0"/>
          <w:noProof/>
          <w:sz w:val="22"/>
          <w:szCs w:val="22"/>
          <w:lang w:eastAsia="ru-RU"/>
        </w:rPr>
      </w:pPr>
      <w:hyperlink w:anchor="_Toc492495240" w:history="1">
        <w:r w:rsidR="00C27754" w:rsidRPr="00FF4B54">
          <w:rPr>
            <w:rStyle w:val="a9"/>
            <w:noProof/>
          </w:rPr>
          <w:t>Приложение 2. Список терминов и определений, применяемых в местных нормативах градостроительного проектирования</w:t>
        </w:r>
        <w:r w:rsidR="00C27754">
          <w:rPr>
            <w:noProof/>
            <w:webHidden/>
          </w:rPr>
          <w:tab/>
        </w:r>
        <w:r w:rsidR="00C27754">
          <w:rPr>
            <w:noProof/>
            <w:webHidden/>
          </w:rPr>
          <w:fldChar w:fldCharType="begin"/>
        </w:r>
        <w:r w:rsidR="00C27754">
          <w:rPr>
            <w:noProof/>
            <w:webHidden/>
          </w:rPr>
          <w:instrText xml:space="preserve"> PAGEREF _Toc492495240 \h </w:instrText>
        </w:r>
        <w:r w:rsidR="00C27754">
          <w:rPr>
            <w:noProof/>
            <w:webHidden/>
          </w:rPr>
        </w:r>
        <w:r w:rsidR="00C27754">
          <w:rPr>
            <w:noProof/>
            <w:webHidden/>
          </w:rPr>
          <w:fldChar w:fldCharType="separate"/>
        </w:r>
        <w:r w:rsidR="008055F4">
          <w:rPr>
            <w:noProof/>
            <w:webHidden/>
          </w:rPr>
          <w:t>35</w:t>
        </w:r>
        <w:r w:rsidR="00C27754">
          <w:rPr>
            <w:noProof/>
            <w:webHidden/>
          </w:rPr>
          <w:fldChar w:fldCharType="end"/>
        </w:r>
      </w:hyperlink>
    </w:p>
    <w:p w:rsidR="00F53D97" w:rsidRDefault="004C31F9" w:rsidP="000B18F8">
      <w:pPr>
        <w:pStyle w:val="aff6"/>
        <w:rPr>
          <w:lang w:val="ru-RU"/>
        </w:rPr>
      </w:pPr>
      <w:r w:rsidRPr="00BE1075">
        <w:rPr>
          <w:lang w:val="ru-RU"/>
        </w:rPr>
        <w:fldChar w:fldCharType="end"/>
      </w:r>
    </w:p>
    <w:p w:rsidR="00F53D97" w:rsidRDefault="00F53D97">
      <w:pPr>
        <w:spacing w:after="200" w:line="276" w:lineRule="auto"/>
        <w:ind w:firstLine="0"/>
        <w:jc w:val="left"/>
        <w:rPr>
          <w:rFonts w:eastAsia="Times New Roman" w:cs="Times New Roman"/>
          <w:szCs w:val="24"/>
          <w:lang w:eastAsia="ar-SA" w:bidi="en-US"/>
        </w:rPr>
      </w:pPr>
      <w:r>
        <w:br w:type="page"/>
      </w:r>
    </w:p>
    <w:p w:rsidR="000B18F8" w:rsidRDefault="00F53D97" w:rsidP="00F53D97">
      <w:pPr>
        <w:pStyle w:val="11"/>
      </w:pPr>
      <w:bookmarkStart w:id="12" w:name="_Toc492495202"/>
      <w:r>
        <w:lastRenderedPageBreak/>
        <w:t>Введение</w:t>
      </w:r>
      <w:bookmarkEnd w:id="12"/>
    </w:p>
    <w:p w:rsidR="001D3A48" w:rsidRPr="001D3A48" w:rsidRDefault="001D3A48" w:rsidP="00424B93">
      <w:pPr>
        <w:pStyle w:val="aff6"/>
        <w:rPr>
          <w:lang w:val="ru-RU"/>
        </w:rPr>
      </w:pPr>
      <w:r w:rsidRPr="001D3A48">
        <w:rPr>
          <w:lang w:val="ru-RU"/>
        </w:rPr>
        <w:t xml:space="preserve">Местные нормативы градостроительного проектирования </w:t>
      </w:r>
      <w:r>
        <w:rPr>
          <w:lang w:val="ru-RU"/>
        </w:rPr>
        <w:t>(далее</w:t>
      </w:r>
      <w:r w:rsidR="00966ADD">
        <w:rPr>
          <w:lang w:val="ru-RU"/>
        </w:rPr>
        <w:t xml:space="preserve"> – </w:t>
      </w:r>
      <w:r>
        <w:rPr>
          <w:lang w:val="ru-RU"/>
        </w:rPr>
        <w:t xml:space="preserve">МНГП) </w:t>
      </w:r>
      <w:r w:rsidR="00424B93">
        <w:rPr>
          <w:lang w:val="ru-RU"/>
        </w:rPr>
        <w:t>Ейск</w:t>
      </w:r>
      <w:r w:rsidR="00D75993">
        <w:rPr>
          <w:lang w:val="ru-RU"/>
        </w:rPr>
        <w:t xml:space="preserve">ого городского поселения </w:t>
      </w:r>
      <w:r w:rsidR="00424B93">
        <w:rPr>
          <w:lang w:val="ru-RU"/>
        </w:rPr>
        <w:t>Ейского района</w:t>
      </w:r>
      <w:r w:rsidR="00D75993">
        <w:rPr>
          <w:lang w:val="ru-RU"/>
        </w:rPr>
        <w:t xml:space="preserve"> </w:t>
      </w:r>
      <w:r w:rsidR="00424B93">
        <w:rPr>
          <w:lang w:val="ru-RU"/>
        </w:rPr>
        <w:t>Краснодарского края</w:t>
      </w:r>
      <w:r w:rsidR="00D75993">
        <w:rPr>
          <w:lang w:val="ru-RU"/>
        </w:rPr>
        <w:t xml:space="preserve"> </w:t>
      </w:r>
      <w:r w:rsidRPr="001D3A48">
        <w:rPr>
          <w:lang w:val="ru-RU"/>
        </w:rPr>
        <w:t>разработан</w:t>
      </w:r>
      <w:proofErr w:type="gramStart"/>
      <w:r w:rsidRPr="001D3A48">
        <w:rPr>
          <w:lang w:val="ru-RU"/>
        </w:rPr>
        <w:t xml:space="preserve">ы </w:t>
      </w:r>
      <w:r>
        <w:rPr>
          <w:lang w:val="ru-RU"/>
        </w:rPr>
        <w:t>ООО</w:t>
      </w:r>
      <w:proofErr w:type="gramEnd"/>
      <w:r>
        <w:rPr>
          <w:lang w:val="ru-RU"/>
        </w:rPr>
        <w:t xml:space="preserve"> </w:t>
      </w:r>
      <w:r w:rsidR="00EC3D42">
        <w:rPr>
          <w:lang w:val="ru-RU"/>
        </w:rPr>
        <w:t>«</w:t>
      </w:r>
      <w:r>
        <w:rPr>
          <w:lang w:val="ru-RU"/>
        </w:rPr>
        <w:t>САРСТРОЙНИИПРОЕКТ</w:t>
      </w:r>
      <w:r w:rsidR="00EC3D42">
        <w:rPr>
          <w:lang w:val="ru-RU"/>
        </w:rPr>
        <w:t>»</w:t>
      </w:r>
      <w:r>
        <w:rPr>
          <w:lang w:val="ru-RU"/>
        </w:rPr>
        <w:t xml:space="preserve"> в соответствии </w:t>
      </w:r>
      <w:r w:rsidRPr="001D3A48">
        <w:rPr>
          <w:lang w:val="ru-RU"/>
        </w:rPr>
        <w:t xml:space="preserve">с </w:t>
      </w:r>
      <w:r w:rsidR="00D75993">
        <w:rPr>
          <w:lang w:val="ru-RU"/>
        </w:rPr>
        <w:t>муниципальным контрактом</w:t>
      </w:r>
      <w:r w:rsidR="000E292B">
        <w:rPr>
          <w:lang w:val="ru-RU"/>
        </w:rPr>
        <w:t xml:space="preserve"> </w:t>
      </w:r>
      <w:r w:rsidR="00424B93" w:rsidRPr="00424B93">
        <w:rPr>
          <w:lang w:val="ru-RU"/>
        </w:rPr>
        <w:t xml:space="preserve">на выполнение работ для муниципальных нужд </w:t>
      </w:r>
      <w:r w:rsidR="00A41E6A">
        <w:rPr>
          <w:lang w:val="ru-RU"/>
        </w:rPr>
        <w:t>№ </w:t>
      </w:r>
      <w:r w:rsidR="00424B93" w:rsidRPr="00424B93">
        <w:rPr>
          <w:lang w:val="ru-RU"/>
        </w:rPr>
        <w:t>0318300515417000001-0156757-01</w:t>
      </w:r>
      <w:r w:rsidR="00424B93">
        <w:rPr>
          <w:lang w:val="ru-RU"/>
        </w:rPr>
        <w:t xml:space="preserve"> </w:t>
      </w:r>
      <w:r w:rsidR="00424B93" w:rsidRPr="00424B93">
        <w:rPr>
          <w:lang w:val="ru-RU"/>
        </w:rPr>
        <w:t>от 03 марта 2017 года</w:t>
      </w:r>
      <w:r w:rsidRPr="001D3A48">
        <w:rPr>
          <w:lang w:val="ru-RU"/>
        </w:rPr>
        <w:t>, заключенным с</w:t>
      </w:r>
      <w:r w:rsidR="00424B93">
        <w:rPr>
          <w:lang w:val="ru-RU"/>
        </w:rPr>
        <w:t xml:space="preserve"> Управлением</w:t>
      </w:r>
      <w:r w:rsidRPr="001D3A48">
        <w:rPr>
          <w:lang w:val="ru-RU"/>
        </w:rPr>
        <w:t xml:space="preserve"> </w:t>
      </w:r>
      <w:r w:rsidR="00424B93" w:rsidRPr="00424B93">
        <w:rPr>
          <w:lang w:val="ru-RU"/>
        </w:rPr>
        <w:t>архитектуры и градостроительства администрации Е</w:t>
      </w:r>
      <w:r w:rsidR="00424B93" w:rsidRPr="00424B93">
        <w:rPr>
          <w:lang w:val="ru-RU"/>
        </w:rPr>
        <w:t>й</w:t>
      </w:r>
      <w:r w:rsidR="00424B93" w:rsidRPr="00424B93">
        <w:rPr>
          <w:lang w:val="ru-RU"/>
        </w:rPr>
        <w:t xml:space="preserve">ского городского поселения Ейского района </w:t>
      </w:r>
      <w:r w:rsidR="00424B93">
        <w:rPr>
          <w:lang w:val="ru-RU"/>
        </w:rPr>
        <w:t>Краснодарского края</w:t>
      </w:r>
      <w:r>
        <w:rPr>
          <w:lang w:val="ru-RU"/>
        </w:rPr>
        <w:t>.</w:t>
      </w:r>
    </w:p>
    <w:p w:rsidR="00F23B7B" w:rsidRDefault="001D3A48" w:rsidP="001D3A48">
      <w:pPr>
        <w:pStyle w:val="aff6"/>
        <w:rPr>
          <w:lang w:val="ru-RU"/>
        </w:rPr>
      </w:pPr>
      <w:r w:rsidRPr="001D3A48">
        <w:rPr>
          <w:lang w:val="ru-RU"/>
        </w:rPr>
        <w:t xml:space="preserve">Местные нормативы градостроительного проектирования </w:t>
      </w:r>
      <w:bookmarkStart w:id="13" w:name="OLE_LINK162"/>
      <w:bookmarkStart w:id="14" w:name="OLE_LINK163"/>
      <w:bookmarkStart w:id="15" w:name="OLE_LINK164"/>
      <w:bookmarkStart w:id="16" w:name="OLE_LINK165"/>
      <w:r w:rsidR="00424B93">
        <w:rPr>
          <w:lang w:val="ru-RU"/>
        </w:rPr>
        <w:t>Ейск</w:t>
      </w:r>
      <w:r w:rsidR="00D75993">
        <w:rPr>
          <w:lang w:val="ru-RU"/>
        </w:rPr>
        <w:t>ого городского п</w:t>
      </w:r>
      <w:r w:rsidR="00D75993">
        <w:rPr>
          <w:lang w:val="ru-RU"/>
        </w:rPr>
        <w:t>о</w:t>
      </w:r>
      <w:r w:rsidR="00D75993">
        <w:rPr>
          <w:lang w:val="ru-RU"/>
        </w:rPr>
        <w:t>селения</w:t>
      </w:r>
      <w:r w:rsidRPr="001D3A48">
        <w:rPr>
          <w:lang w:val="ru-RU"/>
        </w:rPr>
        <w:t xml:space="preserve"> </w:t>
      </w:r>
      <w:bookmarkEnd w:id="13"/>
      <w:bookmarkEnd w:id="14"/>
      <w:bookmarkEnd w:id="15"/>
      <w:bookmarkEnd w:id="16"/>
      <w:r>
        <w:rPr>
          <w:lang w:val="ru-RU"/>
        </w:rPr>
        <w:t>разработаны</w:t>
      </w:r>
      <w:r w:rsidRPr="001D3A48">
        <w:rPr>
          <w:lang w:val="ru-RU"/>
        </w:rPr>
        <w:t xml:space="preserve"> в соответствии с законодательством Российской Федерации и </w:t>
      </w:r>
      <w:r w:rsidR="00424B93">
        <w:rPr>
          <w:lang w:val="ru-RU"/>
        </w:rPr>
        <w:t>Кра</w:t>
      </w:r>
      <w:r w:rsidR="00424B93">
        <w:rPr>
          <w:lang w:val="ru-RU"/>
        </w:rPr>
        <w:t>с</w:t>
      </w:r>
      <w:r w:rsidR="00424B93">
        <w:rPr>
          <w:lang w:val="ru-RU"/>
        </w:rPr>
        <w:t>нодарского края</w:t>
      </w:r>
      <w:r w:rsidRPr="001D3A48">
        <w:rPr>
          <w:lang w:val="ru-RU"/>
        </w:rPr>
        <w:t>, нормативно</w:t>
      </w:r>
      <w:r w:rsidR="009026DC">
        <w:rPr>
          <w:lang w:val="ru-RU"/>
        </w:rPr>
        <w:t>-</w:t>
      </w:r>
      <w:r w:rsidRPr="001D3A48">
        <w:rPr>
          <w:lang w:val="ru-RU"/>
        </w:rPr>
        <w:t>правовыми актами администра</w:t>
      </w:r>
      <w:r>
        <w:rPr>
          <w:lang w:val="ru-RU"/>
        </w:rPr>
        <w:t xml:space="preserve">ции </w:t>
      </w:r>
      <w:bookmarkStart w:id="17" w:name="OLE_LINK23"/>
      <w:bookmarkStart w:id="18" w:name="OLE_LINK24"/>
      <w:bookmarkStart w:id="19" w:name="OLE_LINK25"/>
      <w:bookmarkStart w:id="20" w:name="OLE_LINK30"/>
      <w:r w:rsidR="00424B93">
        <w:rPr>
          <w:lang w:val="ru-RU"/>
        </w:rPr>
        <w:t>Ейского района</w:t>
      </w:r>
      <w:r w:rsidRPr="001D3A48">
        <w:rPr>
          <w:lang w:val="ru-RU"/>
        </w:rPr>
        <w:t xml:space="preserve"> </w:t>
      </w:r>
      <w:r w:rsidR="00424B93">
        <w:rPr>
          <w:lang w:val="ru-RU"/>
        </w:rPr>
        <w:t>Красн</w:t>
      </w:r>
      <w:r w:rsidR="00424B93">
        <w:rPr>
          <w:lang w:val="ru-RU"/>
        </w:rPr>
        <w:t>о</w:t>
      </w:r>
      <w:r w:rsidR="00424B93">
        <w:rPr>
          <w:lang w:val="ru-RU"/>
        </w:rPr>
        <w:t>дарского края</w:t>
      </w:r>
      <w:bookmarkEnd w:id="17"/>
      <w:bookmarkEnd w:id="18"/>
      <w:bookmarkEnd w:id="19"/>
      <w:bookmarkEnd w:id="20"/>
      <w:r w:rsidR="00F23B7B">
        <w:rPr>
          <w:lang w:val="ru-RU"/>
        </w:rPr>
        <w:t>.</w:t>
      </w:r>
    </w:p>
    <w:p w:rsidR="0093259D" w:rsidRPr="0093259D" w:rsidRDefault="0093259D" w:rsidP="0093259D">
      <w:pPr>
        <w:pStyle w:val="aff6"/>
        <w:rPr>
          <w:lang w:val="ru-RU"/>
        </w:rPr>
      </w:pPr>
      <w:r w:rsidRPr="0093259D">
        <w:rPr>
          <w:lang w:val="ru-RU"/>
        </w:rPr>
        <w:t>Цель разработки местных нормативов градостроительного проектирования – обе</w:t>
      </w:r>
      <w:r w:rsidRPr="0093259D">
        <w:rPr>
          <w:lang w:val="ru-RU"/>
        </w:rPr>
        <w:t>с</w:t>
      </w:r>
      <w:r w:rsidRPr="0093259D">
        <w:rPr>
          <w:lang w:val="ru-RU"/>
        </w:rPr>
        <w:t>печение пространственного развития территории Ейского городского поселения Ейского района, соответствующего качеству жизни населения, предусмотренному документами планирования социально-экономического развития территории.</w:t>
      </w:r>
    </w:p>
    <w:p w:rsidR="0093259D" w:rsidRPr="0093259D" w:rsidRDefault="0093259D" w:rsidP="0093259D">
      <w:pPr>
        <w:pStyle w:val="aff6"/>
        <w:rPr>
          <w:lang w:val="ru-RU"/>
        </w:rPr>
      </w:pPr>
      <w:r w:rsidRPr="0093259D">
        <w:rPr>
          <w:lang w:val="ru-RU"/>
        </w:rPr>
        <w:t xml:space="preserve">Нормативы градостроительного проектирования </w:t>
      </w:r>
      <w:r>
        <w:rPr>
          <w:lang w:val="ru-RU"/>
        </w:rPr>
        <w:t>решают</w:t>
      </w:r>
      <w:r w:rsidRPr="0093259D">
        <w:rPr>
          <w:lang w:val="ru-RU"/>
        </w:rPr>
        <w:t xml:space="preserve"> следующие основные з</w:t>
      </w:r>
      <w:r w:rsidRPr="0093259D">
        <w:rPr>
          <w:lang w:val="ru-RU"/>
        </w:rPr>
        <w:t>а</w:t>
      </w:r>
      <w:r w:rsidRPr="0093259D">
        <w:rPr>
          <w:lang w:val="ru-RU"/>
        </w:rPr>
        <w:t>дачи:</w:t>
      </w:r>
    </w:p>
    <w:p w:rsidR="0093259D" w:rsidRPr="0093259D" w:rsidRDefault="0093259D" w:rsidP="0093259D">
      <w:pPr>
        <w:pStyle w:val="aff6"/>
        <w:numPr>
          <w:ilvl w:val="0"/>
          <w:numId w:val="43"/>
        </w:numPr>
        <w:rPr>
          <w:lang w:val="ru-RU"/>
        </w:rPr>
      </w:pPr>
      <w:r w:rsidRPr="0093259D">
        <w:rPr>
          <w:lang w:val="ru-RU"/>
        </w:rPr>
        <w:t>установление минимального набора показателей, расчет которых необходим при разработке градостроительной документации (генерального плана, документации по планировке территории, правил землепользования и застройки) на основе док</w:t>
      </w:r>
      <w:r w:rsidRPr="0093259D">
        <w:rPr>
          <w:lang w:val="ru-RU"/>
        </w:rPr>
        <w:t>у</w:t>
      </w:r>
      <w:r w:rsidRPr="0093259D">
        <w:rPr>
          <w:lang w:val="ru-RU"/>
        </w:rPr>
        <w:t>ментов планирования социально-экономического развития территории;</w:t>
      </w:r>
    </w:p>
    <w:p w:rsidR="0093259D" w:rsidRPr="0093259D" w:rsidRDefault="0093259D" w:rsidP="0093259D">
      <w:pPr>
        <w:pStyle w:val="aff6"/>
        <w:numPr>
          <w:ilvl w:val="0"/>
          <w:numId w:val="43"/>
        </w:numPr>
        <w:rPr>
          <w:lang w:val="ru-RU"/>
        </w:rPr>
      </w:pPr>
      <w:r w:rsidRPr="0093259D">
        <w:rPr>
          <w:lang w:val="ru-RU"/>
        </w:rPr>
        <w:t>создание благоприятных условий жизнедеятельности населения;</w:t>
      </w:r>
    </w:p>
    <w:p w:rsidR="0093259D" w:rsidRPr="0093259D" w:rsidRDefault="0093259D" w:rsidP="0093259D">
      <w:pPr>
        <w:pStyle w:val="aff6"/>
        <w:numPr>
          <w:ilvl w:val="0"/>
          <w:numId w:val="43"/>
        </w:numPr>
        <w:rPr>
          <w:lang w:val="ru-RU"/>
        </w:rPr>
      </w:pPr>
      <w:r w:rsidRPr="0093259D">
        <w:rPr>
          <w:lang w:val="ru-RU"/>
        </w:rPr>
        <w:t>создание условий для реализации определенных законодательством Российской Федерации социальных гарантий граждан, включая маломобильные группы нас</w:t>
      </w:r>
      <w:r w:rsidRPr="0093259D">
        <w:rPr>
          <w:lang w:val="ru-RU"/>
        </w:rPr>
        <w:t>е</w:t>
      </w:r>
      <w:r w:rsidRPr="0093259D">
        <w:rPr>
          <w:lang w:val="ru-RU"/>
        </w:rPr>
        <w:t>ления, в части обеспечения объектами социального и культурно-бытового обсл</w:t>
      </w:r>
      <w:r w:rsidRPr="0093259D">
        <w:rPr>
          <w:lang w:val="ru-RU"/>
        </w:rPr>
        <w:t>у</w:t>
      </w:r>
      <w:r w:rsidRPr="0093259D">
        <w:rPr>
          <w:lang w:val="ru-RU"/>
        </w:rPr>
        <w:t>живания, инженерной и транспортной инфраструктуры и благоустройства;</w:t>
      </w:r>
    </w:p>
    <w:p w:rsidR="0093259D" w:rsidRPr="0093259D" w:rsidRDefault="0093259D" w:rsidP="0093259D">
      <w:pPr>
        <w:pStyle w:val="aff6"/>
        <w:numPr>
          <w:ilvl w:val="0"/>
          <w:numId w:val="43"/>
        </w:numPr>
        <w:rPr>
          <w:lang w:val="ru-RU"/>
        </w:rPr>
      </w:pPr>
      <w:r w:rsidRPr="0093259D">
        <w:rPr>
          <w:lang w:val="ru-RU"/>
        </w:rPr>
        <w:t>обеспечение оценки качества градостроительной документации в плане соотве</w:t>
      </w:r>
      <w:r w:rsidRPr="0093259D">
        <w:rPr>
          <w:lang w:val="ru-RU"/>
        </w:rPr>
        <w:t>т</w:t>
      </w:r>
      <w:r w:rsidRPr="0093259D">
        <w:rPr>
          <w:lang w:val="ru-RU"/>
        </w:rPr>
        <w:t>ствия ее решений целям повышения качества жизни населения;</w:t>
      </w:r>
    </w:p>
    <w:p w:rsidR="0093259D" w:rsidRPr="0093259D" w:rsidRDefault="0093259D" w:rsidP="0093259D">
      <w:pPr>
        <w:pStyle w:val="aff6"/>
        <w:numPr>
          <w:ilvl w:val="0"/>
          <w:numId w:val="43"/>
        </w:numPr>
        <w:rPr>
          <w:lang w:val="ru-RU"/>
        </w:rPr>
      </w:pPr>
      <w:r w:rsidRPr="0093259D">
        <w:rPr>
          <w:lang w:val="ru-RU"/>
        </w:rPr>
        <w:t>обеспечение постоянного контроля соответствия проектных решений градостро</w:t>
      </w:r>
      <w:r w:rsidRPr="0093259D">
        <w:rPr>
          <w:lang w:val="ru-RU"/>
        </w:rPr>
        <w:t>и</w:t>
      </w:r>
      <w:r w:rsidRPr="0093259D">
        <w:rPr>
          <w:lang w:val="ru-RU"/>
        </w:rPr>
        <w:t>тельной документации изменяющимся социально-экономическим условиям на те</w:t>
      </w:r>
      <w:r w:rsidRPr="0093259D">
        <w:rPr>
          <w:lang w:val="ru-RU"/>
        </w:rPr>
        <w:t>р</w:t>
      </w:r>
      <w:r w:rsidRPr="0093259D">
        <w:rPr>
          <w:lang w:val="ru-RU"/>
        </w:rPr>
        <w:t>ритории;</w:t>
      </w:r>
    </w:p>
    <w:p w:rsidR="0093259D" w:rsidRDefault="0093259D" w:rsidP="0093259D">
      <w:pPr>
        <w:pStyle w:val="aff6"/>
        <w:numPr>
          <w:ilvl w:val="0"/>
          <w:numId w:val="43"/>
        </w:numPr>
        <w:rPr>
          <w:lang w:val="ru-RU"/>
        </w:rPr>
      </w:pPr>
      <w:r w:rsidRPr="0093259D">
        <w:rPr>
          <w:lang w:val="ru-RU"/>
        </w:rPr>
        <w:t>установление расч</w:t>
      </w:r>
      <w:r w:rsidR="008055F4">
        <w:rPr>
          <w:lang w:val="ru-RU"/>
        </w:rPr>
        <w:t xml:space="preserve">етных показателей </w:t>
      </w:r>
      <w:r w:rsidRPr="0093259D">
        <w:rPr>
          <w:lang w:val="ru-RU"/>
        </w:rPr>
        <w:t>максимально допустимого уровня территор</w:t>
      </w:r>
      <w:r w:rsidRPr="0093259D">
        <w:rPr>
          <w:lang w:val="ru-RU"/>
        </w:rPr>
        <w:t>и</w:t>
      </w:r>
      <w:r w:rsidRPr="0093259D">
        <w:rPr>
          <w:lang w:val="ru-RU"/>
        </w:rPr>
        <w:t>альной доступности объектов инженерной, транспортной инфраструктур, благ</w:t>
      </w:r>
      <w:r w:rsidRPr="0093259D">
        <w:rPr>
          <w:lang w:val="ru-RU"/>
        </w:rPr>
        <w:t>о</w:t>
      </w:r>
      <w:r w:rsidRPr="0093259D">
        <w:rPr>
          <w:lang w:val="ru-RU"/>
        </w:rPr>
        <w:t xml:space="preserve">устройства, социального и коммунально-бытового назначения, доступности таких </w:t>
      </w:r>
      <w:proofErr w:type="gramStart"/>
      <w:r w:rsidRPr="0093259D">
        <w:rPr>
          <w:lang w:val="ru-RU"/>
        </w:rPr>
        <w:t>объектов</w:t>
      </w:r>
      <w:proofErr w:type="gramEnd"/>
      <w:r w:rsidRPr="0093259D">
        <w:rPr>
          <w:lang w:val="ru-RU"/>
        </w:rPr>
        <w:t xml:space="preserve"> для населения включая маломобильные группы населения.</w:t>
      </w:r>
    </w:p>
    <w:p w:rsidR="00E90DFE" w:rsidRPr="001D3A48" w:rsidRDefault="00E90DFE" w:rsidP="00E90DFE">
      <w:pPr>
        <w:pStyle w:val="aff6"/>
        <w:rPr>
          <w:lang w:val="ru-RU"/>
        </w:rPr>
      </w:pPr>
      <w:r w:rsidRPr="001D3A48">
        <w:rPr>
          <w:lang w:val="ru-RU"/>
        </w:rPr>
        <w:t xml:space="preserve">Местные нормативы градостроительного проектирования </w:t>
      </w:r>
      <w:r w:rsidR="00424B93">
        <w:rPr>
          <w:lang w:val="ru-RU"/>
        </w:rPr>
        <w:t>Ейск</w:t>
      </w:r>
      <w:r w:rsidR="00D75993">
        <w:rPr>
          <w:lang w:val="ru-RU"/>
        </w:rPr>
        <w:t>ого городского п</w:t>
      </w:r>
      <w:r w:rsidR="00D75993">
        <w:rPr>
          <w:lang w:val="ru-RU"/>
        </w:rPr>
        <w:t>о</w:t>
      </w:r>
      <w:r w:rsidR="00D75993">
        <w:rPr>
          <w:lang w:val="ru-RU"/>
        </w:rPr>
        <w:t>селения</w:t>
      </w:r>
      <w:r w:rsidR="00233A41" w:rsidRPr="001D3A48">
        <w:rPr>
          <w:lang w:val="ru-RU"/>
        </w:rPr>
        <w:t xml:space="preserve"> </w:t>
      </w:r>
      <w:r w:rsidRPr="001D3A48">
        <w:rPr>
          <w:lang w:val="ru-RU"/>
        </w:rPr>
        <w:t>включают в себя:</w:t>
      </w:r>
    </w:p>
    <w:p w:rsidR="0093259D" w:rsidRDefault="0093259D" w:rsidP="00E90DFE">
      <w:pPr>
        <w:pStyle w:val="aff6"/>
        <w:rPr>
          <w:lang w:val="ru-RU"/>
        </w:rPr>
      </w:pPr>
      <w:r w:rsidRPr="0093259D">
        <w:rPr>
          <w:lang w:val="ru-RU" w:eastAsia="en-US"/>
        </w:rPr>
        <w:t>1) основную часть (расчетные показатели минимально допустимого уровня обесп</w:t>
      </w:r>
      <w:r w:rsidRPr="0093259D">
        <w:rPr>
          <w:lang w:val="ru-RU" w:eastAsia="en-US"/>
        </w:rPr>
        <w:t>е</w:t>
      </w:r>
      <w:r w:rsidRPr="0093259D">
        <w:rPr>
          <w:lang w:val="ru-RU" w:eastAsia="en-US"/>
        </w:rPr>
        <w:t>ченности объектами</w:t>
      </w:r>
      <w:r>
        <w:rPr>
          <w:lang w:val="ru-RU" w:eastAsia="en-US"/>
        </w:rPr>
        <w:t xml:space="preserve"> местного значения городского поселения</w:t>
      </w:r>
      <w:r w:rsidRPr="0093259D">
        <w:rPr>
          <w:lang w:val="ru-RU" w:eastAsia="en-US"/>
        </w:rPr>
        <w:t xml:space="preserve"> населения поселения и ра</w:t>
      </w:r>
      <w:r w:rsidRPr="0093259D">
        <w:rPr>
          <w:lang w:val="ru-RU" w:eastAsia="en-US"/>
        </w:rPr>
        <w:t>с</w:t>
      </w:r>
      <w:r w:rsidRPr="0093259D">
        <w:rPr>
          <w:lang w:val="ru-RU" w:eastAsia="en-US"/>
        </w:rPr>
        <w:t>четные показатели максимально допустимого уровня территориальной доступности таких объектов для населения);</w:t>
      </w:r>
    </w:p>
    <w:p w:rsidR="0093259D" w:rsidRDefault="0093259D" w:rsidP="0093259D">
      <w:pPr>
        <w:pStyle w:val="aff6"/>
        <w:rPr>
          <w:lang w:val="ru-RU" w:eastAsia="en-US"/>
        </w:rPr>
      </w:pPr>
      <w:r w:rsidRPr="0093259D">
        <w:rPr>
          <w:lang w:val="ru-RU" w:eastAsia="en-US"/>
        </w:rPr>
        <w:t>2) материалы по обоснованию расчетных показателей, содержащихся в основной части нормативов градостроительного проектирования;</w:t>
      </w:r>
    </w:p>
    <w:p w:rsidR="0093259D" w:rsidRPr="0093259D" w:rsidRDefault="0093259D" w:rsidP="0093259D">
      <w:pPr>
        <w:pStyle w:val="aff6"/>
        <w:rPr>
          <w:lang w:val="ru-RU"/>
        </w:rPr>
      </w:pPr>
      <w:r w:rsidRPr="0093259D">
        <w:rPr>
          <w:lang w:val="ru-RU" w:eastAsia="en-US"/>
        </w:rPr>
        <w:t>3) правила и область применения расчетных показателей, содержащихся в осно</w:t>
      </w:r>
      <w:r w:rsidRPr="0093259D">
        <w:rPr>
          <w:lang w:val="ru-RU" w:eastAsia="en-US"/>
        </w:rPr>
        <w:t>в</w:t>
      </w:r>
      <w:r w:rsidRPr="0093259D">
        <w:rPr>
          <w:lang w:val="ru-RU" w:eastAsia="en-US"/>
        </w:rPr>
        <w:t>ной части нормативов градостроительного проектирования.</w:t>
      </w:r>
    </w:p>
    <w:p w:rsidR="00D75993" w:rsidRDefault="001D3A48" w:rsidP="001D3A48">
      <w:pPr>
        <w:pStyle w:val="aff6"/>
        <w:rPr>
          <w:lang w:val="ru-RU"/>
        </w:rPr>
      </w:pPr>
      <w:bookmarkStart w:id="21" w:name="OLE_LINK26"/>
      <w:bookmarkStart w:id="22" w:name="OLE_LINK27"/>
      <w:bookmarkStart w:id="23" w:name="OLE_LINK28"/>
      <w:bookmarkStart w:id="24" w:name="OLE_LINK29"/>
      <w:r w:rsidRPr="001D3A48">
        <w:rPr>
          <w:lang w:val="ru-RU"/>
        </w:rPr>
        <w:t xml:space="preserve">Местные нормативы градостроительного проектирования </w:t>
      </w:r>
      <w:bookmarkEnd w:id="21"/>
      <w:bookmarkEnd w:id="22"/>
      <w:bookmarkEnd w:id="23"/>
      <w:bookmarkEnd w:id="24"/>
      <w:r w:rsidR="00424B93">
        <w:rPr>
          <w:lang w:val="ru-RU"/>
        </w:rPr>
        <w:t>Ейск</w:t>
      </w:r>
      <w:r w:rsidR="00D75993">
        <w:rPr>
          <w:lang w:val="ru-RU"/>
        </w:rPr>
        <w:t>ого городского п</w:t>
      </w:r>
      <w:r w:rsidR="00D75993">
        <w:rPr>
          <w:lang w:val="ru-RU"/>
        </w:rPr>
        <w:t>о</w:t>
      </w:r>
      <w:r w:rsidR="00D75993">
        <w:rPr>
          <w:lang w:val="ru-RU"/>
        </w:rPr>
        <w:t>селения</w:t>
      </w:r>
      <w:r w:rsidR="00233A41" w:rsidRPr="001D3A48">
        <w:rPr>
          <w:lang w:val="ru-RU"/>
        </w:rPr>
        <w:t xml:space="preserve"> </w:t>
      </w:r>
      <w:r w:rsidRPr="001D3A48">
        <w:rPr>
          <w:lang w:val="ru-RU"/>
        </w:rPr>
        <w:t>разработа</w:t>
      </w:r>
      <w:r w:rsidR="00D75993">
        <w:rPr>
          <w:lang w:val="ru-RU"/>
        </w:rPr>
        <w:t>ны с учетом:</w:t>
      </w:r>
    </w:p>
    <w:p w:rsidR="00D75993" w:rsidRPr="00D75993" w:rsidRDefault="00D75993" w:rsidP="00D75993">
      <w:pPr>
        <w:pStyle w:val="aff6"/>
        <w:numPr>
          <w:ilvl w:val="0"/>
          <w:numId w:val="43"/>
        </w:numPr>
        <w:rPr>
          <w:lang w:val="ru-RU"/>
        </w:rPr>
      </w:pPr>
      <w:r w:rsidRPr="00D75993">
        <w:rPr>
          <w:lang w:val="ru-RU"/>
        </w:rPr>
        <w:t>административно-территориального устройства городского поселения;</w:t>
      </w:r>
    </w:p>
    <w:p w:rsidR="00D75993" w:rsidRPr="00D75993" w:rsidRDefault="00D75993" w:rsidP="00D75993">
      <w:pPr>
        <w:pStyle w:val="aff6"/>
        <w:numPr>
          <w:ilvl w:val="0"/>
          <w:numId w:val="43"/>
        </w:numPr>
        <w:rPr>
          <w:lang w:val="ru-RU"/>
        </w:rPr>
      </w:pPr>
      <w:r w:rsidRPr="00D75993">
        <w:rPr>
          <w:lang w:val="ru-RU"/>
        </w:rPr>
        <w:lastRenderedPageBreak/>
        <w:t>социально-демографическог</w:t>
      </w:r>
      <w:r w:rsidR="0093259D">
        <w:rPr>
          <w:lang w:val="ru-RU"/>
        </w:rPr>
        <w:t>о состава и плотности населения</w:t>
      </w:r>
      <w:r w:rsidRPr="00D75993">
        <w:rPr>
          <w:lang w:val="ru-RU"/>
        </w:rPr>
        <w:t xml:space="preserve"> городского посел</w:t>
      </w:r>
      <w:r w:rsidRPr="00D75993">
        <w:rPr>
          <w:lang w:val="ru-RU"/>
        </w:rPr>
        <w:t>е</w:t>
      </w:r>
      <w:r w:rsidRPr="00D75993">
        <w:rPr>
          <w:lang w:val="ru-RU"/>
        </w:rPr>
        <w:t>ния;</w:t>
      </w:r>
    </w:p>
    <w:p w:rsidR="00D75993" w:rsidRPr="00D75993" w:rsidRDefault="00D75993" w:rsidP="00D75993">
      <w:pPr>
        <w:pStyle w:val="aff6"/>
        <w:numPr>
          <w:ilvl w:val="0"/>
          <w:numId w:val="43"/>
        </w:numPr>
        <w:rPr>
          <w:lang w:val="ru-RU"/>
        </w:rPr>
      </w:pPr>
      <w:r w:rsidRPr="00D75993">
        <w:rPr>
          <w:lang w:val="ru-RU"/>
        </w:rPr>
        <w:t>природно-климатических условий;</w:t>
      </w:r>
    </w:p>
    <w:p w:rsidR="00D75993" w:rsidRPr="00D75993" w:rsidRDefault="00D75993" w:rsidP="00D75993">
      <w:pPr>
        <w:pStyle w:val="aff6"/>
        <w:numPr>
          <w:ilvl w:val="0"/>
          <w:numId w:val="43"/>
        </w:numPr>
        <w:rPr>
          <w:lang w:val="ru-RU"/>
        </w:rPr>
      </w:pPr>
      <w:r w:rsidRPr="00D75993">
        <w:rPr>
          <w:lang w:val="ru-RU"/>
        </w:rPr>
        <w:t>программы социально-экономического развития городского поселения;</w:t>
      </w:r>
    </w:p>
    <w:p w:rsidR="00D75993" w:rsidRPr="00D75993" w:rsidRDefault="00D75993" w:rsidP="00D75993">
      <w:pPr>
        <w:pStyle w:val="aff6"/>
        <w:numPr>
          <w:ilvl w:val="0"/>
          <w:numId w:val="43"/>
        </w:numPr>
        <w:rPr>
          <w:lang w:val="ru-RU"/>
        </w:rPr>
      </w:pPr>
      <w:r w:rsidRPr="00D75993">
        <w:rPr>
          <w:lang w:val="ru-RU"/>
        </w:rPr>
        <w:t>прогноза социально-экономического развития городского поселения;</w:t>
      </w:r>
    </w:p>
    <w:p w:rsidR="00D75993" w:rsidRDefault="00D75993" w:rsidP="00D75993">
      <w:pPr>
        <w:pStyle w:val="aff6"/>
        <w:numPr>
          <w:ilvl w:val="0"/>
          <w:numId w:val="43"/>
        </w:numPr>
        <w:rPr>
          <w:lang w:val="ru-RU"/>
        </w:rPr>
      </w:pPr>
      <w:r w:rsidRPr="00D75993">
        <w:rPr>
          <w:lang w:val="ru-RU"/>
        </w:rPr>
        <w:t>предложений органов местного самоуправления городского поселения и заинтер</w:t>
      </w:r>
      <w:r w:rsidRPr="00D75993">
        <w:rPr>
          <w:lang w:val="ru-RU"/>
        </w:rPr>
        <w:t>е</w:t>
      </w:r>
      <w:r w:rsidRPr="00D75993">
        <w:rPr>
          <w:lang w:val="ru-RU"/>
        </w:rPr>
        <w:t>сованных лиц</w:t>
      </w:r>
      <w:r w:rsidR="007E3D12">
        <w:rPr>
          <w:lang w:val="ru-RU"/>
        </w:rPr>
        <w:t>.</w:t>
      </w:r>
    </w:p>
    <w:p w:rsidR="00BB4C4D" w:rsidRPr="00BB4C4D" w:rsidRDefault="00BB4C4D" w:rsidP="00BB4C4D">
      <w:pPr>
        <w:pStyle w:val="aff6"/>
        <w:spacing w:after="120"/>
        <w:rPr>
          <w:lang w:val="ru-RU"/>
        </w:rPr>
      </w:pPr>
      <w:bookmarkStart w:id="25" w:name="Par42"/>
      <w:bookmarkEnd w:id="25"/>
    </w:p>
    <w:p w:rsidR="00BB4C4D" w:rsidRDefault="00BB4C4D">
      <w:pPr>
        <w:spacing w:after="200" w:line="276" w:lineRule="auto"/>
        <w:ind w:firstLine="0"/>
        <w:jc w:val="left"/>
        <w:rPr>
          <w:rFonts w:eastAsiaTheme="majorEastAsia" w:cstheme="majorBidi"/>
          <w:b/>
          <w:bCs/>
          <w:caps/>
          <w:sz w:val="28"/>
          <w:szCs w:val="28"/>
        </w:rPr>
      </w:pPr>
      <w:r>
        <w:br w:type="page"/>
      </w:r>
    </w:p>
    <w:p w:rsidR="00F53D97" w:rsidRDefault="00F53D97" w:rsidP="001067BB">
      <w:pPr>
        <w:pStyle w:val="11"/>
        <w:numPr>
          <w:ilvl w:val="0"/>
          <w:numId w:val="42"/>
        </w:numPr>
        <w:ind w:left="426"/>
      </w:pPr>
      <w:bookmarkStart w:id="26" w:name="_Toc492495203"/>
      <w:r>
        <w:lastRenderedPageBreak/>
        <w:t>Основная часть</w:t>
      </w:r>
      <w:r w:rsidR="00E90DFE">
        <w:t>.</w:t>
      </w:r>
      <w:bookmarkEnd w:id="26"/>
      <w:r w:rsidR="00E90DFE">
        <w:t xml:space="preserve"> </w:t>
      </w:r>
    </w:p>
    <w:p w:rsidR="00E4545E" w:rsidRDefault="00E4545E" w:rsidP="00E4545E">
      <w:pPr>
        <w:ind w:firstLine="0"/>
        <w:jc w:val="center"/>
        <w:rPr>
          <w:b/>
        </w:rPr>
      </w:pPr>
      <w:r w:rsidRPr="00E4545E">
        <w:rPr>
          <w:b/>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w:t>
      </w:r>
      <w:r w:rsidRPr="00E4545E">
        <w:rPr>
          <w:b/>
        </w:rPr>
        <w:t>о</w:t>
      </w:r>
      <w:r w:rsidRPr="00E4545E">
        <w:rPr>
          <w:b/>
        </w:rPr>
        <w:t xml:space="preserve">сти объектов местного значения </w:t>
      </w:r>
      <w:r w:rsidR="00424B93">
        <w:rPr>
          <w:b/>
        </w:rPr>
        <w:t>Ейск</w:t>
      </w:r>
      <w:r w:rsidR="008A4C4F">
        <w:rPr>
          <w:b/>
        </w:rPr>
        <w:t>ого городского поселения</w:t>
      </w:r>
    </w:p>
    <w:p w:rsidR="0008069E" w:rsidRPr="007E3D12" w:rsidRDefault="0008069E" w:rsidP="007E3D12">
      <w:pPr>
        <w:pStyle w:val="20"/>
        <w:numPr>
          <w:ilvl w:val="1"/>
          <w:numId w:val="42"/>
        </w:numPr>
        <w:ind w:left="357" w:hanging="357"/>
        <w:rPr>
          <w:szCs w:val="23"/>
        </w:rPr>
      </w:pPr>
      <w:bookmarkStart w:id="27" w:name="_Toc492495204"/>
      <w:r w:rsidRPr="007E3D12">
        <w:rPr>
          <w:szCs w:val="23"/>
        </w:rPr>
        <w:t xml:space="preserve">Расчетные показатели, устанавливаемые для объектов </w:t>
      </w:r>
      <w:r w:rsidR="00C56220" w:rsidRPr="008523AF">
        <w:t xml:space="preserve">местного значения </w:t>
      </w:r>
      <w:r w:rsidR="00C56220">
        <w:t>городского поселения</w:t>
      </w:r>
      <w:r w:rsidR="00C56220" w:rsidRPr="008523AF">
        <w:t xml:space="preserve"> в области электро-</w:t>
      </w:r>
      <w:r w:rsidR="00C56220">
        <w:t>, газо-, тепло-, водо</w:t>
      </w:r>
      <w:r w:rsidR="00C56220" w:rsidRPr="008523AF">
        <w:t>снабжени</w:t>
      </w:r>
      <w:r w:rsidR="00C56220">
        <w:t>я</w:t>
      </w:r>
      <w:r w:rsidR="00C56220" w:rsidRPr="008523AF">
        <w:t xml:space="preserve"> </w:t>
      </w:r>
      <w:r w:rsidR="00C56220">
        <w:t>населения и водоотведения</w:t>
      </w:r>
      <w:bookmarkEnd w:id="27"/>
    </w:p>
    <w:p w:rsidR="0008069E" w:rsidRPr="00673852" w:rsidRDefault="0008069E" w:rsidP="0008069E">
      <w:pPr>
        <w:jc w:val="right"/>
        <w:rPr>
          <w:b/>
          <w:i/>
        </w:rPr>
      </w:pPr>
      <w:bookmarkStart w:id="28" w:name="OLE_LINK183"/>
      <w:bookmarkStart w:id="29" w:name="OLE_LINK184"/>
      <w:bookmarkStart w:id="30" w:name="OLE_LINK189"/>
      <w:bookmarkStart w:id="31" w:name="OLE_LINK190"/>
      <w:bookmarkStart w:id="32" w:name="OLE_LINK191"/>
      <w:r w:rsidRPr="00673852">
        <w:rPr>
          <w:b/>
          <w:i/>
        </w:rPr>
        <w:t>Таблица</w:t>
      </w:r>
      <w:r>
        <w:rPr>
          <w:b/>
          <w:i/>
        </w:rPr>
        <w:t xml:space="preserve"> 1.1</w:t>
      </w:r>
    </w:p>
    <w:p w:rsidR="00924E78" w:rsidRDefault="00924E78" w:rsidP="00924E78">
      <w:pPr>
        <w:suppressAutoHyphens/>
        <w:spacing w:after="120"/>
        <w:ind w:firstLine="0"/>
        <w:jc w:val="center"/>
        <w:rPr>
          <w:b/>
          <w:i/>
        </w:rPr>
      </w:pPr>
      <w:bookmarkStart w:id="33" w:name="OLE_LINK549"/>
      <w:bookmarkStart w:id="34" w:name="OLE_LINK550"/>
      <w:r w:rsidRPr="00673852">
        <w:rPr>
          <w:b/>
          <w:i/>
        </w:rPr>
        <w:t xml:space="preserve">Объекты </w:t>
      </w:r>
      <w:r w:rsidRPr="00924E78">
        <w:rPr>
          <w:b/>
          <w:i/>
        </w:rPr>
        <w:t xml:space="preserve">городского поселения в области </w:t>
      </w:r>
      <w:bookmarkStart w:id="35" w:name="OLE_LINK78"/>
      <w:bookmarkStart w:id="36" w:name="OLE_LINK79"/>
      <w:bookmarkStart w:id="37" w:name="OLE_LINK80"/>
      <w:r w:rsidR="00C56220" w:rsidRPr="00C56220">
        <w:rPr>
          <w:b/>
          <w:i/>
        </w:rPr>
        <w:t>электро-, газо-, тепло-, водоснабжения населения и водоотведения</w:t>
      </w:r>
      <w:bookmarkEnd w:id="35"/>
      <w:bookmarkEnd w:id="36"/>
      <w:bookmarkEnd w:id="37"/>
    </w:p>
    <w:tbl>
      <w:tblPr>
        <w:tblStyle w:val="af1"/>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268"/>
        <w:gridCol w:w="1418"/>
        <w:gridCol w:w="2694"/>
        <w:gridCol w:w="709"/>
        <w:gridCol w:w="1134"/>
      </w:tblGrid>
      <w:tr w:rsidR="00231554" w:rsidRPr="004532CA" w:rsidTr="00231554">
        <w:trPr>
          <w:tblHeader/>
        </w:trPr>
        <w:tc>
          <w:tcPr>
            <w:tcW w:w="1162" w:type="dxa"/>
            <w:vMerge w:val="restart"/>
            <w:shd w:val="clear" w:color="auto" w:fill="D9D9D9" w:themeFill="background1" w:themeFillShade="D9"/>
          </w:tcPr>
          <w:p w:rsidR="00231554" w:rsidRPr="004532CA" w:rsidRDefault="00231554" w:rsidP="00E37BB1">
            <w:pPr>
              <w:pStyle w:val="aff6"/>
              <w:ind w:firstLine="0"/>
              <w:jc w:val="center"/>
              <w:rPr>
                <w:b/>
                <w:i/>
                <w:sz w:val="20"/>
                <w:szCs w:val="20"/>
                <w:lang w:val="ru-RU"/>
              </w:rPr>
            </w:pPr>
            <w:bookmarkStart w:id="38" w:name="OLE_LINK587"/>
            <w:bookmarkStart w:id="39" w:name="OLE_LINK588"/>
            <w:bookmarkStart w:id="40" w:name="OLE_LINK821"/>
            <w:bookmarkStart w:id="41" w:name="OLE_LINK822"/>
            <w:r w:rsidRPr="004532CA">
              <w:rPr>
                <w:b/>
                <w:i/>
                <w:sz w:val="20"/>
                <w:szCs w:val="20"/>
                <w:lang w:val="ru-RU"/>
              </w:rPr>
              <w:t>Наименов</w:t>
            </w:r>
            <w:r w:rsidRPr="004532CA">
              <w:rPr>
                <w:b/>
                <w:i/>
                <w:sz w:val="20"/>
                <w:szCs w:val="20"/>
                <w:lang w:val="ru-RU"/>
              </w:rPr>
              <w:t>а</w:t>
            </w:r>
            <w:r w:rsidRPr="004532CA">
              <w:rPr>
                <w:b/>
                <w:i/>
                <w:sz w:val="20"/>
                <w:szCs w:val="20"/>
                <w:lang w:val="ru-RU"/>
              </w:rPr>
              <w:t>ние вида объекта</w:t>
            </w:r>
          </w:p>
        </w:tc>
        <w:tc>
          <w:tcPr>
            <w:tcW w:w="2268" w:type="dxa"/>
            <w:vMerge w:val="restart"/>
            <w:shd w:val="clear" w:color="auto" w:fill="D9D9D9" w:themeFill="background1" w:themeFillShade="D9"/>
          </w:tcPr>
          <w:p w:rsidR="00231554" w:rsidRPr="004532CA" w:rsidRDefault="00231554" w:rsidP="00E37BB1">
            <w:pPr>
              <w:pStyle w:val="aff6"/>
              <w:ind w:firstLine="0"/>
              <w:jc w:val="center"/>
              <w:rPr>
                <w:b/>
                <w:i/>
                <w:sz w:val="20"/>
                <w:szCs w:val="20"/>
                <w:lang w:val="ru-RU"/>
              </w:rPr>
            </w:pPr>
            <w:r w:rsidRPr="004532CA">
              <w:rPr>
                <w:b/>
                <w:i/>
                <w:sz w:val="20"/>
                <w:szCs w:val="20"/>
                <w:lang w:val="ru-RU"/>
              </w:rPr>
              <w:t>Тип расчетного пок</w:t>
            </w:r>
            <w:r w:rsidRPr="004532CA">
              <w:rPr>
                <w:b/>
                <w:i/>
                <w:sz w:val="20"/>
                <w:szCs w:val="20"/>
                <w:lang w:val="ru-RU"/>
              </w:rPr>
              <w:t>а</w:t>
            </w:r>
            <w:r w:rsidRPr="004532CA">
              <w:rPr>
                <w:b/>
                <w:i/>
                <w:sz w:val="20"/>
                <w:szCs w:val="20"/>
                <w:lang w:val="ru-RU"/>
              </w:rPr>
              <w:t>зателя</w:t>
            </w:r>
          </w:p>
        </w:tc>
        <w:tc>
          <w:tcPr>
            <w:tcW w:w="4112" w:type="dxa"/>
            <w:gridSpan w:val="2"/>
            <w:vMerge w:val="restart"/>
            <w:shd w:val="clear" w:color="auto" w:fill="D9D9D9" w:themeFill="background1" w:themeFillShade="D9"/>
          </w:tcPr>
          <w:p w:rsidR="00231554" w:rsidRPr="004532CA" w:rsidRDefault="00231554" w:rsidP="00E37BB1">
            <w:pPr>
              <w:pStyle w:val="aff6"/>
              <w:ind w:firstLine="0"/>
              <w:jc w:val="center"/>
              <w:rPr>
                <w:b/>
                <w:i/>
                <w:sz w:val="20"/>
                <w:szCs w:val="20"/>
                <w:lang w:val="ru-RU"/>
              </w:rPr>
            </w:pPr>
            <w:r w:rsidRPr="004532CA">
              <w:rPr>
                <w:b/>
                <w:i/>
                <w:sz w:val="20"/>
                <w:szCs w:val="20"/>
                <w:lang w:val="ru-RU"/>
              </w:rPr>
              <w:t>Наименование расчетного показателя, ед</w:t>
            </w:r>
            <w:r w:rsidRPr="004532CA">
              <w:rPr>
                <w:b/>
                <w:i/>
                <w:sz w:val="20"/>
                <w:szCs w:val="20"/>
                <w:lang w:val="ru-RU"/>
              </w:rPr>
              <w:t>и</w:t>
            </w:r>
            <w:r w:rsidRPr="004532CA">
              <w:rPr>
                <w:b/>
                <w:i/>
                <w:sz w:val="20"/>
                <w:szCs w:val="20"/>
                <w:lang w:val="ru-RU"/>
              </w:rPr>
              <w:t>ница измерения</w:t>
            </w:r>
          </w:p>
        </w:tc>
        <w:tc>
          <w:tcPr>
            <w:tcW w:w="1843" w:type="dxa"/>
            <w:gridSpan w:val="2"/>
            <w:shd w:val="clear" w:color="auto" w:fill="D9D9D9" w:themeFill="background1" w:themeFillShade="D9"/>
          </w:tcPr>
          <w:p w:rsidR="00231554" w:rsidRPr="004532CA" w:rsidRDefault="00231554" w:rsidP="00E37BB1">
            <w:pPr>
              <w:pStyle w:val="aff6"/>
              <w:ind w:firstLine="0"/>
              <w:jc w:val="center"/>
              <w:rPr>
                <w:b/>
                <w:i/>
                <w:sz w:val="20"/>
                <w:szCs w:val="20"/>
                <w:lang w:val="ru-RU"/>
              </w:rPr>
            </w:pPr>
            <w:r w:rsidRPr="004532CA">
              <w:rPr>
                <w:b/>
                <w:i/>
                <w:sz w:val="20"/>
                <w:szCs w:val="20"/>
                <w:lang w:val="ru-RU"/>
              </w:rPr>
              <w:t>Значение расче</w:t>
            </w:r>
            <w:r w:rsidRPr="004532CA">
              <w:rPr>
                <w:b/>
                <w:i/>
                <w:sz w:val="20"/>
                <w:szCs w:val="20"/>
                <w:lang w:val="ru-RU"/>
              </w:rPr>
              <w:t>т</w:t>
            </w:r>
            <w:r w:rsidRPr="004532CA">
              <w:rPr>
                <w:b/>
                <w:i/>
                <w:sz w:val="20"/>
                <w:szCs w:val="20"/>
                <w:lang w:val="ru-RU"/>
              </w:rPr>
              <w:t>ного показателя</w:t>
            </w:r>
          </w:p>
        </w:tc>
      </w:tr>
      <w:tr w:rsidR="00231554" w:rsidRPr="004532CA" w:rsidTr="00231554">
        <w:trPr>
          <w:tblHeader/>
        </w:trPr>
        <w:tc>
          <w:tcPr>
            <w:tcW w:w="1162" w:type="dxa"/>
            <w:vMerge/>
            <w:shd w:val="clear" w:color="auto" w:fill="D9D9D9" w:themeFill="background1" w:themeFillShade="D9"/>
          </w:tcPr>
          <w:p w:rsidR="00231554" w:rsidRPr="004532CA" w:rsidRDefault="00231554" w:rsidP="00E37BB1">
            <w:pPr>
              <w:pStyle w:val="aff6"/>
              <w:ind w:firstLine="0"/>
              <w:jc w:val="center"/>
              <w:rPr>
                <w:b/>
                <w:i/>
                <w:sz w:val="20"/>
                <w:szCs w:val="20"/>
                <w:lang w:val="ru-RU"/>
              </w:rPr>
            </w:pPr>
          </w:p>
        </w:tc>
        <w:tc>
          <w:tcPr>
            <w:tcW w:w="2268" w:type="dxa"/>
            <w:vMerge/>
            <w:shd w:val="clear" w:color="auto" w:fill="D9D9D9" w:themeFill="background1" w:themeFillShade="D9"/>
          </w:tcPr>
          <w:p w:rsidR="00231554" w:rsidRPr="004532CA" w:rsidRDefault="00231554" w:rsidP="00E37BB1">
            <w:pPr>
              <w:pStyle w:val="aff6"/>
              <w:ind w:firstLine="0"/>
              <w:jc w:val="center"/>
              <w:rPr>
                <w:b/>
                <w:i/>
                <w:sz w:val="20"/>
                <w:szCs w:val="20"/>
                <w:lang w:val="ru-RU"/>
              </w:rPr>
            </w:pPr>
          </w:p>
        </w:tc>
        <w:tc>
          <w:tcPr>
            <w:tcW w:w="4112" w:type="dxa"/>
            <w:gridSpan w:val="2"/>
            <w:vMerge/>
            <w:shd w:val="clear" w:color="auto" w:fill="D9D9D9" w:themeFill="background1" w:themeFillShade="D9"/>
          </w:tcPr>
          <w:p w:rsidR="00231554" w:rsidRPr="004532CA" w:rsidRDefault="00231554" w:rsidP="00E37BB1">
            <w:pPr>
              <w:pStyle w:val="aff6"/>
              <w:ind w:firstLine="0"/>
              <w:jc w:val="center"/>
              <w:rPr>
                <w:b/>
                <w:i/>
                <w:sz w:val="20"/>
                <w:szCs w:val="20"/>
                <w:lang w:val="ru-RU"/>
              </w:rPr>
            </w:pPr>
          </w:p>
        </w:tc>
        <w:tc>
          <w:tcPr>
            <w:tcW w:w="709" w:type="dxa"/>
            <w:shd w:val="clear" w:color="auto" w:fill="D9D9D9" w:themeFill="background1" w:themeFillShade="D9"/>
          </w:tcPr>
          <w:p w:rsidR="00231554" w:rsidRPr="004532CA" w:rsidRDefault="00231554" w:rsidP="00E37BB1">
            <w:pPr>
              <w:pStyle w:val="aff6"/>
              <w:ind w:firstLine="0"/>
              <w:jc w:val="center"/>
              <w:rPr>
                <w:b/>
                <w:i/>
                <w:sz w:val="20"/>
                <w:szCs w:val="20"/>
                <w:lang w:val="ru-RU"/>
              </w:rPr>
            </w:pPr>
            <w:r>
              <w:rPr>
                <w:b/>
                <w:i/>
                <w:sz w:val="20"/>
                <w:szCs w:val="20"/>
                <w:lang w:val="ru-RU"/>
              </w:rPr>
              <w:t>для г. Ейск</w:t>
            </w:r>
          </w:p>
        </w:tc>
        <w:tc>
          <w:tcPr>
            <w:tcW w:w="1134" w:type="dxa"/>
            <w:shd w:val="clear" w:color="auto" w:fill="D9D9D9" w:themeFill="background1" w:themeFillShade="D9"/>
          </w:tcPr>
          <w:p w:rsidR="00231554" w:rsidRPr="004532CA" w:rsidRDefault="00231554" w:rsidP="00231554">
            <w:pPr>
              <w:pStyle w:val="aff6"/>
              <w:ind w:firstLine="0"/>
              <w:jc w:val="center"/>
              <w:rPr>
                <w:b/>
                <w:i/>
                <w:sz w:val="20"/>
                <w:szCs w:val="20"/>
                <w:lang w:val="ru-RU"/>
              </w:rPr>
            </w:pPr>
            <w:r>
              <w:rPr>
                <w:b/>
                <w:i/>
                <w:sz w:val="20"/>
                <w:szCs w:val="20"/>
                <w:lang w:val="ru-RU"/>
              </w:rPr>
              <w:t>для посе</w:t>
            </w:r>
            <w:r>
              <w:rPr>
                <w:b/>
                <w:i/>
                <w:sz w:val="20"/>
                <w:szCs w:val="20"/>
                <w:lang w:val="ru-RU"/>
              </w:rPr>
              <w:t>л</w:t>
            </w:r>
            <w:r>
              <w:rPr>
                <w:b/>
                <w:i/>
                <w:sz w:val="20"/>
                <w:szCs w:val="20"/>
                <w:lang w:val="ru-RU"/>
              </w:rPr>
              <w:t>ков Ейского ГП</w:t>
            </w:r>
          </w:p>
        </w:tc>
      </w:tr>
      <w:tr w:rsidR="00231554" w:rsidRPr="004532CA" w:rsidTr="00231554">
        <w:trPr>
          <w:trHeight w:val="690"/>
        </w:trPr>
        <w:tc>
          <w:tcPr>
            <w:tcW w:w="1162" w:type="dxa"/>
            <w:vMerge w:val="restart"/>
            <w:shd w:val="clear" w:color="auto" w:fill="F2F2F2" w:themeFill="background1" w:themeFillShade="F2"/>
          </w:tcPr>
          <w:p w:rsidR="00231554" w:rsidRPr="00924E78" w:rsidRDefault="00231554" w:rsidP="00E37BB1">
            <w:pPr>
              <w:pStyle w:val="aff6"/>
              <w:ind w:firstLine="0"/>
              <w:jc w:val="left"/>
              <w:rPr>
                <w:sz w:val="20"/>
                <w:szCs w:val="20"/>
                <w:lang w:val="ru-RU"/>
              </w:rPr>
            </w:pPr>
            <w:bookmarkStart w:id="42" w:name="_Hlk490034204"/>
            <w:r>
              <w:rPr>
                <w:sz w:val="20"/>
                <w:szCs w:val="20"/>
                <w:lang w:val="ru-RU"/>
              </w:rPr>
              <w:t>Объекты</w:t>
            </w:r>
            <w:r w:rsidRPr="004927CF">
              <w:rPr>
                <w:sz w:val="20"/>
                <w:szCs w:val="20"/>
                <w:lang w:val="ru-RU"/>
              </w:rPr>
              <w:t xml:space="preserve"> </w:t>
            </w:r>
            <w:r>
              <w:rPr>
                <w:sz w:val="20"/>
                <w:szCs w:val="20"/>
                <w:lang w:val="ru-RU"/>
              </w:rPr>
              <w:t>электр</w:t>
            </w:r>
            <w:r>
              <w:rPr>
                <w:sz w:val="20"/>
                <w:szCs w:val="20"/>
                <w:lang w:val="ru-RU"/>
              </w:rPr>
              <w:t>о</w:t>
            </w:r>
            <w:r>
              <w:rPr>
                <w:sz w:val="20"/>
                <w:szCs w:val="20"/>
                <w:lang w:val="ru-RU"/>
              </w:rPr>
              <w:t>снабжения</w:t>
            </w:r>
            <w:r>
              <w:rPr>
                <w:sz w:val="20"/>
                <w:szCs w:val="20"/>
              </w:rPr>
              <w:t xml:space="preserve"> </w:t>
            </w:r>
            <w:r>
              <w:rPr>
                <w:sz w:val="20"/>
                <w:szCs w:val="20"/>
                <w:lang w:val="ru-RU"/>
              </w:rPr>
              <w:t>поселения</w:t>
            </w:r>
          </w:p>
        </w:tc>
        <w:tc>
          <w:tcPr>
            <w:tcW w:w="2268" w:type="dxa"/>
          </w:tcPr>
          <w:p w:rsidR="00231554" w:rsidRPr="004532CA" w:rsidRDefault="00231554" w:rsidP="00E37BB1">
            <w:pPr>
              <w:pStyle w:val="aff6"/>
              <w:ind w:firstLine="0"/>
              <w:jc w:val="left"/>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4112" w:type="dxa"/>
            <w:gridSpan w:val="2"/>
          </w:tcPr>
          <w:p w:rsidR="00231554" w:rsidRPr="004532CA" w:rsidRDefault="00231554" w:rsidP="00E37BB1">
            <w:pPr>
              <w:pStyle w:val="aff6"/>
              <w:ind w:firstLine="0"/>
              <w:jc w:val="center"/>
              <w:rPr>
                <w:sz w:val="20"/>
                <w:szCs w:val="20"/>
                <w:lang w:val="ru-RU"/>
              </w:rPr>
            </w:pPr>
            <w:r w:rsidRPr="00813E04">
              <w:rPr>
                <w:sz w:val="20"/>
                <w:szCs w:val="20"/>
                <w:lang w:val="ru-RU"/>
              </w:rPr>
              <w:t>Объем электропотребления, кВт*ч/ чел. в год</w:t>
            </w:r>
          </w:p>
        </w:tc>
        <w:tc>
          <w:tcPr>
            <w:tcW w:w="709" w:type="dxa"/>
          </w:tcPr>
          <w:p w:rsidR="00231554" w:rsidRPr="004532CA" w:rsidRDefault="00231554" w:rsidP="00E37BB1">
            <w:pPr>
              <w:pStyle w:val="aff6"/>
              <w:ind w:firstLine="0"/>
              <w:jc w:val="center"/>
              <w:rPr>
                <w:sz w:val="20"/>
                <w:szCs w:val="20"/>
                <w:lang w:val="ru-RU"/>
              </w:rPr>
            </w:pPr>
            <w:r>
              <w:rPr>
                <w:sz w:val="20"/>
                <w:szCs w:val="20"/>
                <w:lang w:val="ru-RU"/>
              </w:rPr>
              <w:t>1530</w:t>
            </w:r>
          </w:p>
        </w:tc>
        <w:tc>
          <w:tcPr>
            <w:tcW w:w="1134" w:type="dxa"/>
          </w:tcPr>
          <w:p w:rsidR="00231554" w:rsidRPr="004532CA" w:rsidRDefault="00231554" w:rsidP="00E37BB1">
            <w:pPr>
              <w:pStyle w:val="aff6"/>
              <w:ind w:firstLine="0"/>
              <w:jc w:val="center"/>
              <w:rPr>
                <w:sz w:val="20"/>
                <w:szCs w:val="20"/>
                <w:lang w:val="ru-RU"/>
              </w:rPr>
            </w:pPr>
            <w:r>
              <w:rPr>
                <w:sz w:val="20"/>
                <w:szCs w:val="20"/>
                <w:lang w:val="ru-RU"/>
              </w:rPr>
              <w:t>950</w:t>
            </w:r>
          </w:p>
        </w:tc>
      </w:tr>
      <w:tr w:rsidR="00231554" w:rsidRPr="004532CA" w:rsidTr="00231554">
        <w:tc>
          <w:tcPr>
            <w:tcW w:w="1162" w:type="dxa"/>
            <w:vMerge/>
            <w:shd w:val="clear" w:color="auto" w:fill="F2F2F2" w:themeFill="background1" w:themeFillShade="F2"/>
          </w:tcPr>
          <w:p w:rsidR="00231554" w:rsidRPr="00197814" w:rsidRDefault="00231554" w:rsidP="00E37BB1">
            <w:pPr>
              <w:pStyle w:val="aff6"/>
              <w:ind w:firstLine="0"/>
              <w:jc w:val="left"/>
              <w:rPr>
                <w:sz w:val="20"/>
                <w:szCs w:val="20"/>
                <w:lang w:val="ru-RU"/>
              </w:rPr>
            </w:pPr>
          </w:p>
        </w:tc>
        <w:tc>
          <w:tcPr>
            <w:tcW w:w="2268" w:type="dxa"/>
          </w:tcPr>
          <w:p w:rsidR="00231554" w:rsidRPr="004532CA" w:rsidRDefault="00231554" w:rsidP="00E37BB1">
            <w:pPr>
              <w:pStyle w:val="aff6"/>
              <w:ind w:firstLine="0"/>
              <w:jc w:val="left"/>
              <w:rPr>
                <w:sz w:val="20"/>
                <w:szCs w:val="20"/>
                <w:lang w:val="ru-RU"/>
              </w:rPr>
            </w:pPr>
            <w:r w:rsidRPr="004532CA">
              <w:rPr>
                <w:sz w:val="20"/>
                <w:szCs w:val="20"/>
                <w:lang w:val="ru-RU"/>
              </w:rPr>
              <w:t>Расчетный показатель максимально допустим</w:t>
            </w:r>
            <w:r w:rsidRPr="004532CA">
              <w:rPr>
                <w:sz w:val="20"/>
                <w:szCs w:val="20"/>
                <w:lang w:val="ru-RU"/>
              </w:rPr>
              <w:t>о</w:t>
            </w:r>
            <w:r w:rsidRPr="004532CA">
              <w:rPr>
                <w:sz w:val="20"/>
                <w:szCs w:val="20"/>
                <w:lang w:val="ru-RU"/>
              </w:rPr>
              <w:t>го уровня территориал</w:t>
            </w:r>
            <w:r w:rsidRPr="004532CA">
              <w:rPr>
                <w:sz w:val="20"/>
                <w:szCs w:val="20"/>
                <w:lang w:val="ru-RU"/>
              </w:rPr>
              <w:t>ь</w:t>
            </w:r>
            <w:r w:rsidRPr="004532CA">
              <w:rPr>
                <w:sz w:val="20"/>
                <w:szCs w:val="20"/>
                <w:lang w:val="ru-RU"/>
              </w:rPr>
              <w:t>ной доступности</w:t>
            </w:r>
          </w:p>
        </w:tc>
        <w:tc>
          <w:tcPr>
            <w:tcW w:w="5955" w:type="dxa"/>
            <w:gridSpan w:val="4"/>
          </w:tcPr>
          <w:p w:rsidR="00231554" w:rsidRPr="009B7955" w:rsidRDefault="00231554" w:rsidP="00E37BB1">
            <w:pPr>
              <w:pStyle w:val="aff6"/>
              <w:ind w:firstLine="0"/>
              <w:jc w:val="center"/>
              <w:rPr>
                <w:sz w:val="20"/>
                <w:szCs w:val="20"/>
                <w:lang w:val="ru-RU"/>
              </w:rPr>
            </w:pPr>
            <w:r w:rsidRPr="00C85A47">
              <w:rPr>
                <w:sz w:val="20"/>
                <w:szCs w:val="20"/>
                <w:lang w:val="ru-RU"/>
              </w:rPr>
              <w:t>Не нормируется</w:t>
            </w:r>
          </w:p>
        </w:tc>
      </w:tr>
      <w:bookmarkEnd w:id="38"/>
      <w:bookmarkEnd w:id="39"/>
      <w:bookmarkEnd w:id="42"/>
      <w:tr w:rsidR="00231554" w:rsidRPr="004532CA" w:rsidTr="00231554">
        <w:tc>
          <w:tcPr>
            <w:tcW w:w="1162" w:type="dxa"/>
            <w:vMerge w:val="restart"/>
            <w:shd w:val="clear" w:color="auto" w:fill="F2F2F2" w:themeFill="background1" w:themeFillShade="F2"/>
          </w:tcPr>
          <w:p w:rsidR="00231554" w:rsidRPr="004927CF" w:rsidRDefault="00231554" w:rsidP="00E37BB1">
            <w:pPr>
              <w:pStyle w:val="aff6"/>
              <w:ind w:firstLine="0"/>
              <w:jc w:val="left"/>
              <w:rPr>
                <w:sz w:val="20"/>
                <w:szCs w:val="20"/>
                <w:lang w:val="ru-RU"/>
              </w:rPr>
            </w:pPr>
            <w:r>
              <w:rPr>
                <w:sz w:val="20"/>
                <w:szCs w:val="20"/>
                <w:lang w:val="ru-RU"/>
              </w:rPr>
              <w:t>Объекты</w:t>
            </w:r>
            <w:r w:rsidRPr="004927CF">
              <w:rPr>
                <w:sz w:val="20"/>
                <w:szCs w:val="20"/>
                <w:lang w:val="ru-RU"/>
              </w:rPr>
              <w:t xml:space="preserve"> газоснабж</w:t>
            </w:r>
            <w:r w:rsidRPr="004927CF">
              <w:rPr>
                <w:sz w:val="20"/>
                <w:szCs w:val="20"/>
                <w:lang w:val="ru-RU"/>
              </w:rPr>
              <w:t>е</w:t>
            </w:r>
            <w:r w:rsidRPr="004927CF">
              <w:rPr>
                <w:sz w:val="20"/>
                <w:szCs w:val="20"/>
                <w:lang w:val="ru-RU"/>
              </w:rPr>
              <w:t>ния посел</w:t>
            </w:r>
            <w:r w:rsidRPr="004927CF">
              <w:rPr>
                <w:sz w:val="20"/>
                <w:szCs w:val="20"/>
                <w:lang w:val="ru-RU"/>
              </w:rPr>
              <w:t>е</w:t>
            </w:r>
            <w:r>
              <w:rPr>
                <w:sz w:val="20"/>
                <w:szCs w:val="20"/>
                <w:lang w:val="ru-RU"/>
              </w:rPr>
              <w:t>ния</w:t>
            </w:r>
          </w:p>
        </w:tc>
        <w:tc>
          <w:tcPr>
            <w:tcW w:w="2268" w:type="dxa"/>
            <w:vMerge w:val="restart"/>
          </w:tcPr>
          <w:p w:rsidR="00231554" w:rsidRPr="004532CA" w:rsidRDefault="00231554" w:rsidP="00E37BB1">
            <w:pPr>
              <w:pStyle w:val="aff6"/>
              <w:ind w:firstLine="0"/>
              <w:jc w:val="left"/>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1418" w:type="dxa"/>
            <w:vMerge w:val="restart"/>
          </w:tcPr>
          <w:p w:rsidR="00231554" w:rsidRPr="00823A1F" w:rsidRDefault="00231554" w:rsidP="005D0EF7">
            <w:pPr>
              <w:pStyle w:val="aff6"/>
              <w:ind w:firstLine="0"/>
              <w:jc w:val="left"/>
              <w:rPr>
                <w:sz w:val="20"/>
                <w:szCs w:val="20"/>
                <w:lang w:val="ru-RU"/>
              </w:rPr>
            </w:pPr>
            <w:r w:rsidRPr="00813E04">
              <w:rPr>
                <w:sz w:val="20"/>
                <w:szCs w:val="20"/>
                <w:lang w:val="ru-RU"/>
              </w:rPr>
              <w:t xml:space="preserve">Объем </w:t>
            </w:r>
            <w:r>
              <w:rPr>
                <w:sz w:val="20"/>
                <w:szCs w:val="20"/>
                <w:lang w:val="ru-RU"/>
              </w:rPr>
              <w:t>газоп</w:t>
            </w:r>
            <w:r>
              <w:rPr>
                <w:sz w:val="20"/>
                <w:szCs w:val="20"/>
                <w:lang w:val="ru-RU"/>
              </w:rPr>
              <w:t>о</w:t>
            </w:r>
            <w:r>
              <w:rPr>
                <w:sz w:val="20"/>
                <w:szCs w:val="20"/>
                <w:lang w:val="ru-RU"/>
              </w:rPr>
              <w:t>требления</w:t>
            </w:r>
            <w:r w:rsidRPr="00813E04">
              <w:rPr>
                <w:sz w:val="20"/>
                <w:szCs w:val="20"/>
                <w:lang w:val="ru-RU"/>
              </w:rPr>
              <w:t xml:space="preserve">, </w:t>
            </w:r>
            <w:r w:rsidRPr="004927CF">
              <w:rPr>
                <w:sz w:val="20"/>
                <w:szCs w:val="20"/>
                <w:lang w:val="ru-RU"/>
              </w:rPr>
              <w:t>м</w:t>
            </w:r>
            <w:r w:rsidRPr="004927CF">
              <w:rPr>
                <w:sz w:val="20"/>
                <w:szCs w:val="20"/>
                <w:vertAlign w:val="superscript"/>
                <w:lang w:val="ru-RU"/>
              </w:rPr>
              <w:t>3</w:t>
            </w:r>
            <w:r w:rsidRPr="004927CF">
              <w:rPr>
                <w:sz w:val="20"/>
                <w:szCs w:val="20"/>
                <w:lang w:val="ru-RU"/>
              </w:rPr>
              <w:t>/год на 1 чел</w:t>
            </w:r>
            <w:r>
              <w:rPr>
                <w:sz w:val="20"/>
                <w:szCs w:val="20"/>
                <w:lang w:val="ru-RU"/>
              </w:rPr>
              <w:t>.</w:t>
            </w:r>
          </w:p>
        </w:tc>
        <w:tc>
          <w:tcPr>
            <w:tcW w:w="2694" w:type="dxa"/>
          </w:tcPr>
          <w:p w:rsidR="00231554" w:rsidRPr="00C85A47" w:rsidRDefault="00231554" w:rsidP="00E37BB1">
            <w:pPr>
              <w:pStyle w:val="aff6"/>
              <w:widowControl w:val="0"/>
              <w:ind w:firstLine="0"/>
              <w:rPr>
                <w:sz w:val="20"/>
                <w:szCs w:val="20"/>
                <w:lang w:val="ru-RU"/>
              </w:rPr>
            </w:pPr>
            <w:r w:rsidRPr="00C85A47">
              <w:rPr>
                <w:sz w:val="20"/>
                <w:szCs w:val="20"/>
                <w:lang w:val="ru-RU"/>
              </w:rPr>
              <w:t>при наличии централизова</w:t>
            </w:r>
            <w:r w:rsidRPr="00C85A47">
              <w:rPr>
                <w:sz w:val="20"/>
                <w:szCs w:val="20"/>
                <w:lang w:val="ru-RU"/>
              </w:rPr>
              <w:t>н</w:t>
            </w:r>
            <w:r w:rsidRPr="00C85A47">
              <w:rPr>
                <w:sz w:val="20"/>
                <w:szCs w:val="20"/>
                <w:lang w:val="ru-RU"/>
              </w:rPr>
              <w:t>ного горячего водоснабжения</w:t>
            </w:r>
          </w:p>
        </w:tc>
        <w:tc>
          <w:tcPr>
            <w:tcW w:w="709" w:type="dxa"/>
          </w:tcPr>
          <w:p w:rsidR="00231554" w:rsidRPr="00C85A47" w:rsidRDefault="00231554" w:rsidP="00E37BB1">
            <w:pPr>
              <w:pStyle w:val="aff6"/>
              <w:widowControl w:val="0"/>
              <w:ind w:firstLine="0"/>
              <w:jc w:val="center"/>
              <w:rPr>
                <w:sz w:val="20"/>
                <w:szCs w:val="20"/>
                <w:lang w:val="ru-RU"/>
              </w:rPr>
            </w:pPr>
            <w:r w:rsidRPr="00C85A47">
              <w:rPr>
                <w:sz w:val="20"/>
                <w:szCs w:val="20"/>
                <w:lang w:val="ru-RU"/>
              </w:rPr>
              <w:t>120</w:t>
            </w:r>
          </w:p>
        </w:tc>
        <w:tc>
          <w:tcPr>
            <w:tcW w:w="1134" w:type="dxa"/>
          </w:tcPr>
          <w:p w:rsidR="00231554" w:rsidRPr="00C85A47" w:rsidRDefault="00231554" w:rsidP="00E37BB1">
            <w:pPr>
              <w:pStyle w:val="aff6"/>
              <w:widowControl w:val="0"/>
              <w:ind w:firstLine="0"/>
              <w:jc w:val="center"/>
              <w:rPr>
                <w:sz w:val="20"/>
                <w:szCs w:val="20"/>
                <w:lang w:val="ru-RU"/>
              </w:rPr>
            </w:pPr>
            <w:r w:rsidRPr="00C85A47">
              <w:rPr>
                <w:sz w:val="20"/>
                <w:szCs w:val="20"/>
                <w:lang w:val="ru-RU"/>
              </w:rPr>
              <w:t>120</w:t>
            </w:r>
          </w:p>
        </w:tc>
      </w:tr>
      <w:tr w:rsidR="00231554" w:rsidRPr="004532CA" w:rsidTr="00231554">
        <w:tc>
          <w:tcPr>
            <w:tcW w:w="1162" w:type="dxa"/>
            <w:vMerge/>
            <w:shd w:val="clear" w:color="auto" w:fill="F2F2F2" w:themeFill="background1" w:themeFillShade="F2"/>
          </w:tcPr>
          <w:p w:rsidR="00231554" w:rsidRDefault="00231554" w:rsidP="00E37BB1">
            <w:pPr>
              <w:pStyle w:val="aff6"/>
              <w:ind w:firstLine="0"/>
              <w:jc w:val="left"/>
              <w:rPr>
                <w:sz w:val="20"/>
                <w:szCs w:val="20"/>
                <w:lang w:val="ru-RU"/>
              </w:rPr>
            </w:pPr>
          </w:p>
        </w:tc>
        <w:tc>
          <w:tcPr>
            <w:tcW w:w="2268" w:type="dxa"/>
            <w:vMerge/>
          </w:tcPr>
          <w:p w:rsidR="00231554" w:rsidRPr="004532CA" w:rsidRDefault="00231554" w:rsidP="00E37BB1">
            <w:pPr>
              <w:pStyle w:val="aff6"/>
              <w:ind w:firstLine="0"/>
              <w:jc w:val="left"/>
              <w:rPr>
                <w:sz w:val="20"/>
                <w:szCs w:val="20"/>
                <w:lang w:val="ru-RU"/>
              </w:rPr>
            </w:pPr>
          </w:p>
        </w:tc>
        <w:tc>
          <w:tcPr>
            <w:tcW w:w="1418" w:type="dxa"/>
            <w:vMerge/>
          </w:tcPr>
          <w:p w:rsidR="00231554" w:rsidRPr="00813E04" w:rsidRDefault="00231554" w:rsidP="005D0EF7">
            <w:pPr>
              <w:pStyle w:val="aff6"/>
              <w:ind w:firstLine="0"/>
              <w:jc w:val="left"/>
              <w:rPr>
                <w:sz w:val="20"/>
                <w:szCs w:val="20"/>
                <w:lang w:val="ru-RU"/>
              </w:rPr>
            </w:pPr>
          </w:p>
        </w:tc>
        <w:tc>
          <w:tcPr>
            <w:tcW w:w="2694" w:type="dxa"/>
          </w:tcPr>
          <w:p w:rsidR="00231554" w:rsidRPr="00C85A47" w:rsidRDefault="00231554" w:rsidP="00E37BB1">
            <w:pPr>
              <w:pStyle w:val="aff6"/>
              <w:widowControl w:val="0"/>
              <w:ind w:firstLine="0"/>
              <w:rPr>
                <w:sz w:val="20"/>
                <w:szCs w:val="20"/>
                <w:lang w:val="ru-RU"/>
              </w:rPr>
            </w:pPr>
            <w:r w:rsidRPr="00C85A47">
              <w:rPr>
                <w:sz w:val="20"/>
                <w:szCs w:val="20"/>
                <w:lang w:val="ru-RU"/>
              </w:rPr>
              <w:t>при горячем водоснабжении от газовых водонагревателей</w:t>
            </w:r>
          </w:p>
        </w:tc>
        <w:tc>
          <w:tcPr>
            <w:tcW w:w="709" w:type="dxa"/>
          </w:tcPr>
          <w:p w:rsidR="00231554" w:rsidRPr="00C85A47" w:rsidRDefault="00231554" w:rsidP="00E37BB1">
            <w:pPr>
              <w:pStyle w:val="aff6"/>
              <w:widowControl w:val="0"/>
              <w:ind w:firstLine="0"/>
              <w:jc w:val="center"/>
              <w:rPr>
                <w:sz w:val="20"/>
                <w:szCs w:val="20"/>
                <w:lang w:val="ru-RU"/>
              </w:rPr>
            </w:pPr>
            <w:r w:rsidRPr="00C85A47">
              <w:rPr>
                <w:sz w:val="20"/>
                <w:szCs w:val="20"/>
                <w:lang w:val="ru-RU"/>
              </w:rPr>
              <w:t>300</w:t>
            </w:r>
          </w:p>
        </w:tc>
        <w:tc>
          <w:tcPr>
            <w:tcW w:w="1134" w:type="dxa"/>
          </w:tcPr>
          <w:p w:rsidR="00231554" w:rsidRPr="00C85A47" w:rsidRDefault="00231554" w:rsidP="00E37BB1">
            <w:pPr>
              <w:pStyle w:val="aff6"/>
              <w:widowControl w:val="0"/>
              <w:ind w:firstLine="0"/>
              <w:jc w:val="center"/>
              <w:rPr>
                <w:sz w:val="20"/>
                <w:szCs w:val="20"/>
                <w:lang w:val="ru-RU"/>
              </w:rPr>
            </w:pPr>
            <w:r w:rsidRPr="00C85A47">
              <w:rPr>
                <w:sz w:val="20"/>
                <w:szCs w:val="20"/>
                <w:lang w:val="ru-RU"/>
              </w:rPr>
              <w:t>300</w:t>
            </w:r>
          </w:p>
        </w:tc>
      </w:tr>
      <w:tr w:rsidR="00231554" w:rsidRPr="004532CA" w:rsidTr="00231554">
        <w:tc>
          <w:tcPr>
            <w:tcW w:w="1162" w:type="dxa"/>
            <w:vMerge/>
            <w:shd w:val="clear" w:color="auto" w:fill="F2F2F2" w:themeFill="background1" w:themeFillShade="F2"/>
          </w:tcPr>
          <w:p w:rsidR="00231554" w:rsidRDefault="00231554" w:rsidP="00E37BB1">
            <w:pPr>
              <w:pStyle w:val="aff6"/>
              <w:ind w:firstLine="0"/>
              <w:jc w:val="left"/>
              <w:rPr>
                <w:sz w:val="20"/>
                <w:szCs w:val="20"/>
                <w:lang w:val="ru-RU"/>
              </w:rPr>
            </w:pPr>
          </w:p>
        </w:tc>
        <w:tc>
          <w:tcPr>
            <w:tcW w:w="2268" w:type="dxa"/>
            <w:vMerge/>
          </w:tcPr>
          <w:p w:rsidR="00231554" w:rsidRPr="004532CA" w:rsidRDefault="00231554" w:rsidP="00E37BB1">
            <w:pPr>
              <w:pStyle w:val="aff6"/>
              <w:ind w:firstLine="0"/>
              <w:jc w:val="left"/>
              <w:rPr>
                <w:sz w:val="20"/>
                <w:szCs w:val="20"/>
                <w:lang w:val="ru-RU"/>
              </w:rPr>
            </w:pPr>
          </w:p>
        </w:tc>
        <w:tc>
          <w:tcPr>
            <w:tcW w:w="1418" w:type="dxa"/>
            <w:vMerge/>
          </w:tcPr>
          <w:p w:rsidR="00231554" w:rsidRPr="00813E04" w:rsidRDefault="00231554" w:rsidP="005D0EF7">
            <w:pPr>
              <w:pStyle w:val="aff6"/>
              <w:ind w:firstLine="0"/>
              <w:jc w:val="left"/>
              <w:rPr>
                <w:sz w:val="20"/>
                <w:szCs w:val="20"/>
                <w:lang w:val="ru-RU"/>
              </w:rPr>
            </w:pPr>
          </w:p>
        </w:tc>
        <w:tc>
          <w:tcPr>
            <w:tcW w:w="2694" w:type="dxa"/>
          </w:tcPr>
          <w:p w:rsidR="00231554" w:rsidRPr="00C85A47" w:rsidRDefault="00231554" w:rsidP="00E37BB1">
            <w:pPr>
              <w:pStyle w:val="aff6"/>
              <w:widowControl w:val="0"/>
              <w:ind w:firstLine="0"/>
              <w:rPr>
                <w:sz w:val="20"/>
                <w:szCs w:val="20"/>
                <w:lang w:val="ru-RU"/>
              </w:rPr>
            </w:pPr>
            <w:r w:rsidRPr="00C85A47">
              <w:rPr>
                <w:sz w:val="20"/>
                <w:szCs w:val="20"/>
                <w:lang w:val="ru-RU"/>
              </w:rPr>
              <w:t>при отсутствии всяких видов горячего водоснабжения</w:t>
            </w:r>
          </w:p>
        </w:tc>
        <w:tc>
          <w:tcPr>
            <w:tcW w:w="709" w:type="dxa"/>
          </w:tcPr>
          <w:p w:rsidR="00231554" w:rsidRPr="00C85A47" w:rsidRDefault="00231554" w:rsidP="00E37BB1">
            <w:pPr>
              <w:pStyle w:val="aff6"/>
              <w:widowControl w:val="0"/>
              <w:ind w:firstLine="0"/>
              <w:jc w:val="center"/>
              <w:rPr>
                <w:sz w:val="20"/>
                <w:szCs w:val="20"/>
                <w:lang w:val="ru-RU"/>
              </w:rPr>
            </w:pPr>
            <w:r>
              <w:rPr>
                <w:sz w:val="20"/>
                <w:szCs w:val="20"/>
                <w:lang w:val="ru-RU"/>
              </w:rPr>
              <w:t>180</w:t>
            </w:r>
          </w:p>
        </w:tc>
        <w:tc>
          <w:tcPr>
            <w:tcW w:w="1134" w:type="dxa"/>
          </w:tcPr>
          <w:p w:rsidR="00231554" w:rsidRPr="00C85A47" w:rsidRDefault="00231554" w:rsidP="00E37BB1">
            <w:pPr>
              <w:pStyle w:val="aff6"/>
              <w:widowControl w:val="0"/>
              <w:ind w:firstLine="0"/>
              <w:jc w:val="center"/>
              <w:rPr>
                <w:sz w:val="20"/>
                <w:szCs w:val="20"/>
                <w:lang w:val="ru-RU"/>
              </w:rPr>
            </w:pPr>
            <w:r>
              <w:rPr>
                <w:sz w:val="20"/>
                <w:szCs w:val="20"/>
                <w:lang w:val="ru-RU"/>
              </w:rPr>
              <w:t>220</w:t>
            </w:r>
          </w:p>
        </w:tc>
      </w:tr>
      <w:tr w:rsidR="00231554" w:rsidRPr="004532CA" w:rsidTr="00231554">
        <w:tc>
          <w:tcPr>
            <w:tcW w:w="1162" w:type="dxa"/>
            <w:vMerge/>
            <w:shd w:val="clear" w:color="auto" w:fill="F2F2F2" w:themeFill="background1" w:themeFillShade="F2"/>
          </w:tcPr>
          <w:p w:rsidR="00231554" w:rsidRPr="00197814" w:rsidRDefault="00231554" w:rsidP="00E37BB1">
            <w:pPr>
              <w:pStyle w:val="aff6"/>
              <w:ind w:firstLine="0"/>
              <w:jc w:val="left"/>
              <w:rPr>
                <w:sz w:val="20"/>
                <w:szCs w:val="20"/>
                <w:lang w:val="ru-RU"/>
              </w:rPr>
            </w:pPr>
          </w:p>
        </w:tc>
        <w:tc>
          <w:tcPr>
            <w:tcW w:w="2268" w:type="dxa"/>
          </w:tcPr>
          <w:p w:rsidR="00231554" w:rsidRPr="004532CA" w:rsidRDefault="00231554" w:rsidP="00E37BB1">
            <w:pPr>
              <w:pStyle w:val="aff6"/>
              <w:ind w:firstLine="0"/>
              <w:jc w:val="left"/>
              <w:rPr>
                <w:sz w:val="20"/>
                <w:szCs w:val="20"/>
                <w:lang w:val="ru-RU"/>
              </w:rPr>
            </w:pPr>
            <w:r w:rsidRPr="004532CA">
              <w:rPr>
                <w:sz w:val="20"/>
                <w:szCs w:val="20"/>
                <w:lang w:val="ru-RU"/>
              </w:rPr>
              <w:t>Расчетный показатель максимально допустим</w:t>
            </w:r>
            <w:r w:rsidRPr="004532CA">
              <w:rPr>
                <w:sz w:val="20"/>
                <w:szCs w:val="20"/>
                <w:lang w:val="ru-RU"/>
              </w:rPr>
              <w:t>о</w:t>
            </w:r>
            <w:r w:rsidRPr="004532CA">
              <w:rPr>
                <w:sz w:val="20"/>
                <w:szCs w:val="20"/>
                <w:lang w:val="ru-RU"/>
              </w:rPr>
              <w:t>го уровня территориал</w:t>
            </w:r>
            <w:r w:rsidRPr="004532CA">
              <w:rPr>
                <w:sz w:val="20"/>
                <w:szCs w:val="20"/>
                <w:lang w:val="ru-RU"/>
              </w:rPr>
              <w:t>ь</w:t>
            </w:r>
            <w:r w:rsidRPr="004532CA">
              <w:rPr>
                <w:sz w:val="20"/>
                <w:szCs w:val="20"/>
                <w:lang w:val="ru-RU"/>
              </w:rPr>
              <w:t>ной доступности</w:t>
            </w:r>
          </w:p>
        </w:tc>
        <w:tc>
          <w:tcPr>
            <w:tcW w:w="5955" w:type="dxa"/>
            <w:gridSpan w:val="4"/>
          </w:tcPr>
          <w:p w:rsidR="00231554" w:rsidRDefault="00231554" w:rsidP="00E37BB1">
            <w:pPr>
              <w:pStyle w:val="aff6"/>
              <w:ind w:firstLine="0"/>
              <w:jc w:val="center"/>
              <w:rPr>
                <w:sz w:val="20"/>
                <w:szCs w:val="20"/>
                <w:lang w:val="ru-RU"/>
              </w:rPr>
            </w:pPr>
            <w:r w:rsidRPr="00C85A47">
              <w:rPr>
                <w:sz w:val="20"/>
                <w:szCs w:val="20"/>
                <w:lang w:val="ru-RU"/>
              </w:rPr>
              <w:t>Не нормируется</w:t>
            </w:r>
          </w:p>
        </w:tc>
      </w:tr>
      <w:tr w:rsidR="00C80728" w:rsidRPr="004532CA" w:rsidTr="00231554">
        <w:tc>
          <w:tcPr>
            <w:tcW w:w="1162" w:type="dxa"/>
            <w:vMerge w:val="restart"/>
            <w:shd w:val="clear" w:color="auto" w:fill="F2F2F2" w:themeFill="background1" w:themeFillShade="F2"/>
          </w:tcPr>
          <w:p w:rsidR="00C80728" w:rsidRDefault="00C80728" w:rsidP="00E37BB1">
            <w:pPr>
              <w:pStyle w:val="aff6"/>
              <w:ind w:firstLine="0"/>
              <w:jc w:val="left"/>
              <w:rPr>
                <w:sz w:val="20"/>
                <w:szCs w:val="20"/>
                <w:lang w:val="ru-RU"/>
              </w:rPr>
            </w:pPr>
            <w:r>
              <w:rPr>
                <w:sz w:val="20"/>
                <w:szCs w:val="20"/>
                <w:lang w:val="ru-RU"/>
              </w:rPr>
              <w:t>Объекты</w:t>
            </w:r>
            <w:r w:rsidRPr="004927CF">
              <w:rPr>
                <w:sz w:val="20"/>
                <w:szCs w:val="20"/>
                <w:lang w:val="ru-RU"/>
              </w:rPr>
              <w:t xml:space="preserve"> </w:t>
            </w:r>
            <w:r>
              <w:rPr>
                <w:sz w:val="20"/>
                <w:szCs w:val="20"/>
                <w:lang w:val="ru-RU"/>
              </w:rPr>
              <w:t>тепло</w:t>
            </w:r>
            <w:r w:rsidRPr="004927CF">
              <w:rPr>
                <w:sz w:val="20"/>
                <w:szCs w:val="20"/>
                <w:lang w:val="ru-RU"/>
              </w:rPr>
              <w:t>сна</w:t>
            </w:r>
            <w:r w:rsidRPr="004927CF">
              <w:rPr>
                <w:sz w:val="20"/>
                <w:szCs w:val="20"/>
                <w:lang w:val="ru-RU"/>
              </w:rPr>
              <w:t>б</w:t>
            </w:r>
            <w:r w:rsidRPr="004927CF">
              <w:rPr>
                <w:sz w:val="20"/>
                <w:szCs w:val="20"/>
                <w:lang w:val="ru-RU"/>
              </w:rPr>
              <w:t>жения пос</w:t>
            </w:r>
            <w:r w:rsidRPr="004927CF">
              <w:rPr>
                <w:sz w:val="20"/>
                <w:szCs w:val="20"/>
                <w:lang w:val="ru-RU"/>
              </w:rPr>
              <w:t>е</w:t>
            </w:r>
            <w:r w:rsidRPr="004927CF">
              <w:rPr>
                <w:sz w:val="20"/>
                <w:szCs w:val="20"/>
                <w:lang w:val="ru-RU"/>
              </w:rPr>
              <w:t>ле</w:t>
            </w:r>
            <w:r>
              <w:rPr>
                <w:sz w:val="20"/>
                <w:szCs w:val="20"/>
                <w:lang w:val="ru-RU"/>
              </w:rPr>
              <w:t>ния</w:t>
            </w:r>
          </w:p>
        </w:tc>
        <w:tc>
          <w:tcPr>
            <w:tcW w:w="2268" w:type="dxa"/>
            <w:vMerge w:val="restart"/>
          </w:tcPr>
          <w:p w:rsidR="00C80728" w:rsidRPr="004532CA" w:rsidRDefault="00C80728" w:rsidP="00E37BB1">
            <w:pPr>
              <w:pStyle w:val="aff6"/>
              <w:ind w:firstLine="0"/>
              <w:jc w:val="left"/>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1418" w:type="dxa"/>
            <w:vMerge w:val="restart"/>
          </w:tcPr>
          <w:p w:rsidR="00C80728" w:rsidRPr="00813E04" w:rsidRDefault="00C80728" w:rsidP="00E37BB1">
            <w:pPr>
              <w:pStyle w:val="aff6"/>
              <w:ind w:firstLine="0"/>
              <w:jc w:val="left"/>
              <w:rPr>
                <w:sz w:val="20"/>
                <w:szCs w:val="20"/>
                <w:lang w:val="ru-RU"/>
              </w:rPr>
            </w:pPr>
            <w:r w:rsidRPr="00813E04">
              <w:rPr>
                <w:sz w:val="20"/>
                <w:szCs w:val="20"/>
                <w:lang w:val="ru-RU"/>
              </w:rPr>
              <w:t xml:space="preserve">Объем </w:t>
            </w:r>
            <w:r>
              <w:rPr>
                <w:sz w:val="20"/>
                <w:szCs w:val="20"/>
                <w:lang w:val="ru-RU"/>
              </w:rPr>
              <w:t>те</w:t>
            </w:r>
            <w:r>
              <w:rPr>
                <w:sz w:val="20"/>
                <w:szCs w:val="20"/>
                <w:lang w:val="ru-RU"/>
              </w:rPr>
              <w:t>п</w:t>
            </w:r>
            <w:r>
              <w:rPr>
                <w:sz w:val="20"/>
                <w:szCs w:val="20"/>
                <w:lang w:val="ru-RU"/>
              </w:rPr>
              <w:t>лопотребления</w:t>
            </w:r>
            <w:r w:rsidRPr="00813E04">
              <w:rPr>
                <w:sz w:val="20"/>
                <w:szCs w:val="20"/>
                <w:lang w:val="ru-RU"/>
              </w:rPr>
              <w:t xml:space="preserve">, </w:t>
            </w:r>
            <w:r>
              <w:rPr>
                <w:sz w:val="20"/>
                <w:szCs w:val="20"/>
                <w:lang w:val="ru-RU"/>
              </w:rPr>
              <w:t>МДж/год на 1 чел.</w:t>
            </w:r>
          </w:p>
        </w:tc>
        <w:tc>
          <w:tcPr>
            <w:tcW w:w="2694" w:type="dxa"/>
          </w:tcPr>
          <w:p w:rsidR="00C80728" w:rsidRPr="00C85A47" w:rsidRDefault="00C80728" w:rsidP="00E37BB1">
            <w:pPr>
              <w:pStyle w:val="aff6"/>
              <w:widowControl w:val="0"/>
              <w:ind w:firstLine="0"/>
              <w:rPr>
                <w:sz w:val="20"/>
                <w:szCs w:val="20"/>
                <w:lang w:val="ru-RU"/>
              </w:rPr>
            </w:pPr>
            <w:r w:rsidRPr="00C85A47">
              <w:rPr>
                <w:sz w:val="20"/>
                <w:szCs w:val="20"/>
                <w:lang w:val="ru-RU"/>
              </w:rPr>
              <w:t>при наличии в квартире газ</w:t>
            </w:r>
            <w:r w:rsidRPr="00C85A47">
              <w:rPr>
                <w:sz w:val="20"/>
                <w:szCs w:val="20"/>
                <w:lang w:val="ru-RU"/>
              </w:rPr>
              <w:t>о</w:t>
            </w:r>
            <w:r w:rsidRPr="00C85A47">
              <w:rPr>
                <w:sz w:val="20"/>
                <w:szCs w:val="20"/>
                <w:lang w:val="ru-RU"/>
              </w:rPr>
              <w:t>вой плиты и централизова</w:t>
            </w:r>
            <w:r w:rsidRPr="00C85A47">
              <w:rPr>
                <w:sz w:val="20"/>
                <w:szCs w:val="20"/>
                <w:lang w:val="ru-RU"/>
              </w:rPr>
              <w:t>н</w:t>
            </w:r>
            <w:r w:rsidRPr="00C85A47">
              <w:rPr>
                <w:sz w:val="20"/>
                <w:szCs w:val="20"/>
                <w:lang w:val="ru-RU"/>
              </w:rPr>
              <w:t>ного горячего водоснабжения при газоснабжении приро</w:t>
            </w:r>
            <w:r w:rsidRPr="00C85A47">
              <w:rPr>
                <w:sz w:val="20"/>
                <w:szCs w:val="20"/>
                <w:lang w:val="ru-RU"/>
              </w:rPr>
              <w:t>д</w:t>
            </w:r>
            <w:r w:rsidRPr="00C85A47">
              <w:rPr>
                <w:sz w:val="20"/>
                <w:szCs w:val="20"/>
                <w:lang w:val="ru-RU"/>
              </w:rPr>
              <w:t>ным газом</w:t>
            </w:r>
          </w:p>
        </w:tc>
        <w:tc>
          <w:tcPr>
            <w:tcW w:w="709" w:type="dxa"/>
          </w:tcPr>
          <w:p w:rsidR="00C80728" w:rsidRPr="00C85A47" w:rsidRDefault="00C80728" w:rsidP="00E37BB1">
            <w:pPr>
              <w:pStyle w:val="aff6"/>
              <w:widowControl w:val="0"/>
              <w:ind w:firstLine="0"/>
              <w:jc w:val="center"/>
              <w:rPr>
                <w:sz w:val="20"/>
                <w:szCs w:val="20"/>
                <w:lang w:val="ru-RU"/>
              </w:rPr>
            </w:pPr>
            <w:r w:rsidRPr="00C85A47">
              <w:rPr>
                <w:sz w:val="20"/>
                <w:szCs w:val="20"/>
                <w:lang w:val="ru-RU"/>
              </w:rPr>
              <w:t>0,97</w:t>
            </w:r>
          </w:p>
        </w:tc>
        <w:tc>
          <w:tcPr>
            <w:tcW w:w="1134" w:type="dxa"/>
          </w:tcPr>
          <w:p w:rsidR="00C80728" w:rsidRPr="00C85A47" w:rsidRDefault="00C80728" w:rsidP="00E37BB1">
            <w:pPr>
              <w:pStyle w:val="aff6"/>
              <w:widowControl w:val="0"/>
              <w:ind w:firstLine="0"/>
              <w:jc w:val="center"/>
              <w:rPr>
                <w:sz w:val="20"/>
                <w:szCs w:val="20"/>
                <w:lang w:val="ru-RU"/>
              </w:rPr>
            </w:pPr>
            <w:r w:rsidRPr="00C85A47">
              <w:rPr>
                <w:sz w:val="20"/>
                <w:szCs w:val="20"/>
                <w:lang w:val="ru-RU"/>
              </w:rPr>
              <w:t>0,97</w:t>
            </w:r>
          </w:p>
        </w:tc>
      </w:tr>
      <w:tr w:rsidR="00C80728" w:rsidRPr="004532CA" w:rsidTr="00231554">
        <w:tc>
          <w:tcPr>
            <w:tcW w:w="1162" w:type="dxa"/>
            <w:vMerge/>
            <w:shd w:val="clear" w:color="auto" w:fill="F2F2F2" w:themeFill="background1" w:themeFillShade="F2"/>
          </w:tcPr>
          <w:p w:rsidR="00C80728" w:rsidRDefault="00C80728" w:rsidP="00E37BB1">
            <w:pPr>
              <w:pStyle w:val="aff6"/>
              <w:ind w:firstLine="0"/>
              <w:jc w:val="left"/>
              <w:rPr>
                <w:sz w:val="20"/>
                <w:szCs w:val="20"/>
                <w:lang w:val="ru-RU"/>
              </w:rPr>
            </w:pPr>
          </w:p>
        </w:tc>
        <w:tc>
          <w:tcPr>
            <w:tcW w:w="2268" w:type="dxa"/>
            <w:vMerge/>
          </w:tcPr>
          <w:p w:rsidR="00C80728" w:rsidRPr="004532CA" w:rsidRDefault="00C80728" w:rsidP="00E37BB1">
            <w:pPr>
              <w:pStyle w:val="aff6"/>
              <w:ind w:firstLine="0"/>
              <w:jc w:val="left"/>
              <w:rPr>
                <w:sz w:val="20"/>
                <w:szCs w:val="20"/>
                <w:lang w:val="ru-RU"/>
              </w:rPr>
            </w:pPr>
          </w:p>
        </w:tc>
        <w:tc>
          <w:tcPr>
            <w:tcW w:w="1418" w:type="dxa"/>
            <w:vMerge/>
          </w:tcPr>
          <w:p w:rsidR="00C80728" w:rsidRPr="00813E04" w:rsidRDefault="00C80728" w:rsidP="00E37BB1">
            <w:pPr>
              <w:pStyle w:val="aff6"/>
              <w:ind w:firstLine="0"/>
              <w:jc w:val="left"/>
              <w:rPr>
                <w:sz w:val="20"/>
                <w:szCs w:val="20"/>
                <w:lang w:val="ru-RU"/>
              </w:rPr>
            </w:pPr>
          </w:p>
        </w:tc>
        <w:tc>
          <w:tcPr>
            <w:tcW w:w="2694" w:type="dxa"/>
          </w:tcPr>
          <w:p w:rsidR="00C80728" w:rsidRPr="00C85A47" w:rsidRDefault="00C80728" w:rsidP="00E37BB1">
            <w:pPr>
              <w:pStyle w:val="aff6"/>
              <w:widowControl w:val="0"/>
              <w:ind w:firstLine="0"/>
              <w:rPr>
                <w:sz w:val="20"/>
                <w:szCs w:val="20"/>
                <w:lang w:val="ru-RU"/>
              </w:rPr>
            </w:pPr>
            <w:r w:rsidRPr="00C85A47">
              <w:rPr>
                <w:sz w:val="20"/>
                <w:szCs w:val="20"/>
                <w:lang w:val="ru-RU"/>
              </w:rPr>
              <w:t>при наличии в квартире газ</w:t>
            </w:r>
            <w:r w:rsidRPr="00C85A47">
              <w:rPr>
                <w:sz w:val="20"/>
                <w:szCs w:val="20"/>
                <w:lang w:val="ru-RU"/>
              </w:rPr>
              <w:t>о</w:t>
            </w:r>
            <w:r w:rsidRPr="00C85A47">
              <w:rPr>
                <w:sz w:val="20"/>
                <w:szCs w:val="20"/>
                <w:lang w:val="ru-RU"/>
              </w:rPr>
              <w:t>вой плиты и газового вод</w:t>
            </w:r>
            <w:r w:rsidRPr="00C85A47">
              <w:rPr>
                <w:sz w:val="20"/>
                <w:szCs w:val="20"/>
                <w:lang w:val="ru-RU"/>
              </w:rPr>
              <w:t>о</w:t>
            </w:r>
            <w:r w:rsidRPr="00C85A47">
              <w:rPr>
                <w:sz w:val="20"/>
                <w:szCs w:val="20"/>
                <w:lang w:val="ru-RU"/>
              </w:rPr>
              <w:t>нагревателя (при отсутствии централизованного горячего водоснабжения) при газ</w:t>
            </w:r>
            <w:r w:rsidRPr="00C85A47">
              <w:rPr>
                <w:sz w:val="20"/>
                <w:szCs w:val="20"/>
                <w:lang w:val="ru-RU"/>
              </w:rPr>
              <w:t>о</w:t>
            </w:r>
            <w:r w:rsidRPr="00C85A47">
              <w:rPr>
                <w:sz w:val="20"/>
                <w:szCs w:val="20"/>
                <w:lang w:val="ru-RU"/>
              </w:rPr>
              <w:t>снабжении природным газом</w:t>
            </w:r>
          </w:p>
        </w:tc>
        <w:tc>
          <w:tcPr>
            <w:tcW w:w="709" w:type="dxa"/>
          </w:tcPr>
          <w:p w:rsidR="00C80728" w:rsidRPr="00C85A47" w:rsidRDefault="00C80728" w:rsidP="00E37BB1">
            <w:pPr>
              <w:pStyle w:val="aff6"/>
              <w:widowControl w:val="0"/>
              <w:ind w:firstLine="0"/>
              <w:jc w:val="center"/>
              <w:rPr>
                <w:sz w:val="20"/>
                <w:szCs w:val="20"/>
                <w:lang w:val="ru-RU"/>
              </w:rPr>
            </w:pPr>
            <w:r w:rsidRPr="00C85A47">
              <w:rPr>
                <w:sz w:val="20"/>
                <w:szCs w:val="20"/>
                <w:lang w:val="ru-RU"/>
              </w:rPr>
              <w:t>2,4</w:t>
            </w:r>
          </w:p>
        </w:tc>
        <w:tc>
          <w:tcPr>
            <w:tcW w:w="1134" w:type="dxa"/>
          </w:tcPr>
          <w:p w:rsidR="00C80728" w:rsidRPr="00C85A47" w:rsidRDefault="00C80728" w:rsidP="00E37BB1">
            <w:pPr>
              <w:pStyle w:val="aff6"/>
              <w:widowControl w:val="0"/>
              <w:ind w:firstLine="0"/>
              <w:jc w:val="center"/>
              <w:rPr>
                <w:sz w:val="20"/>
                <w:szCs w:val="20"/>
                <w:lang w:val="ru-RU"/>
              </w:rPr>
            </w:pPr>
            <w:r w:rsidRPr="00C85A47">
              <w:rPr>
                <w:sz w:val="20"/>
                <w:szCs w:val="20"/>
                <w:lang w:val="ru-RU"/>
              </w:rPr>
              <w:t>2,4</w:t>
            </w:r>
          </w:p>
        </w:tc>
      </w:tr>
      <w:tr w:rsidR="00C80728" w:rsidRPr="004532CA" w:rsidTr="00231554">
        <w:tc>
          <w:tcPr>
            <w:tcW w:w="1162" w:type="dxa"/>
            <w:vMerge/>
            <w:shd w:val="clear" w:color="auto" w:fill="F2F2F2" w:themeFill="background1" w:themeFillShade="F2"/>
          </w:tcPr>
          <w:p w:rsidR="00C80728" w:rsidRDefault="00C80728" w:rsidP="00E37BB1">
            <w:pPr>
              <w:pStyle w:val="aff6"/>
              <w:ind w:firstLine="0"/>
              <w:jc w:val="left"/>
              <w:rPr>
                <w:sz w:val="20"/>
                <w:szCs w:val="20"/>
                <w:lang w:val="ru-RU"/>
              </w:rPr>
            </w:pPr>
          </w:p>
        </w:tc>
        <w:tc>
          <w:tcPr>
            <w:tcW w:w="2268" w:type="dxa"/>
            <w:vMerge/>
          </w:tcPr>
          <w:p w:rsidR="00C80728" w:rsidRPr="004532CA" w:rsidRDefault="00C80728" w:rsidP="00E37BB1">
            <w:pPr>
              <w:pStyle w:val="aff6"/>
              <w:ind w:firstLine="0"/>
              <w:jc w:val="left"/>
              <w:rPr>
                <w:sz w:val="20"/>
                <w:szCs w:val="20"/>
                <w:lang w:val="ru-RU"/>
              </w:rPr>
            </w:pPr>
          </w:p>
        </w:tc>
        <w:tc>
          <w:tcPr>
            <w:tcW w:w="1418" w:type="dxa"/>
            <w:vMerge/>
          </w:tcPr>
          <w:p w:rsidR="00C80728" w:rsidRPr="00813E04" w:rsidRDefault="00C80728" w:rsidP="00E37BB1">
            <w:pPr>
              <w:pStyle w:val="aff6"/>
              <w:ind w:firstLine="0"/>
              <w:jc w:val="left"/>
              <w:rPr>
                <w:sz w:val="20"/>
                <w:szCs w:val="20"/>
                <w:lang w:val="ru-RU"/>
              </w:rPr>
            </w:pPr>
          </w:p>
        </w:tc>
        <w:tc>
          <w:tcPr>
            <w:tcW w:w="2694" w:type="dxa"/>
          </w:tcPr>
          <w:p w:rsidR="00C80728" w:rsidRPr="00C85A47" w:rsidRDefault="00C80728" w:rsidP="00E37BB1">
            <w:pPr>
              <w:pStyle w:val="aff6"/>
              <w:widowControl w:val="0"/>
              <w:ind w:firstLine="0"/>
              <w:rPr>
                <w:sz w:val="20"/>
                <w:szCs w:val="20"/>
                <w:lang w:val="ru-RU"/>
              </w:rPr>
            </w:pPr>
            <w:r w:rsidRPr="00C85A47">
              <w:rPr>
                <w:sz w:val="20"/>
                <w:szCs w:val="20"/>
                <w:lang w:val="ru-RU"/>
              </w:rPr>
              <w:t>при наличии в квартире газ</w:t>
            </w:r>
            <w:r w:rsidRPr="00C85A47">
              <w:rPr>
                <w:sz w:val="20"/>
                <w:szCs w:val="20"/>
                <w:lang w:val="ru-RU"/>
              </w:rPr>
              <w:t>о</w:t>
            </w:r>
            <w:r w:rsidRPr="00C85A47">
              <w:rPr>
                <w:sz w:val="20"/>
                <w:szCs w:val="20"/>
                <w:lang w:val="ru-RU"/>
              </w:rPr>
              <w:t>вой плиты и отсутствии це</w:t>
            </w:r>
            <w:r w:rsidRPr="00C85A47">
              <w:rPr>
                <w:sz w:val="20"/>
                <w:szCs w:val="20"/>
                <w:lang w:val="ru-RU"/>
              </w:rPr>
              <w:t>н</w:t>
            </w:r>
            <w:r w:rsidRPr="00C85A47">
              <w:rPr>
                <w:sz w:val="20"/>
                <w:szCs w:val="20"/>
                <w:lang w:val="ru-RU"/>
              </w:rPr>
              <w:t>трализованного горячего в</w:t>
            </w:r>
            <w:r w:rsidRPr="00C85A47">
              <w:rPr>
                <w:sz w:val="20"/>
                <w:szCs w:val="20"/>
                <w:lang w:val="ru-RU"/>
              </w:rPr>
              <w:t>о</w:t>
            </w:r>
            <w:r w:rsidRPr="00C85A47">
              <w:rPr>
                <w:sz w:val="20"/>
                <w:szCs w:val="20"/>
                <w:lang w:val="ru-RU"/>
              </w:rPr>
              <w:t>доснабжения и газового вод</w:t>
            </w:r>
            <w:r w:rsidRPr="00C85A47">
              <w:rPr>
                <w:sz w:val="20"/>
                <w:szCs w:val="20"/>
                <w:lang w:val="ru-RU"/>
              </w:rPr>
              <w:t>о</w:t>
            </w:r>
            <w:r w:rsidRPr="00C85A47">
              <w:rPr>
                <w:sz w:val="20"/>
                <w:szCs w:val="20"/>
                <w:lang w:val="ru-RU"/>
              </w:rPr>
              <w:t>нагревателя при газоснабж</w:t>
            </w:r>
            <w:r w:rsidRPr="00C85A47">
              <w:rPr>
                <w:sz w:val="20"/>
                <w:szCs w:val="20"/>
                <w:lang w:val="ru-RU"/>
              </w:rPr>
              <w:t>е</w:t>
            </w:r>
            <w:r w:rsidRPr="00C85A47">
              <w:rPr>
                <w:sz w:val="20"/>
                <w:szCs w:val="20"/>
                <w:lang w:val="ru-RU"/>
              </w:rPr>
              <w:t>нии природным газом</w:t>
            </w:r>
          </w:p>
        </w:tc>
        <w:tc>
          <w:tcPr>
            <w:tcW w:w="709" w:type="dxa"/>
          </w:tcPr>
          <w:p w:rsidR="00C80728" w:rsidRPr="00C85A47" w:rsidRDefault="00C80728" w:rsidP="00E37BB1">
            <w:pPr>
              <w:pStyle w:val="aff6"/>
              <w:widowControl w:val="0"/>
              <w:ind w:firstLine="0"/>
              <w:jc w:val="center"/>
              <w:rPr>
                <w:sz w:val="20"/>
                <w:szCs w:val="20"/>
                <w:lang w:val="ru-RU"/>
              </w:rPr>
            </w:pPr>
            <w:r w:rsidRPr="00C85A47">
              <w:rPr>
                <w:sz w:val="20"/>
                <w:szCs w:val="20"/>
                <w:lang w:val="ru-RU"/>
              </w:rPr>
              <w:t>1,43</w:t>
            </w:r>
          </w:p>
        </w:tc>
        <w:tc>
          <w:tcPr>
            <w:tcW w:w="1134" w:type="dxa"/>
          </w:tcPr>
          <w:p w:rsidR="00C80728" w:rsidRPr="00C85A47" w:rsidRDefault="00C80728" w:rsidP="00E37BB1">
            <w:pPr>
              <w:pStyle w:val="aff6"/>
              <w:widowControl w:val="0"/>
              <w:ind w:firstLine="0"/>
              <w:jc w:val="center"/>
              <w:rPr>
                <w:sz w:val="20"/>
                <w:szCs w:val="20"/>
                <w:lang w:val="ru-RU"/>
              </w:rPr>
            </w:pPr>
            <w:r w:rsidRPr="00C85A47">
              <w:rPr>
                <w:sz w:val="20"/>
                <w:szCs w:val="20"/>
                <w:lang w:val="ru-RU"/>
              </w:rPr>
              <w:t>1,43</w:t>
            </w:r>
          </w:p>
        </w:tc>
      </w:tr>
      <w:tr w:rsidR="00231554" w:rsidRPr="004532CA" w:rsidTr="00231554">
        <w:tc>
          <w:tcPr>
            <w:tcW w:w="1162" w:type="dxa"/>
            <w:vMerge/>
            <w:shd w:val="clear" w:color="auto" w:fill="F2F2F2" w:themeFill="background1" w:themeFillShade="F2"/>
          </w:tcPr>
          <w:p w:rsidR="00231554" w:rsidRDefault="00231554" w:rsidP="00E37BB1">
            <w:pPr>
              <w:pStyle w:val="aff6"/>
              <w:ind w:firstLine="0"/>
              <w:jc w:val="left"/>
              <w:rPr>
                <w:sz w:val="20"/>
                <w:szCs w:val="20"/>
                <w:lang w:val="ru-RU"/>
              </w:rPr>
            </w:pPr>
          </w:p>
        </w:tc>
        <w:tc>
          <w:tcPr>
            <w:tcW w:w="2268" w:type="dxa"/>
          </w:tcPr>
          <w:p w:rsidR="00231554" w:rsidRPr="004532CA" w:rsidRDefault="00231554" w:rsidP="00E37BB1">
            <w:pPr>
              <w:pStyle w:val="aff6"/>
              <w:ind w:firstLine="0"/>
              <w:jc w:val="left"/>
              <w:rPr>
                <w:sz w:val="20"/>
                <w:szCs w:val="20"/>
                <w:lang w:val="ru-RU"/>
              </w:rPr>
            </w:pPr>
            <w:r w:rsidRPr="004532CA">
              <w:rPr>
                <w:sz w:val="20"/>
                <w:szCs w:val="20"/>
                <w:lang w:val="ru-RU"/>
              </w:rPr>
              <w:t>Расчетный показатель максимально допустим</w:t>
            </w:r>
            <w:r w:rsidRPr="004532CA">
              <w:rPr>
                <w:sz w:val="20"/>
                <w:szCs w:val="20"/>
                <w:lang w:val="ru-RU"/>
              </w:rPr>
              <w:t>о</w:t>
            </w:r>
            <w:r w:rsidRPr="004532CA">
              <w:rPr>
                <w:sz w:val="20"/>
                <w:szCs w:val="20"/>
                <w:lang w:val="ru-RU"/>
              </w:rPr>
              <w:t>го уровня территориал</w:t>
            </w:r>
            <w:r w:rsidRPr="004532CA">
              <w:rPr>
                <w:sz w:val="20"/>
                <w:szCs w:val="20"/>
                <w:lang w:val="ru-RU"/>
              </w:rPr>
              <w:t>ь</w:t>
            </w:r>
            <w:r w:rsidRPr="004532CA">
              <w:rPr>
                <w:sz w:val="20"/>
                <w:szCs w:val="20"/>
                <w:lang w:val="ru-RU"/>
              </w:rPr>
              <w:t>ной доступности</w:t>
            </w:r>
          </w:p>
        </w:tc>
        <w:tc>
          <w:tcPr>
            <w:tcW w:w="5955" w:type="dxa"/>
            <w:gridSpan w:val="4"/>
          </w:tcPr>
          <w:p w:rsidR="00231554" w:rsidRDefault="00231554" w:rsidP="00E37BB1">
            <w:pPr>
              <w:pStyle w:val="aff6"/>
              <w:ind w:firstLine="0"/>
              <w:jc w:val="center"/>
              <w:rPr>
                <w:sz w:val="20"/>
                <w:szCs w:val="20"/>
                <w:lang w:val="ru-RU"/>
              </w:rPr>
            </w:pPr>
            <w:r w:rsidRPr="00C85A47">
              <w:rPr>
                <w:sz w:val="20"/>
                <w:szCs w:val="20"/>
                <w:lang w:val="ru-RU"/>
              </w:rPr>
              <w:t>Не нормируется</w:t>
            </w:r>
          </w:p>
        </w:tc>
      </w:tr>
      <w:tr w:rsidR="00216402" w:rsidRPr="004532CA" w:rsidTr="00231554">
        <w:tc>
          <w:tcPr>
            <w:tcW w:w="1162" w:type="dxa"/>
            <w:vMerge w:val="restart"/>
            <w:shd w:val="clear" w:color="auto" w:fill="F2F2F2" w:themeFill="background1" w:themeFillShade="F2"/>
          </w:tcPr>
          <w:p w:rsidR="00216402" w:rsidRPr="00197814" w:rsidRDefault="00216402" w:rsidP="00E37BB1">
            <w:pPr>
              <w:pStyle w:val="aff6"/>
              <w:ind w:firstLine="0"/>
              <w:jc w:val="left"/>
              <w:rPr>
                <w:sz w:val="20"/>
                <w:szCs w:val="20"/>
                <w:lang w:val="ru-RU"/>
              </w:rPr>
            </w:pPr>
            <w:r>
              <w:rPr>
                <w:sz w:val="20"/>
                <w:szCs w:val="20"/>
                <w:lang w:val="ru-RU"/>
              </w:rPr>
              <w:lastRenderedPageBreak/>
              <w:t>Объекты</w:t>
            </w:r>
            <w:r w:rsidRPr="004927CF">
              <w:rPr>
                <w:sz w:val="20"/>
                <w:szCs w:val="20"/>
                <w:lang w:val="ru-RU"/>
              </w:rPr>
              <w:t xml:space="preserve"> </w:t>
            </w:r>
            <w:r>
              <w:rPr>
                <w:sz w:val="20"/>
                <w:szCs w:val="20"/>
                <w:lang w:val="ru-RU"/>
              </w:rPr>
              <w:t>водо</w:t>
            </w:r>
            <w:r w:rsidRPr="004927CF">
              <w:rPr>
                <w:sz w:val="20"/>
                <w:szCs w:val="20"/>
                <w:lang w:val="ru-RU"/>
              </w:rPr>
              <w:t>сна</w:t>
            </w:r>
            <w:r w:rsidRPr="004927CF">
              <w:rPr>
                <w:sz w:val="20"/>
                <w:szCs w:val="20"/>
                <w:lang w:val="ru-RU"/>
              </w:rPr>
              <w:t>б</w:t>
            </w:r>
            <w:r w:rsidRPr="004927CF">
              <w:rPr>
                <w:sz w:val="20"/>
                <w:szCs w:val="20"/>
                <w:lang w:val="ru-RU"/>
              </w:rPr>
              <w:t>жения пос</w:t>
            </w:r>
            <w:r w:rsidRPr="004927CF">
              <w:rPr>
                <w:sz w:val="20"/>
                <w:szCs w:val="20"/>
                <w:lang w:val="ru-RU"/>
              </w:rPr>
              <w:t>е</w:t>
            </w:r>
            <w:r>
              <w:rPr>
                <w:sz w:val="20"/>
                <w:szCs w:val="20"/>
                <w:lang w:val="ru-RU"/>
              </w:rPr>
              <w:t>ления</w:t>
            </w:r>
          </w:p>
        </w:tc>
        <w:tc>
          <w:tcPr>
            <w:tcW w:w="2268" w:type="dxa"/>
            <w:vMerge w:val="restart"/>
          </w:tcPr>
          <w:p w:rsidR="00216402" w:rsidRPr="004532CA" w:rsidRDefault="00216402" w:rsidP="00E37BB1">
            <w:pPr>
              <w:pStyle w:val="aff6"/>
              <w:ind w:firstLine="0"/>
              <w:jc w:val="left"/>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1418" w:type="dxa"/>
            <w:vMerge w:val="restart"/>
          </w:tcPr>
          <w:p w:rsidR="00216402" w:rsidRPr="00823A1F" w:rsidRDefault="00216402" w:rsidP="00E37BB1">
            <w:pPr>
              <w:pStyle w:val="aff6"/>
              <w:ind w:firstLine="0"/>
              <w:jc w:val="left"/>
              <w:rPr>
                <w:sz w:val="20"/>
                <w:szCs w:val="20"/>
                <w:lang w:val="ru-RU"/>
              </w:rPr>
            </w:pPr>
            <w:r w:rsidRPr="00C85A47">
              <w:rPr>
                <w:sz w:val="20"/>
                <w:szCs w:val="20"/>
                <w:lang w:val="ru-RU"/>
              </w:rPr>
              <w:t>Объем водоп</w:t>
            </w:r>
            <w:r w:rsidRPr="00C85A47">
              <w:rPr>
                <w:sz w:val="20"/>
                <w:szCs w:val="20"/>
                <w:lang w:val="ru-RU"/>
              </w:rPr>
              <w:t>о</w:t>
            </w:r>
            <w:r w:rsidRPr="00C85A47">
              <w:rPr>
                <w:sz w:val="20"/>
                <w:szCs w:val="20"/>
                <w:lang w:val="ru-RU"/>
              </w:rPr>
              <w:t>требления, л/сут. на 1 чел.</w:t>
            </w:r>
          </w:p>
        </w:tc>
        <w:tc>
          <w:tcPr>
            <w:tcW w:w="2694" w:type="dxa"/>
          </w:tcPr>
          <w:p w:rsidR="00216402" w:rsidRPr="00C85A47" w:rsidRDefault="00216402" w:rsidP="00E37BB1">
            <w:pPr>
              <w:pStyle w:val="aff6"/>
              <w:widowControl w:val="0"/>
              <w:ind w:firstLine="0"/>
              <w:rPr>
                <w:sz w:val="20"/>
                <w:szCs w:val="20"/>
                <w:lang w:val="ru-RU"/>
              </w:rPr>
            </w:pPr>
            <w:r w:rsidRPr="00C85A47">
              <w:rPr>
                <w:sz w:val="20"/>
                <w:szCs w:val="20"/>
                <w:lang w:val="ru-RU"/>
              </w:rPr>
              <w:t>застройка зданиями, оборуд</w:t>
            </w:r>
            <w:r w:rsidRPr="00C85A47">
              <w:rPr>
                <w:sz w:val="20"/>
                <w:szCs w:val="20"/>
                <w:lang w:val="ru-RU"/>
              </w:rPr>
              <w:t>о</w:t>
            </w:r>
            <w:r w:rsidRPr="00C85A47">
              <w:rPr>
                <w:sz w:val="20"/>
                <w:szCs w:val="20"/>
                <w:lang w:val="ru-RU"/>
              </w:rPr>
              <w:t>ванными внутренним вод</w:t>
            </w:r>
            <w:r w:rsidRPr="00C85A47">
              <w:rPr>
                <w:sz w:val="20"/>
                <w:szCs w:val="20"/>
                <w:lang w:val="ru-RU"/>
              </w:rPr>
              <w:t>о</w:t>
            </w:r>
            <w:r w:rsidRPr="00C85A47">
              <w:rPr>
                <w:sz w:val="20"/>
                <w:szCs w:val="20"/>
                <w:lang w:val="ru-RU"/>
              </w:rPr>
              <w:t>проводом и канализацией, без ванн</w:t>
            </w:r>
          </w:p>
        </w:tc>
        <w:tc>
          <w:tcPr>
            <w:tcW w:w="709" w:type="dxa"/>
          </w:tcPr>
          <w:p w:rsidR="00216402" w:rsidRPr="00C85A47" w:rsidRDefault="00216402" w:rsidP="00E90618">
            <w:pPr>
              <w:pStyle w:val="aff6"/>
              <w:widowControl w:val="0"/>
              <w:ind w:firstLine="0"/>
              <w:jc w:val="center"/>
              <w:rPr>
                <w:sz w:val="20"/>
                <w:szCs w:val="20"/>
                <w:lang w:val="ru-RU"/>
              </w:rPr>
            </w:pPr>
            <w:r>
              <w:rPr>
                <w:sz w:val="20"/>
                <w:szCs w:val="20"/>
                <w:lang w:val="ru-RU"/>
              </w:rPr>
              <w:t>135</w:t>
            </w:r>
          </w:p>
        </w:tc>
        <w:tc>
          <w:tcPr>
            <w:tcW w:w="1134" w:type="dxa"/>
          </w:tcPr>
          <w:p w:rsidR="00216402" w:rsidRPr="00C85A47" w:rsidRDefault="00216402" w:rsidP="00E90618">
            <w:pPr>
              <w:pStyle w:val="aff6"/>
              <w:widowControl w:val="0"/>
              <w:ind w:firstLine="0"/>
              <w:jc w:val="center"/>
              <w:rPr>
                <w:sz w:val="20"/>
                <w:szCs w:val="20"/>
                <w:lang w:val="ru-RU"/>
              </w:rPr>
            </w:pPr>
            <w:r>
              <w:rPr>
                <w:sz w:val="20"/>
                <w:szCs w:val="20"/>
                <w:lang w:val="ru-RU"/>
              </w:rPr>
              <w:t>13</w:t>
            </w:r>
            <w:r w:rsidRPr="00C85A47">
              <w:rPr>
                <w:sz w:val="20"/>
                <w:szCs w:val="20"/>
                <w:lang w:val="ru-RU"/>
              </w:rPr>
              <w:t>5</w:t>
            </w:r>
          </w:p>
        </w:tc>
      </w:tr>
      <w:tr w:rsidR="00216402" w:rsidRPr="004532CA" w:rsidTr="00231554">
        <w:tc>
          <w:tcPr>
            <w:tcW w:w="1162" w:type="dxa"/>
            <w:vMerge/>
            <w:shd w:val="clear" w:color="auto" w:fill="F2F2F2" w:themeFill="background1" w:themeFillShade="F2"/>
          </w:tcPr>
          <w:p w:rsidR="00216402" w:rsidRDefault="00216402" w:rsidP="00E37BB1">
            <w:pPr>
              <w:pStyle w:val="aff6"/>
              <w:ind w:firstLine="0"/>
              <w:jc w:val="left"/>
              <w:rPr>
                <w:sz w:val="20"/>
                <w:szCs w:val="20"/>
                <w:lang w:val="ru-RU"/>
              </w:rPr>
            </w:pPr>
          </w:p>
        </w:tc>
        <w:tc>
          <w:tcPr>
            <w:tcW w:w="2268" w:type="dxa"/>
            <w:vMerge/>
          </w:tcPr>
          <w:p w:rsidR="00216402" w:rsidRPr="004532CA" w:rsidRDefault="00216402" w:rsidP="00E37BB1">
            <w:pPr>
              <w:pStyle w:val="aff6"/>
              <w:ind w:firstLine="0"/>
              <w:jc w:val="left"/>
              <w:rPr>
                <w:sz w:val="20"/>
                <w:szCs w:val="20"/>
                <w:lang w:val="ru-RU"/>
              </w:rPr>
            </w:pPr>
          </w:p>
        </w:tc>
        <w:tc>
          <w:tcPr>
            <w:tcW w:w="1418" w:type="dxa"/>
            <w:vMerge/>
          </w:tcPr>
          <w:p w:rsidR="00216402" w:rsidRPr="00823A1F" w:rsidRDefault="00216402" w:rsidP="00E37BB1">
            <w:pPr>
              <w:pStyle w:val="aff6"/>
              <w:ind w:firstLine="0"/>
              <w:jc w:val="left"/>
              <w:rPr>
                <w:sz w:val="20"/>
                <w:szCs w:val="20"/>
                <w:lang w:val="ru-RU"/>
              </w:rPr>
            </w:pPr>
          </w:p>
        </w:tc>
        <w:tc>
          <w:tcPr>
            <w:tcW w:w="2694" w:type="dxa"/>
          </w:tcPr>
          <w:p w:rsidR="00216402" w:rsidRPr="00C85A47" w:rsidRDefault="00216402" w:rsidP="00E37BB1">
            <w:pPr>
              <w:pStyle w:val="aff6"/>
              <w:widowControl w:val="0"/>
              <w:ind w:firstLine="0"/>
              <w:rPr>
                <w:sz w:val="20"/>
                <w:szCs w:val="20"/>
                <w:lang w:val="ru-RU"/>
              </w:rPr>
            </w:pPr>
            <w:r w:rsidRPr="00C85A47">
              <w:rPr>
                <w:sz w:val="20"/>
                <w:szCs w:val="20"/>
                <w:lang w:val="ru-RU"/>
              </w:rPr>
              <w:t>то же, с ванными и местными водонагревателями</w:t>
            </w:r>
          </w:p>
        </w:tc>
        <w:tc>
          <w:tcPr>
            <w:tcW w:w="709" w:type="dxa"/>
          </w:tcPr>
          <w:p w:rsidR="00216402" w:rsidRPr="00C85A47" w:rsidRDefault="00216402" w:rsidP="00E90618">
            <w:pPr>
              <w:pStyle w:val="aff6"/>
              <w:widowControl w:val="0"/>
              <w:ind w:firstLine="0"/>
              <w:jc w:val="center"/>
              <w:rPr>
                <w:sz w:val="20"/>
                <w:szCs w:val="20"/>
                <w:lang w:val="ru-RU"/>
              </w:rPr>
            </w:pPr>
            <w:r>
              <w:rPr>
                <w:sz w:val="20"/>
                <w:szCs w:val="20"/>
                <w:lang w:val="ru-RU"/>
              </w:rPr>
              <w:t>235</w:t>
            </w:r>
          </w:p>
        </w:tc>
        <w:tc>
          <w:tcPr>
            <w:tcW w:w="1134" w:type="dxa"/>
          </w:tcPr>
          <w:p w:rsidR="00216402" w:rsidRPr="00C85A47" w:rsidRDefault="00216402" w:rsidP="00E90618">
            <w:pPr>
              <w:pStyle w:val="aff6"/>
              <w:widowControl w:val="0"/>
              <w:ind w:firstLine="0"/>
              <w:jc w:val="center"/>
              <w:rPr>
                <w:sz w:val="20"/>
                <w:szCs w:val="20"/>
                <w:lang w:val="ru-RU"/>
              </w:rPr>
            </w:pPr>
            <w:r>
              <w:rPr>
                <w:sz w:val="20"/>
                <w:szCs w:val="20"/>
                <w:lang w:val="ru-RU"/>
              </w:rPr>
              <w:t>235</w:t>
            </w:r>
          </w:p>
        </w:tc>
      </w:tr>
      <w:tr w:rsidR="00216402" w:rsidRPr="004532CA" w:rsidTr="00231554">
        <w:tc>
          <w:tcPr>
            <w:tcW w:w="1162" w:type="dxa"/>
            <w:vMerge/>
            <w:shd w:val="clear" w:color="auto" w:fill="F2F2F2" w:themeFill="background1" w:themeFillShade="F2"/>
          </w:tcPr>
          <w:p w:rsidR="00216402" w:rsidRDefault="00216402" w:rsidP="00E37BB1">
            <w:pPr>
              <w:pStyle w:val="aff6"/>
              <w:ind w:firstLine="0"/>
              <w:jc w:val="left"/>
              <w:rPr>
                <w:sz w:val="20"/>
                <w:szCs w:val="20"/>
                <w:lang w:val="ru-RU"/>
              </w:rPr>
            </w:pPr>
          </w:p>
        </w:tc>
        <w:tc>
          <w:tcPr>
            <w:tcW w:w="2268" w:type="dxa"/>
            <w:vMerge/>
          </w:tcPr>
          <w:p w:rsidR="00216402" w:rsidRPr="004532CA" w:rsidRDefault="00216402" w:rsidP="00E37BB1">
            <w:pPr>
              <w:pStyle w:val="aff6"/>
              <w:ind w:firstLine="0"/>
              <w:jc w:val="left"/>
              <w:rPr>
                <w:sz w:val="20"/>
                <w:szCs w:val="20"/>
                <w:lang w:val="ru-RU"/>
              </w:rPr>
            </w:pPr>
          </w:p>
        </w:tc>
        <w:tc>
          <w:tcPr>
            <w:tcW w:w="1418" w:type="dxa"/>
            <w:vMerge/>
          </w:tcPr>
          <w:p w:rsidR="00216402" w:rsidRPr="00823A1F" w:rsidRDefault="00216402" w:rsidP="00E37BB1">
            <w:pPr>
              <w:pStyle w:val="aff6"/>
              <w:ind w:firstLine="0"/>
              <w:jc w:val="left"/>
              <w:rPr>
                <w:sz w:val="20"/>
                <w:szCs w:val="20"/>
                <w:lang w:val="ru-RU"/>
              </w:rPr>
            </w:pPr>
          </w:p>
        </w:tc>
        <w:tc>
          <w:tcPr>
            <w:tcW w:w="2694" w:type="dxa"/>
          </w:tcPr>
          <w:p w:rsidR="00216402" w:rsidRPr="00C85A47" w:rsidRDefault="00216402" w:rsidP="00E37BB1">
            <w:pPr>
              <w:pStyle w:val="aff6"/>
              <w:widowControl w:val="0"/>
              <w:ind w:firstLine="0"/>
              <w:rPr>
                <w:sz w:val="20"/>
                <w:szCs w:val="20"/>
                <w:lang w:val="ru-RU"/>
              </w:rPr>
            </w:pPr>
            <w:r w:rsidRPr="00C85A47">
              <w:rPr>
                <w:sz w:val="20"/>
                <w:szCs w:val="20"/>
                <w:lang w:val="ru-RU"/>
              </w:rPr>
              <w:t>то же, с централизованным горячим водоснабжением</w:t>
            </w:r>
          </w:p>
        </w:tc>
        <w:tc>
          <w:tcPr>
            <w:tcW w:w="709" w:type="dxa"/>
          </w:tcPr>
          <w:p w:rsidR="00216402" w:rsidRPr="00C85A47" w:rsidRDefault="00216402" w:rsidP="00E90618">
            <w:pPr>
              <w:pStyle w:val="aff6"/>
              <w:widowControl w:val="0"/>
              <w:ind w:firstLine="0"/>
              <w:jc w:val="center"/>
              <w:rPr>
                <w:sz w:val="20"/>
                <w:szCs w:val="20"/>
                <w:lang w:val="ru-RU"/>
              </w:rPr>
            </w:pPr>
            <w:r>
              <w:rPr>
                <w:sz w:val="20"/>
                <w:szCs w:val="20"/>
                <w:lang w:val="ru-RU"/>
              </w:rPr>
              <w:t>260</w:t>
            </w:r>
          </w:p>
        </w:tc>
        <w:tc>
          <w:tcPr>
            <w:tcW w:w="1134" w:type="dxa"/>
          </w:tcPr>
          <w:p w:rsidR="00216402" w:rsidRPr="00C85A47" w:rsidRDefault="00216402" w:rsidP="00E90618">
            <w:pPr>
              <w:pStyle w:val="aff6"/>
              <w:widowControl w:val="0"/>
              <w:ind w:firstLine="0"/>
              <w:jc w:val="center"/>
              <w:rPr>
                <w:sz w:val="20"/>
                <w:szCs w:val="20"/>
                <w:lang w:val="ru-RU"/>
              </w:rPr>
            </w:pPr>
            <w:r>
              <w:rPr>
                <w:sz w:val="20"/>
                <w:szCs w:val="20"/>
                <w:lang w:val="ru-RU"/>
              </w:rPr>
              <w:t>260</w:t>
            </w:r>
          </w:p>
        </w:tc>
      </w:tr>
      <w:tr w:rsidR="00216402" w:rsidRPr="004532CA" w:rsidTr="00231554">
        <w:tc>
          <w:tcPr>
            <w:tcW w:w="1162" w:type="dxa"/>
            <w:vMerge/>
            <w:shd w:val="clear" w:color="auto" w:fill="F2F2F2" w:themeFill="background1" w:themeFillShade="F2"/>
          </w:tcPr>
          <w:p w:rsidR="00216402" w:rsidRPr="00197814" w:rsidRDefault="00216402" w:rsidP="00E37BB1">
            <w:pPr>
              <w:pStyle w:val="aff6"/>
              <w:ind w:firstLine="0"/>
              <w:jc w:val="left"/>
              <w:rPr>
                <w:sz w:val="20"/>
                <w:szCs w:val="20"/>
                <w:lang w:val="ru-RU"/>
              </w:rPr>
            </w:pPr>
          </w:p>
        </w:tc>
        <w:tc>
          <w:tcPr>
            <w:tcW w:w="2268" w:type="dxa"/>
          </w:tcPr>
          <w:p w:rsidR="00216402" w:rsidRPr="004532CA" w:rsidRDefault="00216402" w:rsidP="00E37BB1">
            <w:pPr>
              <w:pStyle w:val="aff6"/>
              <w:ind w:firstLine="0"/>
              <w:jc w:val="left"/>
              <w:rPr>
                <w:sz w:val="20"/>
                <w:szCs w:val="20"/>
                <w:lang w:val="ru-RU"/>
              </w:rPr>
            </w:pPr>
            <w:r w:rsidRPr="004532CA">
              <w:rPr>
                <w:sz w:val="20"/>
                <w:szCs w:val="20"/>
                <w:lang w:val="ru-RU"/>
              </w:rPr>
              <w:t>Расчетный показатель максимально допустим</w:t>
            </w:r>
            <w:r w:rsidRPr="004532CA">
              <w:rPr>
                <w:sz w:val="20"/>
                <w:szCs w:val="20"/>
                <w:lang w:val="ru-RU"/>
              </w:rPr>
              <w:t>о</w:t>
            </w:r>
            <w:r w:rsidRPr="004532CA">
              <w:rPr>
                <w:sz w:val="20"/>
                <w:szCs w:val="20"/>
                <w:lang w:val="ru-RU"/>
              </w:rPr>
              <w:t>го уровня территориал</w:t>
            </w:r>
            <w:r w:rsidRPr="004532CA">
              <w:rPr>
                <w:sz w:val="20"/>
                <w:szCs w:val="20"/>
                <w:lang w:val="ru-RU"/>
              </w:rPr>
              <w:t>ь</w:t>
            </w:r>
            <w:r w:rsidRPr="004532CA">
              <w:rPr>
                <w:sz w:val="20"/>
                <w:szCs w:val="20"/>
                <w:lang w:val="ru-RU"/>
              </w:rPr>
              <w:t>ной доступности</w:t>
            </w:r>
          </w:p>
        </w:tc>
        <w:tc>
          <w:tcPr>
            <w:tcW w:w="5955" w:type="dxa"/>
            <w:gridSpan w:val="4"/>
          </w:tcPr>
          <w:p w:rsidR="00216402" w:rsidRPr="00231554" w:rsidRDefault="00216402" w:rsidP="00E37BB1">
            <w:pPr>
              <w:pStyle w:val="aff6"/>
              <w:ind w:firstLine="0"/>
              <w:jc w:val="center"/>
              <w:rPr>
                <w:b/>
                <w:sz w:val="20"/>
                <w:szCs w:val="20"/>
                <w:lang w:val="ru-RU"/>
              </w:rPr>
            </w:pPr>
            <w:r w:rsidRPr="00C85A47">
              <w:rPr>
                <w:sz w:val="20"/>
                <w:szCs w:val="20"/>
                <w:lang w:val="ru-RU"/>
              </w:rPr>
              <w:t>Не нормируется</w:t>
            </w:r>
          </w:p>
        </w:tc>
      </w:tr>
      <w:tr w:rsidR="00216402" w:rsidRPr="004532CA" w:rsidTr="00231554">
        <w:tc>
          <w:tcPr>
            <w:tcW w:w="1162" w:type="dxa"/>
            <w:vMerge w:val="restart"/>
            <w:shd w:val="clear" w:color="auto" w:fill="F2F2F2" w:themeFill="background1" w:themeFillShade="F2"/>
          </w:tcPr>
          <w:p w:rsidR="00216402" w:rsidRPr="00197814" w:rsidRDefault="00216402" w:rsidP="00E37BB1">
            <w:pPr>
              <w:pStyle w:val="aff6"/>
              <w:ind w:firstLine="0"/>
              <w:jc w:val="left"/>
              <w:rPr>
                <w:sz w:val="20"/>
                <w:szCs w:val="20"/>
                <w:lang w:val="ru-RU"/>
              </w:rPr>
            </w:pPr>
            <w:bookmarkStart w:id="43" w:name="_Hlk490035750"/>
            <w:r>
              <w:rPr>
                <w:sz w:val="20"/>
                <w:szCs w:val="20"/>
                <w:lang w:val="ru-RU"/>
              </w:rPr>
              <w:t>Объекты</w:t>
            </w:r>
            <w:r w:rsidRPr="004927CF">
              <w:rPr>
                <w:sz w:val="20"/>
                <w:szCs w:val="20"/>
                <w:lang w:val="ru-RU"/>
              </w:rPr>
              <w:t xml:space="preserve"> </w:t>
            </w:r>
            <w:r>
              <w:rPr>
                <w:sz w:val="20"/>
                <w:szCs w:val="20"/>
                <w:lang w:val="ru-RU"/>
              </w:rPr>
              <w:t>водоотвед</w:t>
            </w:r>
            <w:r>
              <w:rPr>
                <w:sz w:val="20"/>
                <w:szCs w:val="20"/>
                <w:lang w:val="ru-RU"/>
              </w:rPr>
              <w:t>е</w:t>
            </w:r>
            <w:r>
              <w:rPr>
                <w:sz w:val="20"/>
                <w:szCs w:val="20"/>
                <w:lang w:val="ru-RU"/>
              </w:rPr>
              <w:t>ния</w:t>
            </w:r>
            <w:r w:rsidRPr="004927CF">
              <w:rPr>
                <w:sz w:val="20"/>
                <w:szCs w:val="20"/>
                <w:lang w:val="ru-RU"/>
              </w:rPr>
              <w:t xml:space="preserve"> посел</w:t>
            </w:r>
            <w:r w:rsidRPr="004927CF">
              <w:rPr>
                <w:sz w:val="20"/>
                <w:szCs w:val="20"/>
                <w:lang w:val="ru-RU"/>
              </w:rPr>
              <w:t>е</w:t>
            </w:r>
            <w:r>
              <w:rPr>
                <w:sz w:val="20"/>
                <w:szCs w:val="20"/>
                <w:lang w:val="ru-RU"/>
              </w:rPr>
              <w:t>ния</w:t>
            </w:r>
          </w:p>
        </w:tc>
        <w:tc>
          <w:tcPr>
            <w:tcW w:w="2268" w:type="dxa"/>
            <w:vMerge w:val="restart"/>
          </w:tcPr>
          <w:p w:rsidR="00216402" w:rsidRPr="004532CA" w:rsidRDefault="00216402" w:rsidP="00E37BB1">
            <w:pPr>
              <w:pStyle w:val="aff6"/>
              <w:ind w:firstLine="0"/>
              <w:jc w:val="left"/>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1418" w:type="dxa"/>
            <w:vMerge w:val="restart"/>
          </w:tcPr>
          <w:p w:rsidR="00216402" w:rsidRPr="00823A1F" w:rsidRDefault="00216402" w:rsidP="00E37BB1">
            <w:pPr>
              <w:pStyle w:val="aff6"/>
              <w:ind w:firstLine="0"/>
              <w:jc w:val="left"/>
              <w:rPr>
                <w:sz w:val="20"/>
                <w:szCs w:val="20"/>
                <w:lang w:val="ru-RU"/>
              </w:rPr>
            </w:pPr>
            <w:r w:rsidRPr="00C85A47">
              <w:rPr>
                <w:sz w:val="20"/>
                <w:szCs w:val="20"/>
                <w:lang w:val="ru-RU"/>
              </w:rPr>
              <w:t>Объем водоо</w:t>
            </w:r>
            <w:r w:rsidRPr="00C85A47">
              <w:rPr>
                <w:sz w:val="20"/>
                <w:szCs w:val="20"/>
                <w:lang w:val="ru-RU"/>
              </w:rPr>
              <w:t>т</w:t>
            </w:r>
            <w:r w:rsidRPr="00C85A47">
              <w:rPr>
                <w:sz w:val="20"/>
                <w:szCs w:val="20"/>
                <w:lang w:val="ru-RU"/>
              </w:rPr>
              <w:t>ведения, л/сут. на 1 чел.</w:t>
            </w:r>
          </w:p>
        </w:tc>
        <w:tc>
          <w:tcPr>
            <w:tcW w:w="2694" w:type="dxa"/>
          </w:tcPr>
          <w:p w:rsidR="00216402" w:rsidRPr="00C85A47" w:rsidRDefault="00216402" w:rsidP="00E37BB1">
            <w:pPr>
              <w:pStyle w:val="aff6"/>
              <w:widowControl w:val="0"/>
              <w:ind w:firstLine="0"/>
              <w:rPr>
                <w:sz w:val="20"/>
                <w:szCs w:val="20"/>
                <w:lang w:val="ru-RU"/>
              </w:rPr>
            </w:pPr>
            <w:r w:rsidRPr="00C85A47">
              <w:rPr>
                <w:sz w:val="20"/>
                <w:szCs w:val="20"/>
                <w:lang w:val="ru-RU"/>
              </w:rPr>
              <w:t>застройка зданиями, оборуд</w:t>
            </w:r>
            <w:r w:rsidRPr="00C85A47">
              <w:rPr>
                <w:sz w:val="20"/>
                <w:szCs w:val="20"/>
                <w:lang w:val="ru-RU"/>
              </w:rPr>
              <w:t>о</w:t>
            </w:r>
            <w:r w:rsidRPr="00C85A47">
              <w:rPr>
                <w:sz w:val="20"/>
                <w:szCs w:val="20"/>
                <w:lang w:val="ru-RU"/>
              </w:rPr>
              <w:t>ванными внутренним вод</w:t>
            </w:r>
            <w:r w:rsidRPr="00C85A47">
              <w:rPr>
                <w:sz w:val="20"/>
                <w:szCs w:val="20"/>
                <w:lang w:val="ru-RU"/>
              </w:rPr>
              <w:t>о</w:t>
            </w:r>
            <w:r w:rsidRPr="00C85A47">
              <w:rPr>
                <w:sz w:val="20"/>
                <w:szCs w:val="20"/>
                <w:lang w:val="ru-RU"/>
              </w:rPr>
              <w:t>проводом и канализацией, без ванн</w:t>
            </w:r>
          </w:p>
        </w:tc>
        <w:tc>
          <w:tcPr>
            <w:tcW w:w="709" w:type="dxa"/>
          </w:tcPr>
          <w:p w:rsidR="00216402" w:rsidRPr="00C85A47" w:rsidRDefault="00216402" w:rsidP="00E37BB1">
            <w:pPr>
              <w:pStyle w:val="aff6"/>
              <w:widowControl w:val="0"/>
              <w:ind w:firstLine="0"/>
              <w:jc w:val="center"/>
              <w:rPr>
                <w:sz w:val="20"/>
                <w:szCs w:val="20"/>
                <w:lang w:val="ru-RU"/>
              </w:rPr>
            </w:pPr>
            <w:r>
              <w:rPr>
                <w:sz w:val="20"/>
                <w:szCs w:val="20"/>
                <w:lang w:val="ru-RU"/>
              </w:rPr>
              <w:t>135</w:t>
            </w:r>
          </w:p>
        </w:tc>
        <w:tc>
          <w:tcPr>
            <w:tcW w:w="1134" w:type="dxa"/>
          </w:tcPr>
          <w:p w:rsidR="00216402" w:rsidRPr="00C85A47" w:rsidRDefault="00216402" w:rsidP="00216402">
            <w:pPr>
              <w:pStyle w:val="aff6"/>
              <w:widowControl w:val="0"/>
              <w:ind w:firstLine="0"/>
              <w:jc w:val="center"/>
              <w:rPr>
                <w:sz w:val="20"/>
                <w:szCs w:val="20"/>
                <w:lang w:val="ru-RU"/>
              </w:rPr>
            </w:pPr>
            <w:r>
              <w:rPr>
                <w:sz w:val="20"/>
                <w:szCs w:val="20"/>
                <w:lang w:val="ru-RU"/>
              </w:rPr>
              <w:t>13</w:t>
            </w:r>
            <w:r w:rsidRPr="00C85A47">
              <w:rPr>
                <w:sz w:val="20"/>
                <w:szCs w:val="20"/>
                <w:lang w:val="ru-RU"/>
              </w:rPr>
              <w:t>5</w:t>
            </w:r>
          </w:p>
        </w:tc>
      </w:tr>
      <w:tr w:rsidR="00216402" w:rsidRPr="004532CA" w:rsidTr="00231554">
        <w:tc>
          <w:tcPr>
            <w:tcW w:w="1162" w:type="dxa"/>
            <w:vMerge/>
            <w:shd w:val="clear" w:color="auto" w:fill="F2F2F2" w:themeFill="background1" w:themeFillShade="F2"/>
          </w:tcPr>
          <w:p w:rsidR="00216402" w:rsidRDefault="00216402" w:rsidP="00E37BB1">
            <w:pPr>
              <w:pStyle w:val="aff6"/>
              <w:ind w:firstLine="0"/>
              <w:jc w:val="left"/>
              <w:rPr>
                <w:sz w:val="20"/>
                <w:szCs w:val="20"/>
                <w:lang w:val="ru-RU"/>
              </w:rPr>
            </w:pPr>
          </w:p>
        </w:tc>
        <w:tc>
          <w:tcPr>
            <w:tcW w:w="2268" w:type="dxa"/>
            <w:vMerge/>
          </w:tcPr>
          <w:p w:rsidR="00216402" w:rsidRPr="004532CA" w:rsidRDefault="00216402" w:rsidP="00E37BB1">
            <w:pPr>
              <w:pStyle w:val="aff6"/>
              <w:ind w:firstLine="0"/>
              <w:jc w:val="left"/>
              <w:rPr>
                <w:sz w:val="20"/>
                <w:szCs w:val="20"/>
                <w:lang w:val="ru-RU"/>
              </w:rPr>
            </w:pPr>
          </w:p>
        </w:tc>
        <w:tc>
          <w:tcPr>
            <w:tcW w:w="1418" w:type="dxa"/>
            <w:vMerge/>
          </w:tcPr>
          <w:p w:rsidR="00216402" w:rsidRPr="00823A1F" w:rsidRDefault="00216402" w:rsidP="00E37BB1">
            <w:pPr>
              <w:pStyle w:val="aff6"/>
              <w:ind w:firstLine="0"/>
              <w:jc w:val="left"/>
              <w:rPr>
                <w:sz w:val="20"/>
                <w:szCs w:val="20"/>
                <w:lang w:val="ru-RU"/>
              </w:rPr>
            </w:pPr>
          </w:p>
        </w:tc>
        <w:tc>
          <w:tcPr>
            <w:tcW w:w="2694" w:type="dxa"/>
          </w:tcPr>
          <w:p w:rsidR="00216402" w:rsidRPr="00C85A47" w:rsidRDefault="00216402" w:rsidP="00E37BB1">
            <w:pPr>
              <w:pStyle w:val="aff6"/>
              <w:widowControl w:val="0"/>
              <w:ind w:firstLine="0"/>
              <w:rPr>
                <w:sz w:val="20"/>
                <w:szCs w:val="20"/>
                <w:lang w:val="ru-RU"/>
              </w:rPr>
            </w:pPr>
            <w:r w:rsidRPr="00C85A47">
              <w:rPr>
                <w:sz w:val="20"/>
                <w:szCs w:val="20"/>
                <w:lang w:val="ru-RU"/>
              </w:rPr>
              <w:t>то же, с ванными и местными водонагревателями</w:t>
            </w:r>
          </w:p>
        </w:tc>
        <w:tc>
          <w:tcPr>
            <w:tcW w:w="709" w:type="dxa"/>
          </w:tcPr>
          <w:p w:rsidR="00216402" w:rsidRPr="00C85A47" w:rsidRDefault="00216402" w:rsidP="00E37BB1">
            <w:pPr>
              <w:pStyle w:val="aff6"/>
              <w:widowControl w:val="0"/>
              <w:ind w:firstLine="0"/>
              <w:jc w:val="center"/>
              <w:rPr>
                <w:sz w:val="20"/>
                <w:szCs w:val="20"/>
                <w:lang w:val="ru-RU"/>
              </w:rPr>
            </w:pPr>
            <w:r>
              <w:rPr>
                <w:sz w:val="20"/>
                <w:szCs w:val="20"/>
                <w:lang w:val="ru-RU"/>
              </w:rPr>
              <w:t>235</w:t>
            </w:r>
          </w:p>
        </w:tc>
        <w:tc>
          <w:tcPr>
            <w:tcW w:w="1134" w:type="dxa"/>
          </w:tcPr>
          <w:p w:rsidR="00216402" w:rsidRPr="00C85A47" w:rsidRDefault="00216402" w:rsidP="00E37BB1">
            <w:pPr>
              <w:pStyle w:val="aff6"/>
              <w:widowControl w:val="0"/>
              <w:ind w:firstLine="0"/>
              <w:jc w:val="center"/>
              <w:rPr>
                <w:sz w:val="20"/>
                <w:szCs w:val="20"/>
                <w:lang w:val="ru-RU"/>
              </w:rPr>
            </w:pPr>
            <w:r>
              <w:rPr>
                <w:sz w:val="20"/>
                <w:szCs w:val="20"/>
                <w:lang w:val="ru-RU"/>
              </w:rPr>
              <w:t>235</w:t>
            </w:r>
          </w:p>
        </w:tc>
      </w:tr>
      <w:tr w:rsidR="00216402" w:rsidRPr="004532CA" w:rsidTr="00231554">
        <w:tc>
          <w:tcPr>
            <w:tcW w:w="1162" w:type="dxa"/>
            <w:vMerge/>
            <w:shd w:val="clear" w:color="auto" w:fill="F2F2F2" w:themeFill="background1" w:themeFillShade="F2"/>
          </w:tcPr>
          <w:p w:rsidR="00216402" w:rsidRDefault="00216402" w:rsidP="00E37BB1">
            <w:pPr>
              <w:pStyle w:val="aff6"/>
              <w:ind w:firstLine="0"/>
              <w:jc w:val="left"/>
              <w:rPr>
                <w:sz w:val="20"/>
                <w:szCs w:val="20"/>
                <w:lang w:val="ru-RU"/>
              </w:rPr>
            </w:pPr>
          </w:p>
        </w:tc>
        <w:tc>
          <w:tcPr>
            <w:tcW w:w="2268" w:type="dxa"/>
            <w:vMerge/>
          </w:tcPr>
          <w:p w:rsidR="00216402" w:rsidRPr="004532CA" w:rsidRDefault="00216402" w:rsidP="00E37BB1">
            <w:pPr>
              <w:pStyle w:val="aff6"/>
              <w:ind w:firstLine="0"/>
              <w:jc w:val="left"/>
              <w:rPr>
                <w:sz w:val="20"/>
                <w:szCs w:val="20"/>
                <w:lang w:val="ru-RU"/>
              </w:rPr>
            </w:pPr>
          </w:p>
        </w:tc>
        <w:tc>
          <w:tcPr>
            <w:tcW w:w="1418" w:type="dxa"/>
            <w:vMerge/>
          </w:tcPr>
          <w:p w:rsidR="00216402" w:rsidRPr="00823A1F" w:rsidRDefault="00216402" w:rsidP="00E37BB1">
            <w:pPr>
              <w:pStyle w:val="aff6"/>
              <w:ind w:firstLine="0"/>
              <w:jc w:val="left"/>
              <w:rPr>
                <w:sz w:val="20"/>
                <w:szCs w:val="20"/>
                <w:lang w:val="ru-RU"/>
              </w:rPr>
            </w:pPr>
          </w:p>
        </w:tc>
        <w:tc>
          <w:tcPr>
            <w:tcW w:w="2694" w:type="dxa"/>
          </w:tcPr>
          <w:p w:rsidR="00216402" w:rsidRPr="00C85A47" w:rsidRDefault="00216402" w:rsidP="00E37BB1">
            <w:pPr>
              <w:pStyle w:val="aff6"/>
              <w:widowControl w:val="0"/>
              <w:ind w:firstLine="0"/>
              <w:rPr>
                <w:sz w:val="20"/>
                <w:szCs w:val="20"/>
                <w:lang w:val="ru-RU"/>
              </w:rPr>
            </w:pPr>
            <w:r w:rsidRPr="00C85A47">
              <w:rPr>
                <w:sz w:val="20"/>
                <w:szCs w:val="20"/>
                <w:lang w:val="ru-RU"/>
              </w:rPr>
              <w:t>то же, с централизованным горячим водоснабжением</w:t>
            </w:r>
          </w:p>
        </w:tc>
        <w:tc>
          <w:tcPr>
            <w:tcW w:w="709" w:type="dxa"/>
          </w:tcPr>
          <w:p w:rsidR="00216402" w:rsidRPr="00C85A47" w:rsidRDefault="00216402" w:rsidP="00E37BB1">
            <w:pPr>
              <w:pStyle w:val="aff6"/>
              <w:widowControl w:val="0"/>
              <w:ind w:firstLine="0"/>
              <w:jc w:val="center"/>
              <w:rPr>
                <w:sz w:val="20"/>
                <w:szCs w:val="20"/>
                <w:lang w:val="ru-RU"/>
              </w:rPr>
            </w:pPr>
            <w:r>
              <w:rPr>
                <w:sz w:val="20"/>
                <w:szCs w:val="20"/>
                <w:lang w:val="ru-RU"/>
              </w:rPr>
              <w:t>260</w:t>
            </w:r>
          </w:p>
        </w:tc>
        <w:tc>
          <w:tcPr>
            <w:tcW w:w="1134" w:type="dxa"/>
          </w:tcPr>
          <w:p w:rsidR="00216402" w:rsidRPr="00C85A47" w:rsidRDefault="00216402" w:rsidP="00E37BB1">
            <w:pPr>
              <w:pStyle w:val="aff6"/>
              <w:widowControl w:val="0"/>
              <w:ind w:firstLine="0"/>
              <w:jc w:val="center"/>
              <w:rPr>
                <w:sz w:val="20"/>
                <w:szCs w:val="20"/>
                <w:lang w:val="ru-RU"/>
              </w:rPr>
            </w:pPr>
            <w:r>
              <w:rPr>
                <w:sz w:val="20"/>
                <w:szCs w:val="20"/>
                <w:lang w:val="ru-RU"/>
              </w:rPr>
              <w:t>260</w:t>
            </w:r>
          </w:p>
        </w:tc>
      </w:tr>
      <w:tr w:rsidR="00216402" w:rsidRPr="004532CA" w:rsidTr="00231554">
        <w:tc>
          <w:tcPr>
            <w:tcW w:w="1162" w:type="dxa"/>
            <w:vMerge/>
            <w:shd w:val="clear" w:color="auto" w:fill="F2F2F2" w:themeFill="background1" w:themeFillShade="F2"/>
          </w:tcPr>
          <w:p w:rsidR="00216402" w:rsidRPr="00197814" w:rsidRDefault="00216402" w:rsidP="00E37BB1">
            <w:pPr>
              <w:pStyle w:val="aff6"/>
              <w:ind w:firstLine="0"/>
              <w:jc w:val="left"/>
              <w:rPr>
                <w:sz w:val="20"/>
                <w:szCs w:val="20"/>
                <w:lang w:val="ru-RU"/>
              </w:rPr>
            </w:pPr>
          </w:p>
        </w:tc>
        <w:tc>
          <w:tcPr>
            <w:tcW w:w="2268" w:type="dxa"/>
          </w:tcPr>
          <w:p w:rsidR="00216402" w:rsidRPr="004532CA" w:rsidRDefault="00216402" w:rsidP="00E37BB1">
            <w:pPr>
              <w:pStyle w:val="aff6"/>
              <w:ind w:firstLine="0"/>
              <w:jc w:val="left"/>
              <w:rPr>
                <w:sz w:val="20"/>
                <w:szCs w:val="20"/>
                <w:lang w:val="ru-RU"/>
              </w:rPr>
            </w:pPr>
            <w:r w:rsidRPr="004532CA">
              <w:rPr>
                <w:sz w:val="20"/>
                <w:szCs w:val="20"/>
                <w:lang w:val="ru-RU"/>
              </w:rPr>
              <w:t>Расчетный показатель максимально допустим</w:t>
            </w:r>
            <w:r w:rsidRPr="004532CA">
              <w:rPr>
                <w:sz w:val="20"/>
                <w:szCs w:val="20"/>
                <w:lang w:val="ru-RU"/>
              </w:rPr>
              <w:t>о</w:t>
            </w:r>
            <w:r w:rsidRPr="004532CA">
              <w:rPr>
                <w:sz w:val="20"/>
                <w:szCs w:val="20"/>
                <w:lang w:val="ru-RU"/>
              </w:rPr>
              <w:t>го уровня территориал</w:t>
            </w:r>
            <w:r w:rsidRPr="004532CA">
              <w:rPr>
                <w:sz w:val="20"/>
                <w:szCs w:val="20"/>
                <w:lang w:val="ru-RU"/>
              </w:rPr>
              <w:t>ь</w:t>
            </w:r>
            <w:r w:rsidRPr="004532CA">
              <w:rPr>
                <w:sz w:val="20"/>
                <w:szCs w:val="20"/>
                <w:lang w:val="ru-RU"/>
              </w:rPr>
              <w:t>ной доступности</w:t>
            </w:r>
          </w:p>
        </w:tc>
        <w:tc>
          <w:tcPr>
            <w:tcW w:w="5955" w:type="dxa"/>
            <w:gridSpan w:val="4"/>
          </w:tcPr>
          <w:p w:rsidR="00216402" w:rsidRDefault="00216402" w:rsidP="00E37BB1">
            <w:pPr>
              <w:pStyle w:val="aff6"/>
              <w:ind w:firstLine="0"/>
              <w:jc w:val="center"/>
              <w:rPr>
                <w:sz w:val="20"/>
                <w:szCs w:val="20"/>
                <w:lang w:val="ru-RU"/>
              </w:rPr>
            </w:pPr>
            <w:r w:rsidRPr="00C85A47">
              <w:rPr>
                <w:sz w:val="20"/>
                <w:szCs w:val="20"/>
                <w:lang w:val="ru-RU"/>
              </w:rPr>
              <w:t>Не нормируется</w:t>
            </w:r>
          </w:p>
        </w:tc>
      </w:tr>
    </w:tbl>
    <w:p w:rsidR="0008069E" w:rsidRDefault="0008069E" w:rsidP="0008069E">
      <w:pPr>
        <w:pStyle w:val="20"/>
        <w:numPr>
          <w:ilvl w:val="1"/>
          <w:numId w:val="42"/>
        </w:numPr>
        <w:ind w:left="357" w:hanging="357"/>
      </w:pPr>
      <w:bookmarkStart w:id="44" w:name="_Toc492495205"/>
      <w:bookmarkEnd w:id="28"/>
      <w:bookmarkEnd w:id="29"/>
      <w:bookmarkEnd w:id="30"/>
      <w:bookmarkEnd w:id="31"/>
      <w:bookmarkEnd w:id="32"/>
      <w:bookmarkEnd w:id="33"/>
      <w:bookmarkEnd w:id="34"/>
      <w:bookmarkEnd w:id="40"/>
      <w:bookmarkEnd w:id="41"/>
      <w:bookmarkEnd w:id="43"/>
      <w:r w:rsidRPr="003B36EE">
        <w:t xml:space="preserve">Расчетные показатели, устанавливаемые </w:t>
      </w:r>
      <w:r>
        <w:t>для объектов местного значения городского поселения в области</w:t>
      </w:r>
      <w:r w:rsidRPr="003B36EE">
        <w:t xml:space="preserve"> </w:t>
      </w:r>
      <w:bookmarkStart w:id="45" w:name="OLE_LINK81"/>
      <w:bookmarkStart w:id="46" w:name="OLE_LINK82"/>
      <w:bookmarkStart w:id="47" w:name="OLE_LINK83"/>
      <w:r w:rsidRPr="007E0601">
        <w:t>автомобильных дорог местного значения</w:t>
      </w:r>
      <w:r w:rsidR="00426A2D">
        <w:t xml:space="preserve"> и транспортного обслуживания</w:t>
      </w:r>
      <w:bookmarkEnd w:id="44"/>
      <w:bookmarkEnd w:id="45"/>
      <w:bookmarkEnd w:id="46"/>
      <w:bookmarkEnd w:id="47"/>
    </w:p>
    <w:p w:rsidR="00426A2D" w:rsidRPr="00684FD7" w:rsidRDefault="00426A2D" w:rsidP="00426A2D">
      <w:pPr>
        <w:jc w:val="right"/>
        <w:rPr>
          <w:b/>
          <w:i/>
        </w:rPr>
      </w:pPr>
      <w:r w:rsidRPr="00684FD7">
        <w:rPr>
          <w:b/>
          <w:i/>
        </w:rPr>
        <w:t xml:space="preserve">Таблица </w:t>
      </w:r>
      <w:r>
        <w:rPr>
          <w:b/>
          <w:i/>
        </w:rPr>
        <w:t>1.2</w:t>
      </w:r>
    </w:p>
    <w:p w:rsidR="00426A2D" w:rsidRDefault="00426A2D" w:rsidP="00426A2D">
      <w:pPr>
        <w:spacing w:after="120"/>
        <w:ind w:firstLine="0"/>
        <w:jc w:val="center"/>
        <w:rPr>
          <w:b/>
          <w:i/>
        </w:rPr>
      </w:pPr>
      <w:r w:rsidRPr="00684FD7">
        <w:rPr>
          <w:b/>
          <w:i/>
        </w:rPr>
        <w:t xml:space="preserve">Объекты местного значения </w:t>
      </w:r>
      <w:bookmarkStart w:id="48" w:name="OLE_LINK103"/>
      <w:r>
        <w:rPr>
          <w:b/>
          <w:i/>
        </w:rPr>
        <w:t xml:space="preserve">городского поселения </w:t>
      </w:r>
      <w:bookmarkEnd w:id="48"/>
      <w:r w:rsidRPr="00684FD7">
        <w:rPr>
          <w:b/>
          <w:i/>
        </w:rPr>
        <w:t>в области автомобильных дорог местного значения</w:t>
      </w:r>
      <w:r>
        <w:rPr>
          <w:b/>
          <w:i/>
        </w:rPr>
        <w:t xml:space="preserve"> и транспортного обслуживания</w:t>
      </w:r>
    </w:p>
    <w:tbl>
      <w:tblPr>
        <w:tblStyle w:val="af1"/>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155"/>
        <w:gridCol w:w="2409"/>
        <w:gridCol w:w="1985"/>
        <w:gridCol w:w="1843"/>
        <w:gridCol w:w="993"/>
      </w:tblGrid>
      <w:tr w:rsidR="00426A2D" w:rsidRPr="004532CA" w:rsidTr="00A67CD1">
        <w:trPr>
          <w:tblHeader/>
        </w:trPr>
        <w:tc>
          <w:tcPr>
            <w:tcW w:w="2155" w:type="dxa"/>
            <w:shd w:val="clear" w:color="auto" w:fill="D9D9D9" w:themeFill="background1" w:themeFillShade="D9"/>
          </w:tcPr>
          <w:p w:rsidR="00426A2D" w:rsidRPr="004532CA" w:rsidRDefault="00426A2D" w:rsidP="00426A2D">
            <w:pPr>
              <w:pStyle w:val="aff6"/>
              <w:ind w:firstLine="0"/>
              <w:jc w:val="center"/>
              <w:rPr>
                <w:b/>
                <w:i/>
                <w:sz w:val="20"/>
                <w:szCs w:val="20"/>
                <w:lang w:val="ru-RU"/>
              </w:rPr>
            </w:pPr>
            <w:bookmarkStart w:id="49" w:name="OLE_LINK612"/>
            <w:bookmarkStart w:id="50" w:name="OLE_LINK613"/>
            <w:bookmarkStart w:id="51" w:name="OLE_LINK854"/>
            <w:bookmarkStart w:id="52" w:name="OLE_LINK357"/>
            <w:r w:rsidRPr="004532CA">
              <w:rPr>
                <w:b/>
                <w:i/>
                <w:sz w:val="20"/>
                <w:szCs w:val="20"/>
                <w:lang w:val="ru-RU"/>
              </w:rPr>
              <w:t>Наименование вида объекта</w:t>
            </w:r>
          </w:p>
        </w:tc>
        <w:tc>
          <w:tcPr>
            <w:tcW w:w="2409" w:type="dxa"/>
            <w:shd w:val="clear" w:color="auto" w:fill="D9D9D9" w:themeFill="background1" w:themeFillShade="D9"/>
          </w:tcPr>
          <w:p w:rsidR="00426A2D" w:rsidRPr="004532CA" w:rsidRDefault="00426A2D" w:rsidP="00426A2D">
            <w:pPr>
              <w:pStyle w:val="aff6"/>
              <w:ind w:firstLine="0"/>
              <w:jc w:val="center"/>
              <w:rPr>
                <w:b/>
                <w:i/>
                <w:sz w:val="20"/>
                <w:szCs w:val="20"/>
                <w:lang w:val="ru-RU"/>
              </w:rPr>
            </w:pPr>
            <w:r w:rsidRPr="004532CA">
              <w:rPr>
                <w:b/>
                <w:i/>
                <w:sz w:val="20"/>
                <w:szCs w:val="20"/>
                <w:lang w:val="ru-RU"/>
              </w:rPr>
              <w:t>Тип расчетного показ</w:t>
            </w:r>
            <w:r w:rsidRPr="004532CA">
              <w:rPr>
                <w:b/>
                <w:i/>
                <w:sz w:val="20"/>
                <w:szCs w:val="20"/>
                <w:lang w:val="ru-RU"/>
              </w:rPr>
              <w:t>а</w:t>
            </w:r>
            <w:r w:rsidRPr="004532CA">
              <w:rPr>
                <w:b/>
                <w:i/>
                <w:sz w:val="20"/>
                <w:szCs w:val="20"/>
                <w:lang w:val="ru-RU"/>
              </w:rPr>
              <w:t>теля</w:t>
            </w:r>
          </w:p>
        </w:tc>
        <w:tc>
          <w:tcPr>
            <w:tcW w:w="1985" w:type="dxa"/>
            <w:shd w:val="clear" w:color="auto" w:fill="D9D9D9" w:themeFill="background1" w:themeFillShade="D9"/>
          </w:tcPr>
          <w:p w:rsidR="00426A2D" w:rsidRPr="004532CA" w:rsidRDefault="00426A2D" w:rsidP="00426A2D">
            <w:pPr>
              <w:pStyle w:val="aff6"/>
              <w:ind w:firstLine="0"/>
              <w:jc w:val="center"/>
              <w:rPr>
                <w:b/>
                <w:i/>
                <w:sz w:val="20"/>
                <w:szCs w:val="20"/>
                <w:lang w:val="ru-RU"/>
              </w:rPr>
            </w:pPr>
            <w:r w:rsidRPr="004532CA">
              <w:rPr>
                <w:b/>
                <w:i/>
                <w:sz w:val="20"/>
                <w:szCs w:val="20"/>
                <w:lang w:val="ru-RU"/>
              </w:rPr>
              <w:t>Наименование ра</w:t>
            </w:r>
            <w:r w:rsidRPr="004532CA">
              <w:rPr>
                <w:b/>
                <w:i/>
                <w:sz w:val="20"/>
                <w:szCs w:val="20"/>
                <w:lang w:val="ru-RU"/>
              </w:rPr>
              <w:t>с</w:t>
            </w:r>
            <w:r w:rsidRPr="004532CA">
              <w:rPr>
                <w:b/>
                <w:i/>
                <w:sz w:val="20"/>
                <w:szCs w:val="20"/>
                <w:lang w:val="ru-RU"/>
              </w:rPr>
              <w:t>четного показателя, единица измерения</w:t>
            </w:r>
          </w:p>
        </w:tc>
        <w:tc>
          <w:tcPr>
            <w:tcW w:w="2836" w:type="dxa"/>
            <w:gridSpan w:val="2"/>
            <w:shd w:val="clear" w:color="auto" w:fill="D9D9D9" w:themeFill="background1" w:themeFillShade="D9"/>
          </w:tcPr>
          <w:p w:rsidR="00426A2D" w:rsidRPr="004532CA" w:rsidRDefault="00426A2D" w:rsidP="00426A2D">
            <w:pPr>
              <w:pStyle w:val="aff6"/>
              <w:ind w:firstLine="0"/>
              <w:jc w:val="center"/>
              <w:rPr>
                <w:sz w:val="20"/>
                <w:szCs w:val="20"/>
                <w:lang w:val="ru-RU"/>
              </w:rPr>
            </w:pPr>
            <w:r w:rsidRPr="004532CA">
              <w:rPr>
                <w:b/>
                <w:i/>
                <w:sz w:val="20"/>
                <w:szCs w:val="20"/>
                <w:lang w:val="ru-RU"/>
              </w:rPr>
              <w:t>Значение расчетного показ</w:t>
            </w:r>
            <w:r w:rsidRPr="004532CA">
              <w:rPr>
                <w:b/>
                <w:i/>
                <w:sz w:val="20"/>
                <w:szCs w:val="20"/>
                <w:lang w:val="ru-RU"/>
              </w:rPr>
              <w:t>а</w:t>
            </w:r>
            <w:r w:rsidRPr="004532CA">
              <w:rPr>
                <w:b/>
                <w:i/>
                <w:sz w:val="20"/>
                <w:szCs w:val="20"/>
                <w:lang w:val="ru-RU"/>
              </w:rPr>
              <w:t>теля</w:t>
            </w:r>
          </w:p>
        </w:tc>
      </w:tr>
      <w:tr w:rsidR="00426A2D" w:rsidRPr="004532CA" w:rsidTr="00A67CD1">
        <w:trPr>
          <w:trHeight w:val="30"/>
        </w:trPr>
        <w:tc>
          <w:tcPr>
            <w:tcW w:w="2155" w:type="dxa"/>
            <w:vMerge w:val="restart"/>
            <w:shd w:val="clear" w:color="auto" w:fill="F2F2F2" w:themeFill="background1" w:themeFillShade="F2"/>
          </w:tcPr>
          <w:p w:rsidR="00426A2D" w:rsidRPr="00BB61D7" w:rsidRDefault="00426A2D" w:rsidP="00426A2D">
            <w:pPr>
              <w:pStyle w:val="aff6"/>
              <w:ind w:firstLine="0"/>
              <w:jc w:val="left"/>
              <w:rPr>
                <w:sz w:val="20"/>
                <w:szCs w:val="20"/>
                <w:lang w:val="ru-RU"/>
              </w:rPr>
            </w:pPr>
            <w:r>
              <w:rPr>
                <w:sz w:val="20"/>
                <w:szCs w:val="20"/>
                <w:lang w:val="ru-RU"/>
              </w:rPr>
              <w:t>Улично-дорожная сеть</w:t>
            </w:r>
          </w:p>
        </w:tc>
        <w:tc>
          <w:tcPr>
            <w:tcW w:w="2409" w:type="dxa"/>
          </w:tcPr>
          <w:p w:rsidR="00426A2D" w:rsidRPr="004532CA" w:rsidRDefault="00426A2D" w:rsidP="00426A2D">
            <w:pPr>
              <w:pStyle w:val="aff6"/>
              <w:ind w:firstLine="0"/>
              <w:jc w:val="left"/>
              <w:rPr>
                <w:sz w:val="20"/>
                <w:szCs w:val="20"/>
                <w:lang w:val="ru-RU"/>
              </w:rPr>
            </w:pPr>
            <w:r w:rsidRPr="004532CA">
              <w:rPr>
                <w:sz w:val="20"/>
                <w:szCs w:val="20"/>
                <w:lang w:val="ru-RU"/>
              </w:rPr>
              <w:t>Расчетный показатель м</w:t>
            </w:r>
            <w:r w:rsidRPr="004532CA">
              <w:rPr>
                <w:sz w:val="20"/>
                <w:szCs w:val="20"/>
                <w:lang w:val="ru-RU"/>
              </w:rPr>
              <w:t>и</w:t>
            </w:r>
            <w:r w:rsidRPr="004532CA">
              <w:rPr>
                <w:sz w:val="20"/>
                <w:szCs w:val="20"/>
                <w:lang w:val="ru-RU"/>
              </w:rPr>
              <w:t>нимально допустимого уровня обеспеченности</w:t>
            </w:r>
          </w:p>
        </w:tc>
        <w:tc>
          <w:tcPr>
            <w:tcW w:w="1985" w:type="dxa"/>
          </w:tcPr>
          <w:p w:rsidR="00426A2D" w:rsidRPr="00813E04" w:rsidRDefault="00426A2D" w:rsidP="00426A2D">
            <w:pPr>
              <w:pStyle w:val="aff6"/>
              <w:ind w:firstLine="0"/>
              <w:jc w:val="left"/>
              <w:rPr>
                <w:sz w:val="20"/>
                <w:szCs w:val="20"/>
                <w:lang w:val="ru-RU"/>
              </w:rPr>
            </w:pPr>
            <w:r>
              <w:rPr>
                <w:sz w:val="20"/>
                <w:szCs w:val="20"/>
                <w:lang w:val="ru-RU"/>
              </w:rPr>
              <w:t>Плотность сети, км/км</w:t>
            </w:r>
            <w:r w:rsidRPr="00576335">
              <w:rPr>
                <w:sz w:val="20"/>
                <w:szCs w:val="20"/>
                <w:vertAlign w:val="superscript"/>
                <w:lang w:val="ru-RU"/>
              </w:rPr>
              <w:t>2</w:t>
            </w:r>
          </w:p>
        </w:tc>
        <w:tc>
          <w:tcPr>
            <w:tcW w:w="2836" w:type="dxa"/>
            <w:gridSpan w:val="2"/>
          </w:tcPr>
          <w:p w:rsidR="00426A2D" w:rsidRPr="00BB61D7" w:rsidRDefault="00BF7A40" w:rsidP="00426A2D">
            <w:pPr>
              <w:pStyle w:val="aff6"/>
              <w:ind w:firstLine="0"/>
              <w:jc w:val="center"/>
              <w:rPr>
                <w:sz w:val="20"/>
                <w:szCs w:val="20"/>
                <w:lang w:val="ru-RU"/>
              </w:rPr>
            </w:pPr>
            <w:r>
              <w:rPr>
                <w:sz w:val="20"/>
                <w:szCs w:val="20"/>
                <w:lang w:val="ru-RU"/>
              </w:rPr>
              <w:t>4,5</w:t>
            </w:r>
          </w:p>
        </w:tc>
      </w:tr>
      <w:tr w:rsidR="00426A2D" w:rsidRPr="004532CA" w:rsidTr="00A67CD1">
        <w:tc>
          <w:tcPr>
            <w:tcW w:w="2155" w:type="dxa"/>
            <w:vMerge/>
            <w:shd w:val="clear" w:color="auto" w:fill="F2F2F2" w:themeFill="background1" w:themeFillShade="F2"/>
          </w:tcPr>
          <w:p w:rsidR="00426A2D" w:rsidRPr="00197814" w:rsidRDefault="00426A2D" w:rsidP="00426A2D">
            <w:pPr>
              <w:pStyle w:val="aff6"/>
              <w:ind w:firstLine="0"/>
              <w:jc w:val="left"/>
              <w:rPr>
                <w:sz w:val="20"/>
                <w:szCs w:val="20"/>
                <w:lang w:val="ru-RU"/>
              </w:rPr>
            </w:pPr>
          </w:p>
        </w:tc>
        <w:tc>
          <w:tcPr>
            <w:tcW w:w="2409" w:type="dxa"/>
          </w:tcPr>
          <w:p w:rsidR="00426A2D" w:rsidRPr="004532CA" w:rsidRDefault="00426A2D" w:rsidP="00426A2D">
            <w:pPr>
              <w:pStyle w:val="aff6"/>
              <w:ind w:firstLine="0"/>
              <w:jc w:val="left"/>
              <w:rPr>
                <w:sz w:val="20"/>
                <w:szCs w:val="20"/>
                <w:lang w:val="ru-RU"/>
              </w:rPr>
            </w:pPr>
            <w:r w:rsidRPr="004532CA">
              <w:rPr>
                <w:sz w:val="20"/>
                <w:szCs w:val="20"/>
                <w:lang w:val="ru-RU"/>
              </w:rPr>
              <w:t>Расчетный показатель ма</w:t>
            </w:r>
            <w:r w:rsidRPr="004532CA">
              <w:rPr>
                <w:sz w:val="20"/>
                <w:szCs w:val="20"/>
                <w:lang w:val="ru-RU"/>
              </w:rPr>
              <w:t>к</w:t>
            </w:r>
            <w:r w:rsidRPr="004532CA">
              <w:rPr>
                <w:sz w:val="20"/>
                <w:szCs w:val="20"/>
                <w:lang w:val="ru-RU"/>
              </w:rPr>
              <w:t>симально допустимого уровня территориальной доступности</w:t>
            </w:r>
          </w:p>
        </w:tc>
        <w:tc>
          <w:tcPr>
            <w:tcW w:w="1985" w:type="dxa"/>
          </w:tcPr>
          <w:p w:rsidR="00426A2D" w:rsidRPr="009B7955" w:rsidRDefault="000142DE" w:rsidP="000142DE">
            <w:pPr>
              <w:pStyle w:val="aff6"/>
              <w:ind w:firstLine="0"/>
              <w:jc w:val="left"/>
              <w:rPr>
                <w:sz w:val="20"/>
                <w:szCs w:val="20"/>
                <w:lang w:val="ru-RU"/>
              </w:rPr>
            </w:pPr>
            <w:r>
              <w:rPr>
                <w:sz w:val="20"/>
                <w:szCs w:val="20"/>
                <w:lang w:val="ru-RU"/>
              </w:rPr>
              <w:t>Удаленность, м</w:t>
            </w:r>
          </w:p>
        </w:tc>
        <w:tc>
          <w:tcPr>
            <w:tcW w:w="2836" w:type="dxa"/>
            <w:gridSpan w:val="2"/>
          </w:tcPr>
          <w:p w:rsidR="00426A2D" w:rsidRPr="009B7955" w:rsidRDefault="000142DE" w:rsidP="00426A2D">
            <w:pPr>
              <w:pStyle w:val="aff6"/>
              <w:ind w:firstLine="0"/>
              <w:jc w:val="center"/>
              <w:rPr>
                <w:sz w:val="20"/>
                <w:szCs w:val="20"/>
                <w:lang w:val="ru-RU"/>
              </w:rPr>
            </w:pPr>
            <w:r>
              <w:rPr>
                <w:sz w:val="20"/>
                <w:szCs w:val="20"/>
                <w:lang w:val="ru-RU"/>
              </w:rPr>
              <w:t>500</w:t>
            </w:r>
          </w:p>
        </w:tc>
      </w:tr>
      <w:tr w:rsidR="00A67CD1" w:rsidRPr="004532CA" w:rsidTr="00A67CD1">
        <w:tc>
          <w:tcPr>
            <w:tcW w:w="2155" w:type="dxa"/>
            <w:vMerge w:val="restart"/>
            <w:shd w:val="clear" w:color="auto" w:fill="F2F2F2" w:themeFill="background1" w:themeFillShade="F2"/>
          </w:tcPr>
          <w:p w:rsidR="00A67CD1" w:rsidRDefault="00A67CD1" w:rsidP="00426A2D">
            <w:pPr>
              <w:pStyle w:val="aff6"/>
              <w:ind w:firstLine="0"/>
              <w:jc w:val="left"/>
              <w:rPr>
                <w:sz w:val="20"/>
                <w:szCs w:val="20"/>
                <w:lang w:val="ru-RU"/>
              </w:rPr>
            </w:pPr>
            <w:bookmarkStart w:id="53" w:name="_Hlk490575695"/>
            <w:bookmarkEnd w:id="49"/>
            <w:bookmarkEnd w:id="50"/>
            <w:r>
              <w:rPr>
                <w:sz w:val="20"/>
                <w:szCs w:val="20"/>
                <w:lang w:val="ru-RU"/>
              </w:rPr>
              <w:t>Остановочный пункт</w:t>
            </w:r>
          </w:p>
        </w:tc>
        <w:tc>
          <w:tcPr>
            <w:tcW w:w="2409" w:type="dxa"/>
          </w:tcPr>
          <w:p w:rsidR="00A67CD1" w:rsidRPr="00576335" w:rsidRDefault="00A67CD1" w:rsidP="00426A2D">
            <w:pPr>
              <w:pStyle w:val="aff6"/>
              <w:ind w:firstLine="0"/>
              <w:jc w:val="left"/>
              <w:rPr>
                <w:sz w:val="20"/>
                <w:szCs w:val="20"/>
                <w:lang w:val="ru-RU"/>
              </w:rPr>
            </w:pPr>
            <w:r w:rsidRPr="00576335">
              <w:rPr>
                <w:sz w:val="20"/>
                <w:szCs w:val="20"/>
                <w:lang w:val="ru-RU"/>
              </w:rPr>
              <w:t>Расчетный показатель м</w:t>
            </w:r>
            <w:r w:rsidRPr="00576335">
              <w:rPr>
                <w:sz w:val="20"/>
                <w:szCs w:val="20"/>
                <w:lang w:val="ru-RU"/>
              </w:rPr>
              <w:t>и</w:t>
            </w:r>
            <w:r w:rsidRPr="00576335">
              <w:rPr>
                <w:sz w:val="20"/>
                <w:szCs w:val="20"/>
                <w:lang w:val="ru-RU"/>
              </w:rPr>
              <w:t>нимально допустимого уровня обеспеченности</w:t>
            </w:r>
          </w:p>
        </w:tc>
        <w:tc>
          <w:tcPr>
            <w:tcW w:w="1985" w:type="dxa"/>
          </w:tcPr>
          <w:p w:rsidR="00A67CD1" w:rsidRPr="00576335" w:rsidRDefault="00A67CD1" w:rsidP="004104D0">
            <w:pPr>
              <w:pStyle w:val="aff6"/>
              <w:ind w:firstLine="0"/>
              <w:jc w:val="left"/>
              <w:rPr>
                <w:sz w:val="20"/>
                <w:szCs w:val="20"/>
                <w:lang w:val="ru-RU"/>
              </w:rPr>
            </w:pPr>
            <w:r w:rsidRPr="00576335">
              <w:rPr>
                <w:sz w:val="20"/>
                <w:szCs w:val="20"/>
                <w:lang w:val="ru-RU"/>
              </w:rPr>
              <w:t>Объект на 1 населе</w:t>
            </w:r>
            <w:r w:rsidRPr="00576335">
              <w:rPr>
                <w:sz w:val="20"/>
                <w:szCs w:val="20"/>
                <w:lang w:val="ru-RU"/>
              </w:rPr>
              <w:t>н</w:t>
            </w:r>
            <w:r w:rsidRPr="00576335">
              <w:rPr>
                <w:sz w:val="20"/>
                <w:szCs w:val="20"/>
                <w:lang w:val="ru-RU"/>
              </w:rPr>
              <w:t>ный пункт, ед. [1]</w:t>
            </w:r>
          </w:p>
        </w:tc>
        <w:tc>
          <w:tcPr>
            <w:tcW w:w="2836" w:type="dxa"/>
            <w:gridSpan w:val="2"/>
          </w:tcPr>
          <w:p w:rsidR="00A67CD1" w:rsidRPr="00576335" w:rsidRDefault="00A67CD1" w:rsidP="00426A2D">
            <w:pPr>
              <w:pStyle w:val="aff6"/>
              <w:ind w:firstLine="0"/>
              <w:jc w:val="center"/>
              <w:rPr>
                <w:sz w:val="20"/>
                <w:szCs w:val="20"/>
                <w:lang w:val="ru-RU"/>
              </w:rPr>
            </w:pPr>
            <w:r w:rsidRPr="00576335">
              <w:rPr>
                <w:sz w:val="20"/>
                <w:szCs w:val="20"/>
                <w:lang w:val="ru-RU"/>
              </w:rPr>
              <w:t>1</w:t>
            </w:r>
          </w:p>
        </w:tc>
      </w:tr>
      <w:bookmarkEnd w:id="53"/>
      <w:tr w:rsidR="00A67CD1" w:rsidRPr="004532CA" w:rsidTr="00A67CD1">
        <w:tc>
          <w:tcPr>
            <w:tcW w:w="2155" w:type="dxa"/>
            <w:vMerge/>
            <w:shd w:val="clear" w:color="auto" w:fill="F2F2F2" w:themeFill="background1" w:themeFillShade="F2"/>
          </w:tcPr>
          <w:p w:rsidR="00A67CD1" w:rsidRDefault="00A67CD1" w:rsidP="00426A2D">
            <w:pPr>
              <w:pStyle w:val="aff6"/>
              <w:ind w:firstLine="0"/>
              <w:jc w:val="left"/>
              <w:rPr>
                <w:sz w:val="20"/>
                <w:szCs w:val="20"/>
                <w:lang w:val="ru-RU"/>
              </w:rPr>
            </w:pPr>
          </w:p>
        </w:tc>
        <w:tc>
          <w:tcPr>
            <w:tcW w:w="2409" w:type="dxa"/>
            <w:vMerge w:val="restart"/>
          </w:tcPr>
          <w:p w:rsidR="00A67CD1" w:rsidRPr="004532CA" w:rsidRDefault="00A67CD1" w:rsidP="00426A2D">
            <w:pPr>
              <w:pStyle w:val="aff6"/>
              <w:ind w:firstLine="0"/>
              <w:jc w:val="left"/>
              <w:rPr>
                <w:sz w:val="20"/>
                <w:szCs w:val="20"/>
                <w:lang w:val="ru-RU"/>
              </w:rPr>
            </w:pPr>
            <w:bookmarkStart w:id="54" w:name="OLE_LINK216"/>
            <w:bookmarkStart w:id="55" w:name="OLE_LINK219"/>
            <w:bookmarkStart w:id="56" w:name="OLE_LINK220"/>
            <w:bookmarkStart w:id="57" w:name="OLE_LINK222"/>
            <w:bookmarkStart w:id="58" w:name="OLE_LINK223"/>
            <w:bookmarkStart w:id="59" w:name="OLE_LINK224"/>
            <w:bookmarkStart w:id="60" w:name="OLE_LINK225"/>
            <w:r w:rsidRPr="004532CA">
              <w:rPr>
                <w:sz w:val="20"/>
                <w:szCs w:val="20"/>
                <w:lang w:val="ru-RU"/>
              </w:rPr>
              <w:t>Расчетный показатель ма</w:t>
            </w:r>
            <w:r w:rsidRPr="004532CA">
              <w:rPr>
                <w:sz w:val="20"/>
                <w:szCs w:val="20"/>
                <w:lang w:val="ru-RU"/>
              </w:rPr>
              <w:t>к</w:t>
            </w:r>
            <w:r w:rsidRPr="004532CA">
              <w:rPr>
                <w:sz w:val="20"/>
                <w:szCs w:val="20"/>
                <w:lang w:val="ru-RU"/>
              </w:rPr>
              <w:t>симально допустимого уровня территориальной доступности</w:t>
            </w:r>
            <w:bookmarkEnd w:id="54"/>
            <w:bookmarkEnd w:id="55"/>
            <w:bookmarkEnd w:id="56"/>
            <w:bookmarkEnd w:id="57"/>
            <w:bookmarkEnd w:id="58"/>
            <w:bookmarkEnd w:id="59"/>
            <w:bookmarkEnd w:id="60"/>
          </w:p>
        </w:tc>
        <w:tc>
          <w:tcPr>
            <w:tcW w:w="1985" w:type="dxa"/>
            <w:vMerge w:val="restart"/>
          </w:tcPr>
          <w:p w:rsidR="00A67CD1" w:rsidRPr="0035153F" w:rsidRDefault="00A67CD1" w:rsidP="007B61E3">
            <w:pPr>
              <w:pStyle w:val="aff6"/>
              <w:ind w:firstLine="0"/>
              <w:jc w:val="left"/>
              <w:rPr>
                <w:sz w:val="20"/>
                <w:szCs w:val="20"/>
              </w:rPr>
            </w:pPr>
            <w:r>
              <w:rPr>
                <w:sz w:val="20"/>
                <w:szCs w:val="20"/>
                <w:lang w:val="ru-RU"/>
              </w:rPr>
              <w:t>Пешеходная досту</w:t>
            </w:r>
            <w:r>
              <w:rPr>
                <w:sz w:val="20"/>
                <w:szCs w:val="20"/>
                <w:lang w:val="ru-RU"/>
              </w:rPr>
              <w:t>п</w:t>
            </w:r>
            <w:r>
              <w:rPr>
                <w:sz w:val="20"/>
                <w:szCs w:val="20"/>
                <w:lang w:val="ru-RU"/>
              </w:rPr>
              <w:t xml:space="preserve">ность, м </w:t>
            </w:r>
            <w:r>
              <w:rPr>
                <w:sz w:val="20"/>
                <w:szCs w:val="20"/>
              </w:rPr>
              <w:t>[2]</w:t>
            </w:r>
          </w:p>
        </w:tc>
        <w:tc>
          <w:tcPr>
            <w:tcW w:w="1843" w:type="dxa"/>
          </w:tcPr>
          <w:p w:rsidR="00A67CD1" w:rsidRDefault="00A67CD1" w:rsidP="00E90618">
            <w:pPr>
              <w:pStyle w:val="aff6"/>
              <w:ind w:firstLine="0"/>
              <w:jc w:val="left"/>
              <w:rPr>
                <w:sz w:val="20"/>
                <w:szCs w:val="20"/>
                <w:lang w:val="ru-RU"/>
              </w:rPr>
            </w:pPr>
            <w:r>
              <w:rPr>
                <w:sz w:val="20"/>
                <w:szCs w:val="20"/>
                <w:lang w:val="ru-RU"/>
              </w:rPr>
              <w:t>среднеэтажная и многоэтажная жилая застройка</w:t>
            </w:r>
          </w:p>
        </w:tc>
        <w:tc>
          <w:tcPr>
            <w:tcW w:w="993" w:type="dxa"/>
          </w:tcPr>
          <w:p w:rsidR="00A67CD1" w:rsidRDefault="00A67CD1" w:rsidP="00E90618">
            <w:pPr>
              <w:pStyle w:val="aff6"/>
              <w:ind w:firstLine="0"/>
              <w:jc w:val="center"/>
              <w:rPr>
                <w:sz w:val="20"/>
                <w:szCs w:val="20"/>
                <w:lang w:val="ru-RU"/>
              </w:rPr>
            </w:pPr>
            <w:r>
              <w:rPr>
                <w:sz w:val="20"/>
                <w:szCs w:val="20"/>
                <w:lang w:val="ru-RU"/>
              </w:rPr>
              <w:t>500</w:t>
            </w:r>
          </w:p>
        </w:tc>
      </w:tr>
      <w:tr w:rsidR="00A67CD1" w:rsidRPr="004532CA" w:rsidTr="00A67CD1">
        <w:tc>
          <w:tcPr>
            <w:tcW w:w="2155" w:type="dxa"/>
            <w:vMerge/>
            <w:shd w:val="clear" w:color="auto" w:fill="F2F2F2" w:themeFill="background1" w:themeFillShade="F2"/>
          </w:tcPr>
          <w:p w:rsidR="00A67CD1" w:rsidRDefault="00A67CD1" w:rsidP="00426A2D">
            <w:pPr>
              <w:pStyle w:val="aff6"/>
              <w:ind w:firstLine="0"/>
              <w:jc w:val="left"/>
              <w:rPr>
                <w:sz w:val="20"/>
                <w:szCs w:val="20"/>
                <w:lang w:val="ru-RU"/>
              </w:rPr>
            </w:pPr>
          </w:p>
        </w:tc>
        <w:tc>
          <w:tcPr>
            <w:tcW w:w="2409" w:type="dxa"/>
            <w:vMerge/>
          </w:tcPr>
          <w:p w:rsidR="00A67CD1" w:rsidRPr="004532CA" w:rsidRDefault="00A67CD1" w:rsidP="00426A2D">
            <w:pPr>
              <w:pStyle w:val="aff6"/>
              <w:ind w:firstLine="0"/>
              <w:jc w:val="left"/>
              <w:rPr>
                <w:sz w:val="20"/>
                <w:szCs w:val="20"/>
                <w:lang w:val="ru-RU"/>
              </w:rPr>
            </w:pPr>
          </w:p>
        </w:tc>
        <w:tc>
          <w:tcPr>
            <w:tcW w:w="1985" w:type="dxa"/>
            <w:vMerge/>
          </w:tcPr>
          <w:p w:rsidR="00A67CD1" w:rsidRDefault="00A67CD1" w:rsidP="007B61E3">
            <w:pPr>
              <w:pStyle w:val="aff6"/>
              <w:ind w:firstLine="0"/>
              <w:jc w:val="left"/>
              <w:rPr>
                <w:sz w:val="20"/>
                <w:szCs w:val="20"/>
                <w:lang w:val="ru-RU"/>
              </w:rPr>
            </w:pPr>
          </w:p>
        </w:tc>
        <w:tc>
          <w:tcPr>
            <w:tcW w:w="1843" w:type="dxa"/>
          </w:tcPr>
          <w:p w:rsidR="00A67CD1" w:rsidRDefault="00A67CD1" w:rsidP="00E90618">
            <w:pPr>
              <w:pStyle w:val="aff6"/>
              <w:ind w:firstLine="0"/>
              <w:jc w:val="left"/>
              <w:rPr>
                <w:sz w:val="20"/>
                <w:szCs w:val="20"/>
                <w:lang w:val="ru-RU"/>
              </w:rPr>
            </w:pPr>
            <w:r>
              <w:rPr>
                <w:sz w:val="20"/>
                <w:szCs w:val="20"/>
                <w:lang w:val="ru-RU"/>
              </w:rPr>
              <w:t>индивидуальная и малоэтажная жилая застройка</w:t>
            </w:r>
          </w:p>
        </w:tc>
        <w:tc>
          <w:tcPr>
            <w:tcW w:w="993" w:type="dxa"/>
          </w:tcPr>
          <w:p w:rsidR="00A67CD1" w:rsidRDefault="00A67CD1" w:rsidP="00E90618">
            <w:pPr>
              <w:pStyle w:val="aff6"/>
              <w:ind w:firstLine="0"/>
              <w:jc w:val="center"/>
              <w:rPr>
                <w:sz w:val="20"/>
                <w:szCs w:val="20"/>
                <w:lang w:val="ru-RU"/>
              </w:rPr>
            </w:pPr>
            <w:r>
              <w:rPr>
                <w:sz w:val="20"/>
                <w:szCs w:val="20"/>
                <w:lang w:val="ru-RU"/>
              </w:rPr>
              <w:t>800</w:t>
            </w:r>
          </w:p>
        </w:tc>
      </w:tr>
      <w:tr w:rsidR="00A67CD1" w:rsidRPr="004532CA" w:rsidTr="00A67CD1">
        <w:tc>
          <w:tcPr>
            <w:tcW w:w="9385" w:type="dxa"/>
            <w:gridSpan w:val="5"/>
            <w:shd w:val="clear" w:color="auto" w:fill="F2F2F2" w:themeFill="background1" w:themeFillShade="F2"/>
          </w:tcPr>
          <w:p w:rsidR="00A67CD1" w:rsidRPr="004965EB" w:rsidRDefault="00A67CD1" w:rsidP="00426A2D">
            <w:pPr>
              <w:pStyle w:val="Default"/>
              <w:rPr>
                <w:sz w:val="20"/>
                <w:szCs w:val="20"/>
              </w:rPr>
            </w:pPr>
            <w:bookmarkStart w:id="61" w:name="OLE_LINK634"/>
            <w:bookmarkStart w:id="62" w:name="OLE_LINK635"/>
            <w:r w:rsidRPr="004965EB">
              <w:rPr>
                <w:b/>
                <w:bCs/>
                <w:sz w:val="20"/>
                <w:szCs w:val="20"/>
              </w:rPr>
              <w:lastRenderedPageBreak/>
              <w:t xml:space="preserve">Примечания: </w:t>
            </w:r>
          </w:p>
          <w:p w:rsidR="00A67CD1" w:rsidRPr="00911998" w:rsidRDefault="00A67CD1" w:rsidP="00426A2D">
            <w:pPr>
              <w:pStyle w:val="aff6"/>
              <w:ind w:firstLine="0"/>
              <w:jc w:val="left"/>
              <w:rPr>
                <w:sz w:val="20"/>
                <w:szCs w:val="20"/>
                <w:highlight w:val="green"/>
                <w:lang w:val="ru-RU"/>
              </w:rPr>
            </w:pPr>
            <w:bookmarkStart w:id="63" w:name="OLE_LINK693"/>
            <w:bookmarkStart w:id="64" w:name="OLE_LINK694"/>
            <w:bookmarkStart w:id="65" w:name="OLE_LINK695"/>
            <w:r w:rsidRPr="00823A1F">
              <w:rPr>
                <w:sz w:val="20"/>
                <w:szCs w:val="20"/>
                <w:lang w:val="ru-RU"/>
              </w:rPr>
              <w:t xml:space="preserve">1. </w:t>
            </w:r>
            <w:r>
              <w:rPr>
                <w:sz w:val="20"/>
                <w:szCs w:val="20"/>
                <w:lang w:val="ru-RU"/>
              </w:rPr>
              <w:t xml:space="preserve">Рекомендуется проектировать остановочные пункты с учетом </w:t>
            </w:r>
            <w:r w:rsidRPr="00E92076">
              <w:rPr>
                <w:sz w:val="20"/>
                <w:szCs w:val="20"/>
                <w:lang w:val="ru-RU"/>
              </w:rPr>
              <w:t>100% обеспеченности населения тран</w:t>
            </w:r>
            <w:r w:rsidRPr="00E92076">
              <w:rPr>
                <w:sz w:val="20"/>
                <w:szCs w:val="20"/>
                <w:lang w:val="ru-RU"/>
              </w:rPr>
              <w:t>с</w:t>
            </w:r>
            <w:r w:rsidRPr="00E92076">
              <w:rPr>
                <w:sz w:val="20"/>
                <w:szCs w:val="20"/>
                <w:lang w:val="ru-RU"/>
              </w:rPr>
              <w:t>портным сообщением, с размещением остановочных пунктов в населенном пункте с интервалом 400-600 метров</w:t>
            </w:r>
            <w:r>
              <w:rPr>
                <w:sz w:val="20"/>
                <w:szCs w:val="20"/>
                <w:lang w:val="ru-RU"/>
              </w:rPr>
              <w:t xml:space="preserve"> согласно </w:t>
            </w:r>
            <w:r w:rsidRPr="00A41E6A">
              <w:rPr>
                <w:sz w:val="20"/>
                <w:szCs w:val="20"/>
                <w:highlight w:val="green"/>
                <w:lang w:val="ru-RU"/>
              </w:rPr>
              <w:t>п. 11.</w:t>
            </w:r>
            <w:r w:rsidR="00A41E6A" w:rsidRPr="00A41E6A">
              <w:rPr>
                <w:sz w:val="20"/>
                <w:szCs w:val="20"/>
                <w:highlight w:val="green"/>
                <w:lang w:val="ru-RU"/>
              </w:rPr>
              <w:t>16</w:t>
            </w:r>
            <w:r w:rsidRPr="00A41E6A">
              <w:rPr>
                <w:sz w:val="20"/>
                <w:szCs w:val="20"/>
                <w:highlight w:val="green"/>
                <w:lang w:val="ru-RU"/>
              </w:rPr>
              <w:t xml:space="preserve"> </w:t>
            </w:r>
            <w:r w:rsidR="00A41E6A" w:rsidRPr="00A41E6A">
              <w:rPr>
                <w:sz w:val="20"/>
                <w:szCs w:val="20"/>
                <w:highlight w:val="green"/>
                <w:lang w:val="ru-RU"/>
              </w:rPr>
              <w:t xml:space="preserve">СП </w:t>
            </w:r>
            <w:r w:rsidR="00911998" w:rsidRPr="00911998">
              <w:rPr>
                <w:sz w:val="20"/>
                <w:szCs w:val="20"/>
                <w:highlight w:val="green"/>
                <w:lang w:val="ru-RU"/>
              </w:rPr>
              <w:t>42.13330.2011 «Градостроительство Планировка и застройка городских и сел</w:t>
            </w:r>
            <w:r w:rsidR="00911998" w:rsidRPr="00911998">
              <w:rPr>
                <w:sz w:val="20"/>
                <w:szCs w:val="20"/>
                <w:highlight w:val="green"/>
                <w:lang w:val="ru-RU"/>
              </w:rPr>
              <w:t>ь</w:t>
            </w:r>
            <w:r w:rsidR="00911998" w:rsidRPr="00911998">
              <w:rPr>
                <w:sz w:val="20"/>
                <w:szCs w:val="20"/>
                <w:highlight w:val="green"/>
                <w:lang w:val="ru-RU"/>
              </w:rPr>
              <w:t>ских поселений. А</w:t>
            </w:r>
            <w:r w:rsidR="00911998" w:rsidRPr="00911998">
              <w:rPr>
                <w:sz w:val="20"/>
                <w:szCs w:val="20"/>
                <w:highlight w:val="green"/>
                <w:lang w:val="ru-RU"/>
              </w:rPr>
              <w:t>к</w:t>
            </w:r>
            <w:r w:rsidR="00911998" w:rsidRPr="00911998">
              <w:rPr>
                <w:sz w:val="20"/>
                <w:szCs w:val="20"/>
                <w:highlight w:val="green"/>
                <w:lang w:val="ru-RU"/>
              </w:rPr>
              <w:t>туализированная редакция СНиП 2.07.01-89*»</w:t>
            </w:r>
            <w:r w:rsidRPr="00911998">
              <w:rPr>
                <w:sz w:val="20"/>
                <w:szCs w:val="20"/>
                <w:highlight w:val="green"/>
                <w:lang w:val="ru-RU"/>
              </w:rPr>
              <w:t>.</w:t>
            </w:r>
          </w:p>
          <w:p w:rsidR="00A67CD1" w:rsidRPr="00E92076" w:rsidRDefault="00A67CD1" w:rsidP="00426A2D">
            <w:pPr>
              <w:pStyle w:val="aff6"/>
              <w:ind w:firstLine="0"/>
              <w:jc w:val="left"/>
              <w:rPr>
                <w:sz w:val="20"/>
                <w:szCs w:val="20"/>
                <w:lang w:val="ru-RU"/>
              </w:rPr>
            </w:pPr>
            <w:r>
              <w:rPr>
                <w:sz w:val="20"/>
                <w:szCs w:val="20"/>
                <w:lang w:val="ru-RU"/>
              </w:rPr>
              <w:t>В пределах центрального ядра городского поселения расстояния</w:t>
            </w:r>
            <w:r w:rsidRPr="00964D51">
              <w:rPr>
                <w:sz w:val="20"/>
                <w:szCs w:val="20"/>
                <w:lang w:val="ru-RU"/>
              </w:rPr>
              <w:t xml:space="preserve"> между остановочными пунктами общ</w:t>
            </w:r>
            <w:r w:rsidRPr="00964D51">
              <w:rPr>
                <w:sz w:val="20"/>
                <w:szCs w:val="20"/>
                <w:lang w:val="ru-RU"/>
              </w:rPr>
              <w:t>е</w:t>
            </w:r>
            <w:r w:rsidRPr="00964D51">
              <w:rPr>
                <w:sz w:val="20"/>
                <w:szCs w:val="20"/>
                <w:lang w:val="ru-RU"/>
              </w:rPr>
              <w:t>ственного пассажирского транспорта следует принимать</w:t>
            </w:r>
            <w:r>
              <w:rPr>
                <w:sz w:val="20"/>
                <w:szCs w:val="20"/>
                <w:lang w:val="ru-RU"/>
              </w:rPr>
              <w:t xml:space="preserve"> 300 м согласно п. </w:t>
            </w:r>
            <w:r w:rsidRPr="00964D51">
              <w:rPr>
                <w:sz w:val="20"/>
                <w:szCs w:val="20"/>
                <w:lang w:val="ru-RU"/>
              </w:rPr>
              <w:t>5.5.122 РНГП Краснодарского края</w:t>
            </w:r>
            <w:r>
              <w:rPr>
                <w:sz w:val="20"/>
                <w:szCs w:val="20"/>
                <w:lang w:val="ru-RU"/>
              </w:rPr>
              <w:t>.</w:t>
            </w:r>
          </w:p>
          <w:p w:rsidR="00A67CD1" w:rsidRDefault="00A67CD1" w:rsidP="00426A2D">
            <w:pPr>
              <w:pStyle w:val="aff6"/>
              <w:ind w:firstLine="0"/>
              <w:jc w:val="left"/>
              <w:rPr>
                <w:sz w:val="20"/>
                <w:szCs w:val="20"/>
                <w:lang w:val="ru-RU"/>
              </w:rPr>
            </w:pPr>
            <w:r>
              <w:rPr>
                <w:sz w:val="20"/>
                <w:szCs w:val="20"/>
                <w:lang w:val="ru-RU"/>
              </w:rPr>
              <w:t xml:space="preserve">2. </w:t>
            </w:r>
            <w:r w:rsidRPr="00823A1F">
              <w:rPr>
                <w:sz w:val="20"/>
                <w:szCs w:val="20"/>
                <w:lang w:val="ru-RU"/>
              </w:rPr>
              <w:t>Показатель установлен согласно</w:t>
            </w:r>
            <w:r>
              <w:rPr>
                <w:sz w:val="20"/>
                <w:szCs w:val="20"/>
                <w:lang w:val="ru-RU"/>
              </w:rPr>
              <w:t xml:space="preserve"> п. 5.5.123</w:t>
            </w:r>
            <w:r w:rsidRPr="00964D51">
              <w:rPr>
                <w:sz w:val="20"/>
                <w:szCs w:val="20"/>
                <w:lang w:val="ru-RU"/>
              </w:rPr>
              <w:t xml:space="preserve"> РНГП Краснодарского края</w:t>
            </w:r>
            <w:r>
              <w:rPr>
                <w:sz w:val="20"/>
                <w:szCs w:val="20"/>
                <w:lang w:val="ru-RU"/>
              </w:rPr>
              <w:t>.</w:t>
            </w:r>
          </w:p>
          <w:bookmarkEnd w:id="61"/>
          <w:bookmarkEnd w:id="62"/>
          <w:bookmarkEnd w:id="63"/>
          <w:bookmarkEnd w:id="64"/>
          <w:bookmarkEnd w:id="65"/>
          <w:p w:rsidR="00A67CD1" w:rsidRPr="00704157" w:rsidRDefault="00A67CD1" w:rsidP="00704157">
            <w:pPr>
              <w:pStyle w:val="aff6"/>
              <w:ind w:firstLine="0"/>
              <w:jc w:val="left"/>
              <w:rPr>
                <w:sz w:val="20"/>
                <w:szCs w:val="20"/>
                <w:lang w:val="ru-RU"/>
              </w:rPr>
            </w:pPr>
            <w:r>
              <w:rPr>
                <w:sz w:val="20"/>
                <w:szCs w:val="20"/>
                <w:lang w:val="ru-RU"/>
              </w:rPr>
              <w:t xml:space="preserve">3. </w:t>
            </w:r>
            <w:r w:rsidRPr="00704157">
              <w:rPr>
                <w:bCs/>
                <w:kern w:val="36"/>
                <w:sz w:val="20"/>
                <w:szCs w:val="20"/>
                <w:lang w:val="ru-RU"/>
              </w:rPr>
              <w:t>Минимальное расстояние от остановок специализированного транспорта, перевозящих только инвалидов, до входов в общественные здания</w:t>
            </w:r>
            <w:r>
              <w:rPr>
                <w:bCs/>
                <w:kern w:val="36"/>
                <w:sz w:val="20"/>
                <w:szCs w:val="20"/>
                <w:lang w:val="ru-RU"/>
              </w:rPr>
              <w:t xml:space="preserve"> 100</w:t>
            </w:r>
            <w:r w:rsidRPr="00704157">
              <w:rPr>
                <w:bCs/>
                <w:kern w:val="36"/>
                <w:sz w:val="20"/>
                <w:szCs w:val="20"/>
                <w:lang w:val="ru-RU"/>
              </w:rPr>
              <w:t xml:space="preserve"> м</w:t>
            </w:r>
            <w:r>
              <w:rPr>
                <w:bCs/>
                <w:kern w:val="36"/>
                <w:sz w:val="20"/>
                <w:szCs w:val="20"/>
                <w:lang w:val="ru-RU"/>
              </w:rPr>
              <w:t xml:space="preserve"> </w:t>
            </w:r>
            <w:r w:rsidRPr="00711830">
              <w:rPr>
                <w:sz w:val="20"/>
                <w:szCs w:val="20"/>
                <w:lang w:val="ru-RU"/>
              </w:rPr>
              <w:t xml:space="preserve">в соответствии с СП </w:t>
            </w:r>
            <w:r w:rsidRPr="00711830">
              <w:rPr>
                <w:color w:val="000000"/>
                <w:sz w:val="20"/>
                <w:szCs w:val="20"/>
                <w:lang w:val="ru-RU"/>
              </w:rPr>
              <w:t xml:space="preserve">59.13330.2012 </w:t>
            </w:r>
            <w:r w:rsidRPr="00711830">
              <w:rPr>
                <w:sz w:val="20"/>
                <w:szCs w:val="20"/>
                <w:lang w:val="ru-RU"/>
              </w:rPr>
              <w:t>«</w:t>
            </w:r>
            <w:r w:rsidRPr="00711830">
              <w:rPr>
                <w:color w:val="000000"/>
                <w:sz w:val="20"/>
                <w:szCs w:val="20"/>
                <w:lang w:val="ru-RU"/>
              </w:rPr>
              <w:t>Доступность зданий и соор</w:t>
            </w:r>
            <w:r w:rsidRPr="00711830">
              <w:rPr>
                <w:color w:val="000000"/>
                <w:sz w:val="20"/>
                <w:szCs w:val="20"/>
                <w:lang w:val="ru-RU"/>
              </w:rPr>
              <w:t>у</w:t>
            </w:r>
            <w:r w:rsidRPr="00711830">
              <w:rPr>
                <w:color w:val="000000"/>
                <w:sz w:val="20"/>
                <w:szCs w:val="20"/>
                <w:lang w:val="ru-RU"/>
              </w:rPr>
              <w:t xml:space="preserve">жений для маломобильных групп населения. </w:t>
            </w:r>
            <w:r w:rsidRPr="00964D51">
              <w:rPr>
                <w:color w:val="000000"/>
                <w:sz w:val="20"/>
                <w:szCs w:val="20"/>
                <w:lang w:val="ru-RU"/>
              </w:rPr>
              <w:t>Актуализированная редакция СНиП 35-01-2001»</w:t>
            </w:r>
            <w:r>
              <w:rPr>
                <w:bCs/>
                <w:kern w:val="36"/>
                <w:sz w:val="20"/>
                <w:szCs w:val="20"/>
                <w:lang w:val="ru-RU"/>
              </w:rPr>
              <w:t>.</w:t>
            </w:r>
          </w:p>
        </w:tc>
      </w:tr>
    </w:tbl>
    <w:p w:rsidR="00D95F4F" w:rsidRDefault="00D95F4F" w:rsidP="00D95F4F">
      <w:pPr>
        <w:pStyle w:val="20"/>
        <w:numPr>
          <w:ilvl w:val="1"/>
          <w:numId w:val="42"/>
        </w:numPr>
        <w:ind w:left="357" w:hanging="357"/>
      </w:pPr>
      <w:bookmarkStart w:id="66" w:name="_Toc492495206"/>
      <w:bookmarkEnd w:id="51"/>
      <w:bookmarkEnd w:id="52"/>
      <w:r w:rsidRPr="003B36EE">
        <w:t xml:space="preserve">Расчетные показатели, устанавливаемые </w:t>
      </w:r>
      <w:r>
        <w:t>для объектов местного значения городского поселения в области</w:t>
      </w:r>
      <w:r w:rsidRPr="003B36EE">
        <w:t xml:space="preserve"> </w:t>
      </w:r>
      <w:r>
        <w:t>информатизации и связи</w:t>
      </w:r>
      <w:bookmarkEnd w:id="66"/>
    </w:p>
    <w:p w:rsidR="00D95F4F" w:rsidRPr="00541467" w:rsidRDefault="00D95F4F" w:rsidP="00D95F4F">
      <w:pPr>
        <w:jc w:val="right"/>
        <w:rPr>
          <w:b/>
          <w:i/>
        </w:rPr>
      </w:pPr>
      <w:r w:rsidRPr="00662113">
        <w:rPr>
          <w:b/>
          <w:i/>
        </w:rPr>
        <w:t>Таблица</w:t>
      </w:r>
      <w:r>
        <w:rPr>
          <w:b/>
          <w:i/>
        </w:rPr>
        <w:t xml:space="preserve"> 1.3</w:t>
      </w:r>
    </w:p>
    <w:p w:rsidR="00D95F4F" w:rsidRDefault="00D95F4F" w:rsidP="00D95F4F">
      <w:pPr>
        <w:suppressAutoHyphens/>
        <w:spacing w:after="120"/>
        <w:ind w:firstLine="0"/>
        <w:jc w:val="center"/>
        <w:rPr>
          <w:b/>
          <w:i/>
        </w:rPr>
      </w:pPr>
      <w:r>
        <w:rPr>
          <w:b/>
          <w:i/>
        </w:rPr>
        <w:t>Объекты местного значения городского поселения в области</w:t>
      </w:r>
      <w:r w:rsidRPr="00662113">
        <w:rPr>
          <w:b/>
          <w:i/>
        </w:rPr>
        <w:t xml:space="preserve"> </w:t>
      </w:r>
      <w:r w:rsidRPr="00D95F4F">
        <w:rPr>
          <w:b/>
          <w:i/>
        </w:rPr>
        <w:t>информатизации и связи</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3260"/>
        <w:gridCol w:w="2410"/>
        <w:gridCol w:w="1843"/>
      </w:tblGrid>
      <w:tr w:rsidR="00D95F4F" w:rsidRPr="004532CA" w:rsidTr="004253A5">
        <w:trPr>
          <w:cantSplit/>
          <w:tblHeader/>
        </w:trPr>
        <w:tc>
          <w:tcPr>
            <w:tcW w:w="1871" w:type="dxa"/>
            <w:shd w:val="clear" w:color="auto" w:fill="D9D9D9" w:themeFill="background1" w:themeFillShade="D9"/>
          </w:tcPr>
          <w:p w:rsidR="00D95F4F" w:rsidRPr="004532CA" w:rsidRDefault="00D95F4F" w:rsidP="0018322F">
            <w:pPr>
              <w:pStyle w:val="aff6"/>
              <w:ind w:firstLine="0"/>
              <w:jc w:val="center"/>
              <w:rPr>
                <w:b/>
                <w:i/>
                <w:sz w:val="20"/>
                <w:szCs w:val="20"/>
                <w:lang w:val="ru-RU"/>
              </w:rPr>
            </w:pPr>
            <w:r w:rsidRPr="004532CA">
              <w:rPr>
                <w:b/>
                <w:i/>
                <w:sz w:val="20"/>
                <w:szCs w:val="20"/>
                <w:lang w:val="ru-RU"/>
              </w:rPr>
              <w:t>Наименование вида объекта</w:t>
            </w:r>
          </w:p>
        </w:tc>
        <w:tc>
          <w:tcPr>
            <w:tcW w:w="3260" w:type="dxa"/>
            <w:shd w:val="clear" w:color="auto" w:fill="D9D9D9" w:themeFill="background1" w:themeFillShade="D9"/>
          </w:tcPr>
          <w:p w:rsidR="00D95F4F" w:rsidRPr="004532CA" w:rsidRDefault="00D95F4F" w:rsidP="0018322F">
            <w:pPr>
              <w:pStyle w:val="aff6"/>
              <w:ind w:firstLine="0"/>
              <w:jc w:val="center"/>
              <w:rPr>
                <w:b/>
                <w:i/>
                <w:sz w:val="20"/>
                <w:szCs w:val="20"/>
                <w:lang w:val="ru-RU"/>
              </w:rPr>
            </w:pPr>
            <w:r w:rsidRPr="004532CA">
              <w:rPr>
                <w:b/>
                <w:i/>
                <w:sz w:val="20"/>
                <w:szCs w:val="20"/>
                <w:lang w:val="ru-RU"/>
              </w:rPr>
              <w:t>Тип расчетного показателя</w:t>
            </w:r>
          </w:p>
        </w:tc>
        <w:tc>
          <w:tcPr>
            <w:tcW w:w="2410" w:type="dxa"/>
            <w:shd w:val="clear" w:color="auto" w:fill="D9D9D9" w:themeFill="background1" w:themeFillShade="D9"/>
          </w:tcPr>
          <w:p w:rsidR="00D95F4F" w:rsidRPr="004532CA" w:rsidRDefault="00D95F4F" w:rsidP="0018322F">
            <w:pPr>
              <w:pStyle w:val="aff6"/>
              <w:ind w:firstLine="0"/>
              <w:jc w:val="center"/>
              <w:rPr>
                <w:b/>
                <w:i/>
                <w:sz w:val="20"/>
                <w:szCs w:val="20"/>
                <w:lang w:val="ru-RU"/>
              </w:rPr>
            </w:pPr>
            <w:r w:rsidRPr="004532CA">
              <w:rPr>
                <w:b/>
                <w:i/>
                <w:sz w:val="20"/>
                <w:szCs w:val="20"/>
                <w:lang w:val="ru-RU"/>
              </w:rPr>
              <w:t>Наименование расчетн</w:t>
            </w:r>
            <w:r w:rsidRPr="004532CA">
              <w:rPr>
                <w:b/>
                <w:i/>
                <w:sz w:val="20"/>
                <w:szCs w:val="20"/>
                <w:lang w:val="ru-RU"/>
              </w:rPr>
              <w:t>о</w:t>
            </w:r>
            <w:r w:rsidRPr="004532CA">
              <w:rPr>
                <w:b/>
                <w:i/>
                <w:sz w:val="20"/>
                <w:szCs w:val="20"/>
                <w:lang w:val="ru-RU"/>
              </w:rPr>
              <w:t>го показателя, единица измерения</w:t>
            </w:r>
          </w:p>
        </w:tc>
        <w:tc>
          <w:tcPr>
            <w:tcW w:w="1843" w:type="dxa"/>
            <w:shd w:val="clear" w:color="auto" w:fill="D9D9D9" w:themeFill="background1" w:themeFillShade="D9"/>
          </w:tcPr>
          <w:p w:rsidR="00D95F4F" w:rsidRPr="004532CA" w:rsidRDefault="00D95F4F" w:rsidP="0018322F">
            <w:pPr>
              <w:pStyle w:val="aff6"/>
              <w:ind w:firstLine="0"/>
              <w:jc w:val="center"/>
              <w:rPr>
                <w:sz w:val="20"/>
                <w:szCs w:val="20"/>
                <w:lang w:val="ru-RU"/>
              </w:rPr>
            </w:pPr>
            <w:r w:rsidRPr="004532CA">
              <w:rPr>
                <w:b/>
                <w:i/>
                <w:sz w:val="20"/>
                <w:szCs w:val="20"/>
                <w:lang w:val="ru-RU"/>
              </w:rPr>
              <w:t>Значение расче</w:t>
            </w:r>
            <w:r w:rsidRPr="004532CA">
              <w:rPr>
                <w:b/>
                <w:i/>
                <w:sz w:val="20"/>
                <w:szCs w:val="20"/>
                <w:lang w:val="ru-RU"/>
              </w:rPr>
              <w:t>т</w:t>
            </w:r>
            <w:r w:rsidRPr="004532CA">
              <w:rPr>
                <w:b/>
                <w:i/>
                <w:sz w:val="20"/>
                <w:szCs w:val="20"/>
                <w:lang w:val="ru-RU"/>
              </w:rPr>
              <w:t>ного показателя</w:t>
            </w:r>
          </w:p>
        </w:tc>
      </w:tr>
      <w:tr w:rsidR="004253A5" w:rsidRPr="004532CA" w:rsidTr="004253A5">
        <w:trPr>
          <w:cantSplit/>
          <w:trHeight w:val="541"/>
        </w:trPr>
        <w:tc>
          <w:tcPr>
            <w:tcW w:w="1871" w:type="dxa"/>
            <w:vMerge w:val="restart"/>
            <w:shd w:val="clear" w:color="auto" w:fill="F2F2F2" w:themeFill="background1" w:themeFillShade="F2"/>
          </w:tcPr>
          <w:p w:rsidR="004253A5" w:rsidRPr="004532CA" w:rsidRDefault="004253A5" w:rsidP="0018322F">
            <w:pPr>
              <w:pStyle w:val="aff6"/>
              <w:ind w:firstLine="0"/>
              <w:jc w:val="left"/>
              <w:rPr>
                <w:sz w:val="20"/>
                <w:szCs w:val="20"/>
                <w:lang w:val="ru-RU"/>
              </w:rPr>
            </w:pPr>
            <w:r w:rsidRPr="00056D3C">
              <w:rPr>
                <w:sz w:val="20"/>
                <w:szCs w:val="20"/>
                <w:lang w:val="ru-RU"/>
              </w:rPr>
              <w:t>Точка доступа к полнотекстовым информационным ресурсам</w:t>
            </w:r>
          </w:p>
        </w:tc>
        <w:tc>
          <w:tcPr>
            <w:tcW w:w="3260" w:type="dxa"/>
          </w:tcPr>
          <w:p w:rsidR="004253A5" w:rsidRPr="00BE7242" w:rsidRDefault="004253A5" w:rsidP="0018322F">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обеспеченности</w:t>
            </w:r>
          </w:p>
        </w:tc>
        <w:tc>
          <w:tcPr>
            <w:tcW w:w="2410" w:type="dxa"/>
          </w:tcPr>
          <w:p w:rsidR="004253A5" w:rsidRPr="0002699C" w:rsidRDefault="00465DAA" w:rsidP="00D95F4F">
            <w:pPr>
              <w:pStyle w:val="aff6"/>
              <w:ind w:firstLine="0"/>
              <w:jc w:val="left"/>
              <w:rPr>
                <w:sz w:val="20"/>
                <w:szCs w:val="20"/>
                <w:lang w:val="ru-RU"/>
              </w:rPr>
            </w:pPr>
            <w:bookmarkStart w:id="67" w:name="OLE_LINK418"/>
            <w:bookmarkStart w:id="68" w:name="OLE_LINK419"/>
            <w:bookmarkStart w:id="69" w:name="OLE_LINK420"/>
            <w:r>
              <w:rPr>
                <w:sz w:val="20"/>
                <w:szCs w:val="20"/>
                <w:lang w:val="ru-RU"/>
              </w:rPr>
              <w:t>Точек на поселение</w:t>
            </w:r>
            <w:r w:rsidR="004253A5">
              <w:rPr>
                <w:sz w:val="20"/>
                <w:szCs w:val="20"/>
                <w:lang w:val="ru-RU"/>
              </w:rPr>
              <w:t>, ед.</w:t>
            </w:r>
            <w:bookmarkEnd w:id="67"/>
            <w:bookmarkEnd w:id="68"/>
            <w:bookmarkEnd w:id="69"/>
          </w:p>
        </w:tc>
        <w:tc>
          <w:tcPr>
            <w:tcW w:w="1843" w:type="dxa"/>
          </w:tcPr>
          <w:p w:rsidR="004253A5" w:rsidRPr="004532CA" w:rsidRDefault="004253A5" w:rsidP="0018322F">
            <w:pPr>
              <w:pStyle w:val="aff6"/>
              <w:ind w:firstLine="0"/>
              <w:jc w:val="center"/>
              <w:rPr>
                <w:sz w:val="20"/>
                <w:szCs w:val="20"/>
                <w:lang w:val="ru-RU"/>
              </w:rPr>
            </w:pPr>
            <w:r>
              <w:rPr>
                <w:sz w:val="20"/>
                <w:szCs w:val="20"/>
                <w:lang w:val="ru-RU"/>
              </w:rPr>
              <w:t>1</w:t>
            </w:r>
          </w:p>
        </w:tc>
      </w:tr>
      <w:tr w:rsidR="004253A5" w:rsidRPr="004532CA" w:rsidTr="004253A5">
        <w:trPr>
          <w:cantSplit/>
        </w:trPr>
        <w:tc>
          <w:tcPr>
            <w:tcW w:w="1871" w:type="dxa"/>
            <w:vMerge/>
            <w:shd w:val="clear" w:color="auto" w:fill="F2F2F2" w:themeFill="background1" w:themeFillShade="F2"/>
          </w:tcPr>
          <w:p w:rsidR="004253A5" w:rsidRDefault="004253A5" w:rsidP="0018322F">
            <w:pPr>
              <w:pStyle w:val="aff6"/>
              <w:ind w:firstLine="0"/>
              <w:jc w:val="left"/>
              <w:rPr>
                <w:sz w:val="20"/>
                <w:szCs w:val="20"/>
                <w:lang w:val="ru-RU"/>
              </w:rPr>
            </w:pPr>
          </w:p>
        </w:tc>
        <w:tc>
          <w:tcPr>
            <w:tcW w:w="3260" w:type="dxa"/>
          </w:tcPr>
          <w:p w:rsidR="004253A5" w:rsidRPr="00BE7242" w:rsidRDefault="004253A5" w:rsidP="0018322F">
            <w:pPr>
              <w:pStyle w:val="aff6"/>
              <w:ind w:firstLine="0"/>
              <w:jc w:val="left"/>
              <w:rPr>
                <w:sz w:val="20"/>
                <w:szCs w:val="20"/>
                <w:lang w:val="ru-RU"/>
              </w:rPr>
            </w:pPr>
            <w:r w:rsidRPr="004532CA">
              <w:rPr>
                <w:sz w:val="20"/>
                <w:szCs w:val="20"/>
                <w:lang w:val="ru-RU"/>
              </w:rPr>
              <w:t>Расчетный показатель максимально допустимого уровня территориал</w:t>
            </w:r>
            <w:r w:rsidRPr="004532CA">
              <w:rPr>
                <w:sz w:val="20"/>
                <w:szCs w:val="20"/>
                <w:lang w:val="ru-RU"/>
              </w:rPr>
              <w:t>ь</w:t>
            </w:r>
            <w:r w:rsidRPr="004532CA">
              <w:rPr>
                <w:sz w:val="20"/>
                <w:szCs w:val="20"/>
                <w:lang w:val="ru-RU"/>
              </w:rPr>
              <w:t>ной доступности</w:t>
            </w:r>
          </w:p>
        </w:tc>
        <w:tc>
          <w:tcPr>
            <w:tcW w:w="2410" w:type="dxa"/>
          </w:tcPr>
          <w:p w:rsidR="004253A5" w:rsidRPr="00BE7242" w:rsidRDefault="004253A5" w:rsidP="007549AB">
            <w:pPr>
              <w:pStyle w:val="aff6"/>
              <w:ind w:firstLine="0"/>
              <w:jc w:val="left"/>
              <w:rPr>
                <w:sz w:val="20"/>
                <w:szCs w:val="20"/>
                <w:lang w:val="ru-RU"/>
              </w:rPr>
            </w:pPr>
            <w:r w:rsidRPr="00BE7242">
              <w:rPr>
                <w:sz w:val="20"/>
                <w:szCs w:val="20"/>
                <w:lang w:val="ru-RU"/>
              </w:rPr>
              <w:t>Транспортная доступно</w:t>
            </w:r>
            <w:r>
              <w:rPr>
                <w:sz w:val="20"/>
                <w:szCs w:val="20"/>
                <w:lang w:val="ru-RU"/>
              </w:rPr>
              <w:t>сть, мин.</w:t>
            </w:r>
          </w:p>
        </w:tc>
        <w:tc>
          <w:tcPr>
            <w:tcW w:w="1843" w:type="dxa"/>
          </w:tcPr>
          <w:p w:rsidR="004253A5" w:rsidRDefault="00236C11" w:rsidP="0018322F">
            <w:pPr>
              <w:pStyle w:val="aff6"/>
              <w:ind w:firstLine="0"/>
              <w:jc w:val="center"/>
              <w:rPr>
                <w:sz w:val="20"/>
                <w:szCs w:val="20"/>
                <w:lang w:val="ru-RU"/>
              </w:rPr>
            </w:pPr>
            <w:r>
              <w:rPr>
                <w:sz w:val="20"/>
                <w:szCs w:val="20"/>
                <w:lang w:val="ru-RU"/>
              </w:rPr>
              <w:t>30</w:t>
            </w:r>
          </w:p>
        </w:tc>
      </w:tr>
      <w:tr w:rsidR="004253A5" w:rsidRPr="004532CA" w:rsidTr="004253A5">
        <w:trPr>
          <w:cantSplit/>
        </w:trPr>
        <w:tc>
          <w:tcPr>
            <w:tcW w:w="1871" w:type="dxa"/>
            <w:vMerge w:val="restart"/>
            <w:shd w:val="clear" w:color="auto" w:fill="F2F2F2" w:themeFill="background1" w:themeFillShade="F2"/>
          </w:tcPr>
          <w:p w:rsidR="004253A5" w:rsidRDefault="004253A5" w:rsidP="0018322F">
            <w:pPr>
              <w:pStyle w:val="aff6"/>
              <w:ind w:firstLine="0"/>
              <w:jc w:val="left"/>
              <w:rPr>
                <w:sz w:val="20"/>
                <w:szCs w:val="20"/>
                <w:lang w:val="ru-RU"/>
              </w:rPr>
            </w:pPr>
            <w:r>
              <w:rPr>
                <w:sz w:val="20"/>
                <w:szCs w:val="20"/>
                <w:lang w:val="ru-RU"/>
              </w:rPr>
              <w:t>Отделение связи</w:t>
            </w:r>
          </w:p>
        </w:tc>
        <w:tc>
          <w:tcPr>
            <w:tcW w:w="3260" w:type="dxa"/>
          </w:tcPr>
          <w:p w:rsidR="004253A5" w:rsidRPr="00BE7242" w:rsidRDefault="004253A5" w:rsidP="00672B90">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обеспеченности</w:t>
            </w:r>
          </w:p>
        </w:tc>
        <w:tc>
          <w:tcPr>
            <w:tcW w:w="2410" w:type="dxa"/>
          </w:tcPr>
          <w:p w:rsidR="004253A5" w:rsidRPr="00BE7242" w:rsidRDefault="004253A5" w:rsidP="007549AB">
            <w:pPr>
              <w:pStyle w:val="aff6"/>
              <w:ind w:firstLine="0"/>
              <w:jc w:val="left"/>
              <w:rPr>
                <w:sz w:val="20"/>
                <w:szCs w:val="20"/>
                <w:lang w:val="ru-RU"/>
              </w:rPr>
            </w:pPr>
            <w:r>
              <w:rPr>
                <w:sz w:val="20"/>
                <w:szCs w:val="20"/>
                <w:lang w:val="ru-RU"/>
              </w:rPr>
              <w:t>Объект на поселение, ед.</w:t>
            </w:r>
          </w:p>
        </w:tc>
        <w:tc>
          <w:tcPr>
            <w:tcW w:w="1843" w:type="dxa"/>
          </w:tcPr>
          <w:p w:rsidR="004253A5" w:rsidRDefault="004253A5" w:rsidP="0018322F">
            <w:pPr>
              <w:pStyle w:val="aff6"/>
              <w:ind w:firstLine="0"/>
              <w:jc w:val="center"/>
              <w:rPr>
                <w:sz w:val="20"/>
                <w:szCs w:val="20"/>
                <w:lang w:val="ru-RU"/>
              </w:rPr>
            </w:pPr>
            <w:r>
              <w:rPr>
                <w:sz w:val="20"/>
                <w:szCs w:val="20"/>
                <w:lang w:val="ru-RU"/>
              </w:rPr>
              <w:t>1</w:t>
            </w:r>
          </w:p>
        </w:tc>
      </w:tr>
      <w:tr w:rsidR="004253A5" w:rsidRPr="004532CA" w:rsidTr="004253A5">
        <w:trPr>
          <w:cantSplit/>
        </w:trPr>
        <w:tc>
          <w:tcPr>
            <w:tcW w:w="1871" w:type="dxa"/>
            <w:vMerge/>
            <w:shd w:val="clear" w:color="auto" w:fill="F2F2F2" w:themeFill="background1" w:themeFillShade="F2"/>
          </w:tcPr>
          <w:p w:rsidR="004253A5" w:rsidRDefault="004253A5" w:rsidP="0018322F">
            <w:pPr>
              <w:pStyle w:val="aff6"/>
              <w:ind w:firstLine="0"/>
              <w:jc w:val="left"/>
              <w:rPr>
                <w:sz w:val="20"/>
                <w:szCs w:val="20"/>
                <w:lang w:val="ru-RU"/>
              </w:rPr>
            </w:pPr>
          </w:p>
        </w:tc>
        <w:tc>
          <w:tcPr>
            <w:tcW w:w="3260" w:type="dxa"/>
          </w:tcPr>
          <w:p w:rsidR="004253A5" w:rsidRPr="00BE7242" w:rsidRDefault="004253A5" w:rsidP="00672B90">
            <w:pPr>
              <w:pStyle w:val="aff6"/>
              <w:ind w:firstLine="0"/>
              <w:jc w:val="left"/>
              <w:rPr>
                <w:sz w:val="20"/>
                <w:szCs w:val="20"/>
                <w:lang w:val="ru-RU"/>
              </w:rPr>
            </w:pPr>
            <w:r w:rsidRPr="004532CA">
              <w:rPr>
                <w:sz w:val="20"/>
                <w:szCs w:val="20"/>
                <w:lang w:val="ru-RU"/>
              </w:rPr>
              <w:t>Расчетный показатель максимально допустимого уровня территориал</w:t>
            </w:r>
            <w:r w:rsidRPr="004532CA">
              <w:rPr>
                <w:sz w:val="20"/>
                <w:szCs w:val="20"/>
                <w:lang w:val="ru-RU"/>
              </w:rPr>
              <w:t>ь</w:t>
            </w:r>
            <w:r w:rsidRPr="004532CA">
              <w:rPr>
                <w:sz w:val="20"/>
                <w:szCs w:val="20"/>
                <w:lang w:val="ru-RU"/>
              </w:rPr>
              <w:t>ной доступности</w:t>
            </w:r>
          </w:p>
        </w:tc>
        <w:tc>
          <w:tcPr>
            <w:tcW w:w="2410" w:type="dxa"/>
          </w:tcPr>
          <w:p w:rsidR="004253A5" w:rsidRPr="00BE7242" w:rsidRDefault="007235E0" w:rsidP="00672B90">
            <w:pPr>
              <w:pStyle w:val="aff6"/>
              <w:ind w:firstLine="0"/>
              <w:jc w:val="left"/>
              <w:rPr>
                <w:sz w:val="20"/>
                <w:szCs w:val="20"/>
                <w:lang w:val="ru-RU"/>
              </w:rPr>
            </w:pPr>
            <w:r>
              <w:rPr>
                <w:sz w:val="20"/>
                <w:szCs w:val="20"/>
                <w:lang w:val="ru-RU"/>
              </w:rPr>
              <w:t>Пешеходная доступность, м</w:t>
            </w:r>
          </w:p>
        </w:tc>
        <w:tc>
          <w:tcPr>
            <w:tcW w:w="1843" w:type="dxa"/>
          </w:tcPr>
          <w:p w:rsidR="004253A5" w:rsidRDefault="007235E0" w:rsidP="00672B90">
            <w:pPr>
              <w:pStyle w:val="aff6"/>
              <w:ind w:firstLine="0"/>
              <w:jc w:val="center"/>
              <w:rPr>
                <w:sz w:val="20"/>
                <w:szCs w:val="20"/>
                <w:lang w:val="ru-RU"/>
              </w:rPr>
            </w:pPr>
            <w:r>
              <w:rPr>
                <w:sz w:val="20"/>
                <w:szCs w:val="20"/>
                <w:lang w:val="ru-RU"/>
              </w:rPr>
              <w:t>500</w:t>
            </w:r>
          </w:p>
        </w:tc>
      </w:tr>
    </w:tbl>
    <w:p w:rsidR="003D79B0" w:rsidRDefault="003D79B0" w:rsidP="003D79B0">
      <w:pPr>
        <w:pStyle w:val="20"/>
        <w:numPr>
          <w:ilvl w:val="1"/>
          <w:numId w:val="42"/>
        </w:numPr>
        <w:ind w:left="357" w:hanging="357"/>
      </w:pPr>
      <w:bookmarkStart w:id="70" w:name="_Toc492495207"/>
      <w:r w:rsidRPr="003B36EE">
        <w:t xml:space="preserve">Расчетные показатели, устанавливаемые </w:t>
      </w:r>
      <w:r>
        <w:t>для объектов местного значения городского поселения в области</w:t>
      </w:r>
      <w:r w:rsidRPr="003B36EE">
        <w:t xml:space="preserve"> культуры и </w:t>
      </w:r>
      <w:r>
        <w:t>организации досуга</w:t>
      </w:r>
      <w:bookmarkEnd w:id="70"/>
    </w:p>
    <w:p w:rsidR="003D79B0" w:rsidRPr="00541467" w:rsidRDefault="003D79B0" w:rsidP="001B6986">
      <w:pPr>
        <w:keepNext/>
        <w:jc w:val="right"/>
        <w:rPr>
          <w:b/>
          <w:i/>
        </w:rPr>
      </w:pPr>
      <w:r w:rsidRPr="00662113">
        <w:rPr>
          <w:b/>
          <w:i/>
        </w:rPr>
        <w:t>Таблица</w:t>
      </w:r>
      <w:r>
        <w:rPr>
          <w:b/>
          <w:i/>
        </w:rPr>
        <w:t xml:space="preserve"> 1.4</w:t>
      </w:r>
    </w:p>
    <w:p w:rsidR="003D79B0" w:rsidRDefault="003D79B0" w:rsidP="003D79B0">
      <w:pPr>
        <w:spacing w:after="120"/>
        <w:ind w:firstLine="0"/>
        <w:jc w:val="center"/>
        <w:rPr>
          <w:b/>
          <w:i/>
        </w:rPr>
      </w:pPr>
      <w:r>
        <w:rPr>
          <w:b/>
          <w:i/>
        </w:rPr>
        <w:t>Объекты местного значения городского поселения в области</w:t>
      </w:r>
      <w:r w:rsidRPr="00662113">
        <w:rPr>
          <w:b/>
          <w:i/>
        </w:rPr>
        <w:t xml:space="preserve"> культуры и </w:t>
      </w:r>
      <w:r w:rsidR="0002699C">
        <w:rPr>
          <w:b/>
          <w:i/>
        </w:rPr>
        <w:t>организации досуга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3118"/>
        <w:gridCol w:w="2410"/>
        <w:gridCol w:w="2410"/>
      </w:tblGrid>
      <w:tr w:rsidR="003D79B0" w:rsidRPr="004532CA" w:rsidTr="00750E02">
        <w:trPr>
          <w:cantSplit/>
          <w:tblHeader/>
        </w:trPr>
        <w:tc>
          <w:tcPr>
            <w:tcW w:w="1446" w:type="dxa"/>
            <w:shd w:val="clear" w:color="auto" w:fill="D9D9D9" w:themeFill="background1" w:themeFillShade="D9"/>
          </w:tcPr>
          <w:p w:rsidR="003D79B0" w:rsidRPr="004532CA" w:rsidRDefault="003D79B0" w:rsidP="0018322F">
            <w:pPr>
              <w:pStyle w:val="aff6"/>
              <w:ind w:firstLine="0"/>
              <w:jc w:val="center"/>
              <w:rPr>
                <w:b/>
                <w:i/>
                <w:sz w:val="20"/>
                <w:szCs w:val="20"/>
                <w:lang w:val="ru-RU"/>
              </w:rPr>
            </w:pPr>
            <w:r w:rsidRPr="004532CA">
              <w:rPr>
                <w:b/>
                <w:i/>
                <w:sz w:val="20"/>
                <w:szCs w:val="20"/>
                <w:lang w:val="ru-RU"/>
              </w:rPr>
              <w:t>Наименование вида объекта</w:t>
            </w:r>
          </w:p>
        </w:tc>
        <w:tc>
          <w:tcPr>
            <w:tcW w:w="3118" w:type="dxa"/>
            <w:shd w:val="clear" w:color="auto" w:fill="D9D9D9" w:themeFill="background1" w:themeFillShade="D9"/>
          </w:tcPr>
          <w:p w:rsidR="003D79B0" w:rsidRPr="004532CA" w:rsidRDefault="003D79B0" w:rsidP="0018322F">
            <w:pPr>
              <w:pStyle w:val="aff6"/>
              <w:ind w:firstLine="0"/>
              <w:jc w:val="center"/>
              <w:rPr>
                <w:b/>
                <w:i/>
                <w:sz w:val="20"/>
                <w:szCs w:val="20"/>
                <w:lang w:val="ru-RU"/>
              </w:rPr>
            </w:pPr>
            <w:r w:rsidRPr="004532CA">
              <w:rPr>
                <w:b/>
                <w:i/>
                <w:sz w:val="20"/>
                <w:szCs w:val="20"/>
                <w:lang w:val="ru-RU"/>
              </w:rPr>
              <w:t>Тип расчетного показателя</w:t>
            </w:r>
          </w:p>
        </w:tc>
        <w:tc>
          <w:tcPr>
            <w:tcW w:w="2410" w:type="dxa"/>
            <w:shd w:val="clear" w:color="auto" w:fill="D9D9D9" w:themeFill="background1" w:themeFillShade="D9"/>
          </w:tcPr>
          <w:p w:rsidR="003D79B0" w:rsidRPr="004532CA" w:rsidRDefault="003D79B0" w:rsidP="0018322F">
            <w:pPr>
              <w:pStyle w:val="aff6"/>
              <w:ind w:firstLine="0"/>
              <w:jc w:val="center"/>
              <w:rPr>
                <w:b/>
                <w:i/>
                <w:sz w:val="20"/>
                <w:szCs w:val="20"/>
                <w:lang w:val="ru-RU"/>
              </w:rPr>
            </w:pPr>
            <w:r w:rsidRPr="004532CA">
              <w:rPr>
                <w:b/>
                <w:i/>
                <w:sz w:val="20"/>
                <w:szCs w:val="20"/>
                <w:lang w:val="ru-RU"/>
              </w:rPr>
              <w:t>Наименование расчетн</w:t>
            </w:r>
            <w:r w:rsidRPr="004532CA">
              <w:rPr>
                <w:b/>
                <w:i/>
                <w:sz w:val="20"/>
                <w:szCs w:val="20"/>
                <w:lang w:val="ru-RU"/>
              </w:rPr>
              <w:t>о</w:t>
            </w:r>
            <w:r w:rsidRPr="004532CA">
              <w:rPr>
                <w:b/>
                <w:i/>
                <w:sz w:val="20"/>
                <w:szCs w:val="20"/>
                <w:lang w:val="ru-RU"/>
              </w:rPr>
              <w:t>го показателя, единица измерения</w:t>
            </w:r>
          </w:p>
        </w:tc>
        <w:tc>
          <w:tcPr>
            <w:tcW w:w="2410" w:type="dxa"/>
            <w:shd w:val="clear" w:color="auto" w:fill="D9D9D9" w:themeFill="background1" w:themeFillShade="D9"/>
          </w:tcPr>
          <w:p w:rsidR="003D79B0" w:rsidRPr="004532CA" w:rsidRDefault="003D79B0" w:rsidP="0018322F">
            <w:pPr>
              <w:pStyle w:val="aff6"/>
              <w:ind w:firstLine="0"/>
              <w:jc w:val="center"/>
              <w:rPr>
                <w:sz w:val="20"/>
                <w:szCs w:val="20"/>
                <w:lang w:val="ru-RU"/>
              </w:rPr>
            </w:pPr>
            <w:r w:rsidRPr="004532CA">
              <w:rPr>
                <w:b/>
                <w:i/>
                <w:sz w:val="20"/>
                <w:szCs w:val="20"/>
                <w:lang w:val="ru-RU"/>
              </w:rPr>
              <w:t>Значение расчетного п</w:t>
            </w:r>
            <w:r w:rsidRPr="004532CA">
              <w:rPr>
                <w:b/>
                <w:i/>
                <w:sz w:val="20"/>
                <w:szCs w:val="20"/>
                <w:lang w:val="ru-RU"/>
              </w:rPr>
              <w:t>о</w:t>
            </w:r>
            <w:r w:rsidRPr="004532CA">
              <w:rPr>
                <w:b/>
                <w:i/>
                <w:sz w:val="20"/>
                <w:szCs w:val="20"/>
                <w:lang w:val="ru-RU"/>
              </w:rPr>
              <w:t>казателя</w:t>
            </w:r>
          </w:p>
        </w:tc>
      </w:tr>
      <w:tr w:rsidR="0002699C" w:rsidRPr="004532CA" w:rsidTr="00750E02">
        <w:trPr>
          <w:cantSplit/>
        </w:trPr>
        <w:tc>
          <w:tcPr>
            <w:tcW w:w="1446" w:type="dxa"/>
            <w:vMerge w:val="restart"/>
            <w:shd w:val="clear" w:color="auto" w:fill="F2F2F2" w:themeFill="background1" w:themeFillShade="F2"/>
          </w:tcPr>
          <w:p w:rsidR="0002699C" w:rsidRPr="004532CA" w:rsidRDefault="0002699C" w:rsidP="0018322F">
            <w:pPr>
              <w:pStyle w:val="aff6"/>
              <w:ind w:firstLine="0"/>
              <w:jc w:val="left"/>
              <w:rPr>
                <w:sz w:val="20"/>
                <w:szCs w:val="20"/>
                <w:lang w:val="ru-RU"/>
              </w:rPr>
            </w:pPr>
            <w:r w:rsidRPr="00EB79A1">
              <w:rPr>
                <w:sz w:val="20"/>
                <w:szCs w:val="20"/>
                <w:lang w:val="ru-RU"/>
              </w:rPr>
              <w:t>О</w:t>
            </w:r>
            <w:r w:rsidRPr="00327CC5">
              <w:rPr>
                <w:sz w:val="20"/>
                <w:szCs w:val="20"/>
                <w:lang w:val="ru-RU"/>
              </w:rPr>
              <w:t>бщедоступная библиотека с детским отд</w:t>
            </w:r>
            <w:r w:rsidRPr="00327CC5">
              <w:rPr>
                <w:sz w:val="20"/>
                <w:szCs w:val="20"/>
                <w:lang w:val="ru-RU"/>
              </w:rPr>
              <w:t>е</w:t>
            </w:r>
            <w:r w:rsidRPr="00327CC5">
              <w:rPr>
                <w:sz w:val="20"/>
                <w:szCs w:val="20"/>
                <w:lang w:val="ru-RU"/>
              </w:rPr>
              <w:t>лением</w:t>
            </w:r>
          </w:p>
        </w:tc>
        <w:tc>
          <w:tcPr>
            <w:tcW w:w="3118" w:type="dxa"/>
          </w:tcPr>
          <w:p w:rsidR="0002699C" w:rsidRPr="00BE7242" w:rsidRDefault="0002699C" w:rsidP="0018322F">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w:t>
            </w:r>
            <w:r w:rsidRPr="00BE7242">
              <w:rPr>
                <w:sz w:val="20"/>
                <w:szCs w:val="20"/>
                <w:lang w:val="ru-RU"/>
              </w:rPr>
              <w:t>о</w:t>
            </w:r>
            <w:r w:rsidRPr="00BE7242">
              <w:rPr>
                <w:sz w:val="20"/>
                <w:szCs w:val="20"/>
                <w:lang w:val="ru-RU"/>
              </w:rPr>
              <w:t>сти</w:t>
            </w:r>
          </w:p>
        </w:tc>
        <w:tc>
          <w:tcPr>
            <w:tcW w:w="2410" w:type="dxa"/>
          </w:tcPr>
          <w:p w:rsidR="0002699C" w:rsidRPr="0018322F" w:rsidRDefault="0002699C" w:rsidP="0018322F">
            <w:pPr>
              <w:pStyle w:val="aff6"/>
              <w:ind w:firstLine="0"/>
              <w:jc w:val="left"/>
              <w:rPr>
                <w:sz w:val="20"/>
                <w:szCs w:val="20"/>
                <w:lang w:val="ru-RU"/>
              </w:rPr>
            </w:pPr>
            <w:r w:rsidRPr="001E7499">
              <w:rPr>
                <w:sz w:val="20"/>
                <w:szCs w:val="20"/>
                <w:lang w:val="ru-RU"/>
              </w:rPr>
              <w:t xml:space="preserve">Уровень обеспеченности, объект на </w:t>
            </w:r>
            <w:r>
              <w:rPr>
                <w:sz w:val="20"/>
                <w:szCs w:val="20"/>
                <w:lang w:val="ru-RU"/>
              </w:rPr>
              <w:t>поселение</w:t>
            </w:r>
          </w:p>
        </w:tc>
        <w:tc>
          <w:tcPr>
            <w:tcW w:w="2410" w:type="dxa"/>
          </w:tcPr>
          <w:p w:rsidR="0002699C" w:rsidRPr="004532CA" w:rsidRDefault="00EF314E" w:rsidP="0018322F">
            <w:pPr>
              <w:pStyle w:val="aff6"/>
              <w:ind w:firstLine="0"/>
              <w:jc w:val="center"/>
              <w:rPr>
                <w:sz w:val="20"/>
                <w:szCs w:val="20"/>
                <w:lang w:val="ru-RU"/>
              </w:rPr>
            </w:pPr>
            <w:r>
              <w:rPr>
                <w:sz w:val="20"/>
                <w:szCs w:val="20"/>
                <w:lang w:val="ru-RU"/>
              </w:rPr>
              <w:t>6</w:t>
            </w:r>
          </w:p>
        </w:tc>
      </w:tr>
      <w:tr w:rsidR="0002699C" w:rsidRPr="004532CA" w:rsidTr="00750E02">
        <w:trPr>
          <w:cantSplit/>
        </w:trPr>
        <w:tc>
          <w:tcPr>
            <w:tcW w:w="1446" w:type="dxa"/>
            <w:vMerge/>
            <w:shd w:val="clear" w:color="auto" w:fill="F2F2F2" w:themeFill="background1" w:themeFillShade="F2"/>
          </w:tcPr>
          <w:p w:rsidR="0002699C" w:rsidRPr="00EB79A1" w:rsidRDefault="0002699C" w:rsidP="0018322F">
            <w:pPr>
              <w:pStyle w:val="aff6"/>
              <w:ind w:firstLine="0"/>
              <w:jc w:val="left"/>
              <w:rPr>
                <w:sz w:val="20"/>
                <w:szCs w:val="20"/>
                <w:lang w:val="ru-RU"/>
              </w:rPr>
            </w:pPr>
          </w:p>
        </w:tc>
        <w:tc>
          <w:tcPr>
            <w:tcW w:w="3118" w:type="dxa"/>
          </w:tcPr>
          <w:p w:rsidR="0002699C" w:rsidRPr="00BE7242" w:rsidRDefault="0002699C" w:rsidP="0018322F">
            <w:pPr>
              <w:pStyle w:val="aff6"/>
              <w:ind w:firstLine="0"/>
              <w:jc w:val="left"/>
              <w:rPr>
                <w:sz w:val="20"/>
                <w:szCs w:val="20"/>
                <w:lang w:val="ru-RU"/>
              </w:rPr>
            </w:pPr>
            <w:r w:rsidRPr="00BE7242">
              <w:rPr>
                <w:sz w:val="20"/>
                <w:szCs w:val="20"/>
                <w:lang w:val="ru-RU"/>
              </w:rPr>
              <w:t>Расчетный показатель максимал</w:t>
            </w:r>
            <w:r w:rsidRPr="00BE7242">
              <w:rPr>
                <w:sz w:val="20"/>
                <w:szCs w:val="20"/>
                <w:lang w:val="ru-RU"/>
              </w:rPr>
              <w:t>ь</w:t>
            </w:r>
            <w:r w:rsidRPr="00BE7242">
              <w:rPr>
                <w:sz w:val="20"/>
                <w:szCs w:val="20"/>
                <w:lang w:val="ru-RU"/>
              </w:rPr>
              <w:t>но допустимого уровня территор</w:t>
            </w:r>
            <w:r w:rsidRPr="00BE7242">
              <w:rPr>
                <w:sz w:val="20"/>
                <w:szCs w:val="20"/>
                <w:lang w:val="ru-RU"/>
              </w:rPr>
              <w:t>и</w:t>
            </w:r>
            <w:r w:rsidRPr="00BE7242">
              <w:rPr>
                <w:sz w:val="20"/>
                <w:szCs w:val="20"/>
                <w:lang w:val="ru-RU"/>
              </w:rPr>
              <w:t>альной доступности</w:t>
            </w:r>
          </w:p>
        </w:tc>
        <w:tc>
          <w:tcPr>
            <w:tcW w:w="2410" w:type="dxa"/>
          </w:tcPr>
          <w:p w:rsidR="0002699C" w:rsidRPr="0002699C" w:rsidRDefault="0002699C" w:rsidP="001B6986">
            <w:pPr>
              <w:pStyle w:val="aff6"/>
              <w:ind w:firstLine="0"/>
              <w:jc w:val="left"/>
              <w:rPr>
                <w:sz w:val="20"/>
                <w:szCs w:val="20"/>
                <w:lang w:val="ru-RU"/>
              </w:rPr>
            </w:pPr>
            <w:r w:rsidRPr="00BE7242">
              <w:rPr>
                <w:sz w:val="20"/>
                <w:szCs w:val="20"/>
                <w:lang w:val="ru-RU"/>
              </w:rPr>
              <w:t>Транспортная доступно</w:t>
            </w:r>
            <w:r>
              <w:rPr>
                <w:sz w:val="20"/>
                <w:szCs w:val="20"/>
                <w:lang w:val="ru-RU"/>
              </w:rPr>
              <w:t>сть, мин.</w:t>
            </w:r>
          </w:p>
        </w:tc>
        <w:tc>
          <w:tcPr>
            <w:tcW w:w="2410" w:type="dxa"/>
          </w:tcPr>
          <w:p w:rsidR="0002699C" w:rsidRPr="004532CA" w:rsidRDefault="0002699C" w:rsidP="001B6986">
            <w:pPr>
              <w:pStyle w:val="aff6"/>
              <w:ind w:firstLine="0"/>
              <w:jc w:val="center"/>
              <w:rPr>
                <w:sz w:val="20"/>
                <w:szCs w:val="20"/>
                <w:lang w:val="ru-RU"/>
              </w:rPr>
            </w:pPr>
            <w:r>
              <w:rPr>
                <w:sz w:val="20"/>
                <w:szCs w:val="20"/>
                <w:lang w:val="ru-RU"/>
              </w:rPr>
              <w:t>20</w:t>
            </w:r>
          </w:p>
        </w:tc>
      </w:tr>
      <w:tr w:rsidR="0002699C" w:rsidRPr="004532CA" w:rsidTr="00750E02">
        <w:trPr>
          <w:cantSplit/>
        </w:trPr>
        <w:tc>
          <w:tcPr>
            <w:tcW w:w="1446" w:type="dxa"/>
            <w:vMerge w:val="restart"/>
            <w:shd w:val="clear" w:color="auto" w:fill="F2F2F2" w:themeFill="background1" w:themeFillShade="F2"/>
          </w:tcPr>
          <w:p w:rsidR="0002699C" w:rsidRDefault="0002699C" w:rsidP="0018322F">
            <w:pPr>
              <w:pStyle w:val="aff6"/>
              <w:ind w:firstLine="0"/>
              <w:jc w:val="left"/>
              <w:rPr>
                <w:sz w:val="20"/>
                <w:szCs w:val="20"/>
                <w:lang w:val="ru-RU"/>
              </w:rPr>
            </w:pPr>
            <w:r>
              <w:rPr>
                <w:sz w:val="20"/>
                <w:szCs w:val="20"/>
                <w:lang w:val="ru-RU"/>
              </w:rPr>
              <w:t>Дом культуры</w:t>
            </w:r>
          </w:p>
        </w:tc>
        <w:tc>
          <w:tcPr>
            <w:tcW w:w="3118" w:type="dxa"/>
          </w:tcPr>
          <w:p w:rsidR="0002699C" w:rsidRPr="00BE7242" w:rsidRDefault="0002699C" w:rsidP="0018322F">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w:t>
            </w:r>
            <w:r w:rsidRPr="00BE7242">
              <w:rPr>
                <w:sz w:val="20"/>
                <w:szCs w:val="20"/>
                <w:lang w:val="ru-RU"/>
              </w:rPr>
              <w:t>о</w:t>
            </w:r>
            <w:r w:rsidRPr="00BE7242">
              <w:rPr>
                <w:sz w:val="20"/>
                <w:szCs w:val="20"/>
                <w:lang w:val="ru-RU"/>
              </w:rPr>
              <w:t>сти</w:t>
            </w:r>
          </w:p>
        </w:tc>
        <w:tc>
          <w:tcPr>
            <w:tcW w:w="2410" w:type="dxa"/>
          </w:tcPr>
          <w:p w:rsidR="0002699C" w:rsidRPr="001E7499" w:rsidRDefault="0002699C" w:rsidP="0002699C">
            <w:pPr>
              <w:pStyle w:val="aff6"/>
              <w:ind w:firstLine="0"/>
              <w:jc w:val="left"/>
              <w:rPr>
                <w:sz w:val="20"/>
                <w:szCs w:val="20"/>
                <w:lang w:val="ru-RU"/>
              </w:rPr>
            </w:pPr>
            <w:r w:rsidRPr="001E7499">
              <w:rPr>
                <w:sz w:val="20"/>
                <w:szCs w:val="20"/>
                <w:lang w:val="ru-RU"/>
              </w:rPr>
              <w:t xml:space="preserve">Уровень обеспеченности, объект на </w:t>
            </w:r>
            <w:r>
              <w:rPr>
                <w:sz w:val="20"/>
                <w:szCs w:val="20"/>
                <w:lang w:val="ru-RU"/>
              </w:rPr>
              <w:t>поселение</w:t>
            </w:r>
          </w:p>
        </w:tc>
        <w:tc>
          <w:tcPr>
            <w:tcW w:w="2410" w:type="dxa"/>
          </w:tcPr>
          <w:p w:rsidR="0002699C" w:rsidRPr="00EB79A1" w:rsidRDefault="00EF314E" w:rsidP="0018322F">
            <w:pPr>
              <w:pStyle w:val="aff6"/>
              <w:ind w:firstLine="0"/>
              <w:jc w:val="center"/>
              <w:rPr>
                <w:sz w:val="20"/>
                <w:szCs w:val="20"/>
                <w:lang w:val="ru-RU"/>
              </w:rPr>
            </w:pPr>
            <w:r>
              <w:rPr>
                <w:sz w:val="20"/>
                <w:szCs w:val="20"/>
                <w:lang w:val="ru-RU"/>
              </w:rPr>
              <w:t>4</w:t>
            </w:r>
          </w:p>
        </w:tc>
      </w:tr>
      <w:tr w:rsidR="0002699C" w:rsidRPr="004532CA" w:rsidTr="00750E02">
        <w:trPr>
          <w:cantSplit/>
        </w:trPr>
        <w:tc>
          <w:tcPr>
            <w:tcW w:w="1446" w:type="dxa"/>
            <w:vMerge/>
            <w:shd w:val="clear" w:color="auto" w:fill="F2F2F2" w:themeFill="background1" w:themeFillShade="F2"/>
          </w:tcPr>
          <w:p w:rsidR="0002699C" w:rsidRDefault="0002699C" w:rsidP="0018322F">
            <w:pPr>
              <w:pStyle w:val="aff6"/>
              <w:ind w:firstLine="0"/>
              <w:jc w:val="left"/>
              <w:rPr>
                <w:sz w:val="20"/>
                <w:szCs w:val="20"/>
                <w:lang w:val="ru-RU"/>
              </w:rPr>
            </w:pPr>
          </w:p>
        </w:tc>
        <w:tc>
          <w:tcPr>
            <w:tcW w:w="3118" w:type="dxa"/>
          </w:tcPr>
          <w:p w:rsidR="0002699C" w:rsidRPr="00BE7242" w:rsidRDefault="0002699C" w:rsidP="0018322F">
            <w:pPr>
              <w:pStyle w:val="aff6"/>
              <w:ind w:firstLine="0"/>
              <w:jc w:val="left"/>
              <w:rPr>
                <w:sz w:val="20"/>
                <w:szCs w:val="20"/>
                <w:lang w:val="ru-RU"/>
              </w:rPr>
            </w:pPr>
            <w:r w:rsidRPr="00BE7242">
              <w:rPr>
                <w:sz w:val="20"/>
                <w:szCs w:val="20"/>
                <w:lang w:val="ru-RU"/>
              </w:rPr>
              <w:t>Расчетный показатель максимал</w:t>
            </w:r>
            <w:r w:rsidRPr="00BE7242">
              <w:rPr>
                <w:sz w:val="20"/>
                <w:szCs w:val="20"/>
                <w:lang w:val="ru-RU"/>
              </w:rPr>
              <w:t>ь</w:t>
            </w:r>
            <w:r w:rsidRPr="00BE7242">
              <w:rPr>
                <w:sz w:val="20"/>
                <w:szCs w:val="20"/>
                <w:lang w:val="ru-RU"/>
              </w:rPr>
              <w:t>но допустимого уровня территор</w:t>
            </w:r>
            <w:r w:rsidRPr="00BE7242">
              <w:rPr>
                <w:sz w:val="20"/>
                <w:szCs w:val="20"/>
                <w:lang w:val="ru-RU"/>
              </w:rPr>
              <w:t>и</w:t>
            </w:r>
            <w:r w:rsidRPr="00BE7242">
              <w:rPr>
                <w:sz w:val="20"/>
                <w:szCs w:val="20"/>
                <w:lang w:val="ru-RU"/>
              </w:rPr>
              <w:t>альной доступности</w:t>
            </w:r>
          </w:p>
        </w:tc>
        <w:tc>
          <w:tcPr>
            <w:tcW w:w="2410" w:type="dxa"/>
          </w:tcPr>
          <w:p w:rsidR="0002699C" w:rsidRPr="001E7499" w:rsidRDefault="0002699C" w:rsidP="0002699C">
            <w:pPr>
              <w:pStyle w:val="aff6"/>
              <w:ind w:firstLine="0"/>
              <w:jc w:val="left"/>
              <w:rPr>
                <w:sz w:val="20"/>
                <w:szCs w:val="20"/>
                <w:lang w:val="ru-RU"/>
              </w:rPr>
            </w:pPr>
            <w:r w:rsidRPr="00BE7242">
              <w:rPr>
                <w:sz w:val="20"/>
                <w:szCs w:val="20"/>
                <w:lang w:val="ru-RU"/>
              </w:rPr>
              <w:t>Транспортная доступно</w:t>
            </w:r>
            <w:r>
              <w:rPr>
                <w:sz w:val="20"/>
                <w:szCs w:val="20"/>
                <w:lang w:val="ru-RU"/>
              </w:rPr>
              <w:t>сть, мин.</w:t>
            </w:r>
          </w:p>
        </w:tc>
        <w:tc>
          <w:tcPr>
            <w:tcW w:w="2410" w:type="dxa"/>
          </w:tcPr>
          <w:p w:rsidR="0002699C" w:rsidRDefault="0002699C" w:rsidP="0018322F">
            <w:pPr>
              <w:pStyle w:val="aff6"/>
              <w:ind w:firstLine="0"/>
              <w:jc w:val="center"/>
              <w:rPr>
                <w:sz w:val="20"/>
                <w:szCs w:val="20"/>
                <w:lang w:val="ru-RU"/>
              </w:rPr>
            </w:pPr>
            <w:r>
              <w:rPr>
                <w:sz w:val="20"/>
                <w:szCs w:val="20"/>
                <w:lang w:val="ru-RU"/>
              </w:rPr>
              <w:t>20</w:t>
            </w:r>
          </w:p>
        </w:tc>
      </w:tr>
      <w:tr w:rsidR="0002699C" w:rsidRPr="004532CA" w:rsidTr="00750E02">
        <w:trPr>
          <w:cantSplit/>
        </w:trPr>
        <w:tc>
          <w:tcPr>
            <w:tcW w:w="1446" w:type="dxa"/>
            <w:vMerge w:val="restart"/>
            <w:shd w:val="clear" w:color="auto" w:fill="F2F2F2" w:themeFill="background1" w:themeFillShade="F2"/>
          </w:tcPr>
          <w:p w:rsidR="0002699C" w:rsidRDefault="0002699C" w:rsidP="0018322F">
            <w:pPr>
              <w:pStyle w:val="aff6"/>
              <w:ind w:firstLine="0"/>
              <w:jc w:val="left"/>
              <w:rPr>
                <w:sz w:val="20"/>
                <w:szCs w:val="20"/>
                <w:lang w:val="ru-RU"/>
              </w:rPr>
            </w:pPr>
            <w:r>
              <w:rPr>
                <w:sz w:val="20"/>
                <w:szCs w:val="20"/>
                <w:lang w:val="ru-RU"/>
              </w:rPr>
              <w:t>Концертный коллектив</w:t>
            </w:r>
          </w:p>
        </w:tc>
        <w:tc>
          <w:tcPr>
            <w:tcW w:w="3118" w:type="dxa"/>
          </w:tcPr>
          <w:p w:rsidR="0002699C" w:rsidRPr="00BE7242" w:rsidRDefault="0002699C" w:rsidP="001B6986">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w:t>
            </w:r>
            <w:r w:rsidRPr="00BE7242">
              <w:rPr>
                <w:sz w:val="20"/>
                <w:szCs w:val="20"/>
                <w:lang w:val="ru-RU"/>
              </w:rPr>
              <w:t>о</w:t>
            </w:r>
            <w:r w:rsidRPr="00BE7242">
              <w:rPr>
                <w:sz w:val="20"/>
                <w:szCs w:val="20"/>
                <w:lang w:val="ru-RU"/>
              </w:rPr>
              <w:t>сти</w:t>
            </w:r>
          </w:p>
        </w:tc>
        <w:tc>
          <w:tcPr>
            <w:tcW w:w="2410" w:type="dxa"/>
          </w:tcPr>
          <w:p w:rsidR="0002699C" w:rsidRPr="001E7499" w:rsidRDefault="0002699C" w:rsidP="001B6986">
            <w:pPr>
              <w:pStyle w:val="aff6"/>
              <w:ind w:firstLine="0"/>
              <w:jc w:val="left"/>
              <w:rPr>
                <w:sz w:val="20"/>
                <w:szCs w:val="20"/>
                <w:lang w:val="ru-RU"/>
              </w:rPr>
            </w:pPr>
            <w:r w:rsidRPr="001E7499">
              <w:rPr>
                <w:sz w:val="20"/>
                <w:szCs w:val="20"/>
                <w:lang w:val="ru-RU"/>
              </w:rPr>
              <w:t xml:space="preserve">Уровень обеспеченности, объект на </w:t>
            </w:r>
            <w:r>
              <w:rPr>
                <w:sz w:val="20"/>
                <w:szCs w:val="20"/>
                <w:lang w:val="ru-RU"/>
              </w:rPr>
              <w:t>поселение</w:t>
            </w:r>
          </w:p>
        </w:tc>
        <w:tc>
          <w:tcPr>
            <w:tcW w:w="2410" w:type="dxa"/>
          </w:tcPr>
          <w:p w:rsidR="0002699C" w:rsidRDefault="0002699C" w:rsidP="0018322F">
            <w:pPr>
              <w:pStyle w:val="aff6"/>
              <w:ind w:firstLine="0"/>
              <w:jc w:val="center"/>
              <w:rPr>
                <w:sz w:val="20"/>
                <w:szCs w:val="20"/>
                <w:lang w:val="ru-RU"/>
              </w:rPr>
            </w:pPr>
            <w:r>
              <w:rPr>
                <w:sz w:val="20"/>
                <w:szCs w:val="20"/>
                <w:lang w:val="ru-RU"/>
              </w:rPr>
              <w:t>1</w:t>
            </w:r>
          </w:p>
        </w:tc>
      </w:tr>
      <w:tr w:rsidR="0002699C" w:rsidRPr="004532CA" w:rsidTr="00750E02">
        <w:trPr>
          <w:cantSplit/>
        </w:trPr>
        <w:tc>
          <w:tcPr>
            <w:tcW w:w="1446" w:type="dxa"/>
            <w:vMerge/>
            <w:shd w:val="clear" w:color="auto" w:fill="F2F2F2" w:themeFill="background1" w:themeFillShade="F2"/>
          </w:tcPr>
          <w:p w:rsidR="0002699C" w:rsidRDefault="0002699C" w:rsidP="0018322F">
            <w:pPr>
              <w:pStyle w:val="aff6"/>
              <w:ind w:firstLine="0"/>
              <w:jc w:val="left"/>
              <w:rPr>
                <w:sz w:val="20"/>
                <w:szCs w:val="20"/>
                <w:lang w:val="ru-RU"/>
              </w:rPr>
            </w:pPr>
          </w:p>
        </w:tc>
        <w:tc>
          <w:tcPr>
            <w:tcW w:w="3118" w:type="dxa"/>
          </w:tcPr>
          <w:p w:rsidR="0002699C" w:rsidRPr="00BE7242" w:rsidRDefault="0002699C" w:rsidP="001B6986">
            <w:pPr>
              <w:pStyle w:val="aff6"/>
              <w:ind w:firstLine="0"/>
              <w:jc w:val="left"/>
              <w:rPr>
                <w:sz w:val="20"/>
                <w:szCs w:val="20"/>
                <w:lang w:val="ru-RU"/>
              </w:rPr>
            </w:pPr>
            <w:r w:rsidRPr="00BE7242">
              <w:rPr>
                <w:sz w:val="20"/>
                <w:szCs w:val="20"/>
                <w:lang w:val="ru-RU"/>
              </w:rPr>
              <w:t>Расчетный показатель максимал</w:t>
            </w:r>
            <w:r w:rsidRPr="00BE7242">
              <w:rPr>
                <w:sz w:val="20"/>
                <w:szCs w:val="20"/>
                <w:lang w:val="ru-RU"/>
              </w:rPr>
              <w:t>ь</w:t>
            </w:r>
            <w:r w:rsidRPr="00BE7242">
              <w:rPr>
                <w:sz w:val="20"/>
                <w:szCs w:val="20"/>
                <w:lang w:val="ru-RU"/>
              </w:rPr>
              <w:t>но допустимого уровня территор</w:t>
            </w:r>
            <w:r w:rsidRPr="00BE7242">
              <w:rPr>
                <w:sz w:val="20"/>
                <w:szCs w:val="20"/>
                <w:lang w:val="ru-RU"/>
              </w:rPr>
              <w:t>и</w:t>
            </w:r>
            <w:r w:rsidRPr="00BE7242">
              <w:rPr>
                <w:sz w:val="20"/>
                <w:szCs w:val="20"/>
                <w:lang w:val="ru-RU"/>
              </w:rPr>
              <w:t>альной доступности</w:t>
            </w:r>
          </w:p>
        </w:tc>
        <w:tc>
          <w:tcPr>
            <w:tcW w:w="2410" w:type="dxa"/>
          </w:tcPr>
          <w:p w:rsidR="0002699C" w:rsidRPr="001E7499" w:rsidRDefault="0002699C" w:rsidP="001B6986">
            <w:pPr>
              <w:pStyle w:val="aff6"/>
              <w:ind w:firstLine="0"/>
              <w:jc w:val="left"/>
              <w:rPr>
                <w:sz w:val="20"/>
                <w:szCs w:val="20"/>
                <w:lang w:val="ru-RU"/>
              </w:rPr>
            </w:pPr>
            <w:r w:rsidRPr="00BE7242">
              <w:rPr>
                <w:sz w:val="20"/>
                <w:szCs w:val="20"/>
                <w:lang w:val="ru-RU"/>
              </w:rPr>
              <w:t>Транспортная доступно</w:t>
            </w:r>
            <w:r>
              <w:rPr>
                <w:sz w:val="20"/>
                <w:szCs w:val="20"/>
                <w:lang w:val="ru-RU"/>
              </w:rPr>
              <w:t>сть, мин.</w:t>
            </w:r>
          </w:p>
        </w:tc>
        <w:tc>
          <w:tcPr>
            <w:tcW w:w="2410" w:type="dxa"/>
          </w:tcPr>
          <w:p w:rsidR="0002699C" w:rsidRDefault="0002699C" w:rsidP="0018322F">
            <w:pPr>
              <w:pStyle w:val="aff6"/>
              <w:ind w:firstLine="0"/>
              <w:jc w:val="center"/>
              <w:rPr>
                <w:sz w:val="20"/>
                <w:szCs w:val="20"/>
                <w:lang w:val="ru-RU"/>
              </w:rPr>
            </w:pPr>
            <w:r>
              <w:rPr>
                <w:sz w:val="20"/>
                <w:szCs w:val="20"/>
                <w:lang w:val="ru-RU"/>
              </w:rPr>
              <w:t>30</w:t>
            </w:r>
          </w:p>
        </w:tc>
      </w:tr>
      <w:tr w:rsidR="0002699C" w:rsidRPr="004532CA" w:rsidTr="00750E02">
        <w:trPr>
          <w:cantSplit/>
        </w:trPr>
        <w:tc>
          <w:tcPr>
            <w:tcW w:w="1446" w:type="dxa"/>
            <w:vMerge w:val="restart"/>
            <w:shd w:val="clear" w:color="auto" w:fill="F2F2F2" w:themeFill="background1" w:themeFillShade="F2"/>
          </w:tcPr>
          <w:p w:rsidR="0002699C" w:rsidRPr="00EB79A1" w:rsidRDefault="0002699C" w:rsidP="0018322F">
            <w:pPr>
              <w:pStyle w:val="aff6"/>
              <w:ind w:firstLine="0"/>
              <w:jc w:val="left"/>
              <w:rPr>
                <w:sz w:val="20"/>
                <w:szCs w:val="20"/>
                <w:lang w:val="ru-RU"/>
              </w:rPr>
            </w:pPr>
            <w:r>
              <w:rPr>
                <w:sz w:val="20"/>
                <w:szCs w:val="20"/>
                <w:lang w:val="ru-RU"/>
              </w:rPr>
              <w:t>Краеведческий музей</w:t>
            </w:r>
          </w:p>
        </w:tc>
        <w:tc>
          <w:tcPr>
            <w:tcW w:w="3118" w:type="dxa"/>
          </w:tcPr>
          <w:p w:rsidR="0002699C" w:rsidRPr="00BE7242" w:rsidRDefault="0002699C" w:rsidP="0018322F">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w:t>
            </w:r>
            <w:r w:rsidRPr="00BE7242">
              <w:rPr>
                <w:sz w:val="20"/>
                <w:szCs w:val="20"/>
                <w:lang w:val="ru-RU"/>
              </w:rPr>
              <w:t>о</w:t>
            </w:r>
            <w:r w:rsidRPr="00BE7242">
              <w:rPr>
                <w:sz w:val="20"/>
                <w:szCs w:val="20"/>
                <w:lang w:val="ru-RU"/>
              </w:rPr>
              <w:t>сти</w:t>
            </w:r>
          </w:p>
        </w:tc>
        <w:tc>
          <w:tcPr>
            <w:tcW w:w="2410" w:type="dxa"/>
          </w:tcPr>
          <w:p w:rsidR="0002699C" w:rsidRPr="001E7499" w:rsidRDefault="0002699C" w:rsidP="0018322F">
            <w:pPr>
              <w:pStyle w:val="aff6"/>
              <w:ind w:firstLine="0"/>
              <w:jc w:val="left"/>
              <w:rPr>
                <w:sz w:val="20"/>
                <w:szCs w:val="20"/>
                <w:lang w:val="ru-RU"/>
              </w:rPr>
            </w:pPr>
            <w:r w:rsidRPr="001E7499">
              <w:rPr>
                <w:sz w:val="20"/>
                <w:szCs w:val="20"/>
                <w:lang w:val="ru-RU"/>
              </w:rPr>
              <w:t>Уровень обеспеченности, объект</w:t>
            </w:r>
            <w:r>
              <w:rPr>
                <w:sz w:val="20"/>
                <w:szCs w:val="20"/>
                <w:lang w:val="ru-RU"/>
              </w:rPr>
              <w:t xml:space="preserve"> на поселение</w:t>
            </w:r>
          </w:p>
        </w:tc>
        <w:tc>
          <w:tcPr>
            <w:tcW w:w="2410" w:type="dxa"/>
          </w:tcPr>
          <w:p w:rsidR="0002699C" w:rsidRDefault="0002699C" w:rsidP="0018322F">
            <w:pPr>
              <w:pStyle w:val="Default"/>
              <w:jc w:val="center"/>
              <w:rPr>
                <w:sz w:val="20"/>
                <w:szCs w:val="20"/>
              </w:rPr>
            </w:pPr>
            <w:r>
              <w:rPr>
                <w:sz w:val="20"/>
                <w:szCs w:val="20"/>
              </w:rPr>
              <w:t>1</w:t>
            </w:r>
          </w:p>
        </w:tc>
      </w:tr>
      <w:tr w:rsidR="0002699C" w:rsidRPr="004532CA" w:rsidTr="00750E02">
        <w:trPr>
          <w:cantSplit/>
        </w:trPr>
        <w:tc>
          <w:tcPr>
            <w:tcW w:w="1446" w:type="dxa"/>
            <w:vMerge/>
            <w:shd w:val="clear" w:color="auto" w:fill="F2F2F2" w:themeFill="background1" w:themeFillShade="F2"/>
          </w:tcPr>
          <w:p w:rsidR="0002699C" w:rsidRDefault="0002699C" w:rsidP="0018322F">
            <w:pPr>
              <w:pStyle w:val="aff6"/>
              <w:ind w:firstLine="0"/>
              <w:jc w:val="left"/>
              <w:rPr>
                <w:sz w:val="20"/>
                <w:szCs w:val="20"/>
                <w:lang w:val="ru-RU"/>
              </w:rPr>
            </w:pPr>
          </w:p>
        </w:tc>
        <w:tc>
          <w:tcPr>
            <w:tcW w:w="3118" w:type="dxa"/>
          </w:tcPr>
          <w:p w:rsidR="0002699C" w:rsidRPr="00BE7242" w:rsidRDefault="0002699C" w:rsidP="001B6986">
            <w:pPr>
              <w:pStyle w:val="aff6"/>
              <w:ind w:firstLine="0"/>
              <w:jc w:val="left"/>
              <w:rPr>
                <w:sz w:val="20"/>
                <w:szCs w:val="20"/>
                <w:lang w:val="ru-RU"/>
              </w:rPr>
            </w:pPr>
            <w:r w:rsidRPr="00BE7242">
              <w:rPr>
                <w:sz w:val="20"/>
                <w:szCs w:val="20"/>
                <w:lang w:val="ru-RU"/>
              </w:rPr>
              <w:t>Расчетный показатель максимал</w:t>
            </w:r>
            <w:r w:rsidRPr="00BE7242">
              <w:rPr>
                <w:sz w:val="20"/>
                <w:szCs w:val="20"/>
                <w:lang w:val="ru-RU"/>
              </w:rPr>
              <w:t>ь</w:t>
            </w:r>
            <w:r w:rsidRPr="00BE7242">
              <w:rPr>
                <w:sz w:val="20"/>
                <w:szCs w:val="20"/>
                <w:lang w:val="ru-RU"/>
              </w:rPr>
              <w:t>но допустимого уровня территор</w:t>
            </w:r>
            <w:r w:rsidRPr="00BE7242">
              <w:rPr>
                <w:sz w:val="20"/>
                <w:szCs w:val="20"/>
                <w:lang w:val="ru-RU"/>
              </w:rPr>
              <w:t>и</w:t>
            </w:r>
            <w:r w:rsidRPr="00BE7242">
              <w:rPr>
                <w:sz w:val="20"/>
                <w:szCs w:val="20"/>
                <w:lang w:val="ru-RU"/>
              </w:rPr>
              <w:t>альной доступности</w:t>
            </w:r>
          </w:p>
        </w:tc>
        <w:tc>
          <w:tcPr>
            <w:tcW w:w="2410" w:type="dxa"/>
          </w:tcPr>
          <w:p w:rsidR="0002699C" w:rsidRPr="0002699C" w:rsidRDefault="0002699C" w:rsidP="001B6986">
            <w:pPr>
              <w:pStyle w:val="aff6"/>
              <w:ind w:firstLine="0"/>
              <w:jc w:val="left"/>
              <w:rPr>
                <w:sz w:val="20"/>
                <w:szCs w:val="20"/>
                <w:lang w:val="ru-RU"/>
              </w:rPr>
            </w:pPr>
            <w:r w:rsidRPr="00BE7242">
              <w:rPr>
                <w:sz w:val="20"/>
                <w:szCs w:val="20"/>
                <w:lang w:val="ru-RU"/>
              </w:rPr>
              <w:t>Транспортная доступно</w:t>
            </w:r>
            <w:r>
              <w:rPr>
                <w:sz w:val="20"/>
                <w:szCs w:val="20"/>
                <w:lang w:val="ru-RU"/>
              </w:rPr>
              <w:t>сть, мин.</w:t>
            </w:r>
          </w:p>
        </w:tc>
        <w:tc>
          <w:tcPr>
            <w:tcW w:w="2410" w:type="dxa"/>
          </w:tcPr>
          <w:p w:rsidR="0002699C" w:rsidRDefault="0002699C" w:rsidP="001B6986">
            <w:pPr>
              <w:pStyle w:val="aff6"/>
              <w:ind w:firstLine="0"/>
              <w:jc w:val="center"/>
              <w:rPr>
                <w:sz w:val="20"/>
                <w:szCs w:val="20"/>
                <w:lang w:val="ru-RU"/>
              </w:rPr>
            </w:pPr>
            <w:r>
              <w:rPr>
                <w:sz w:val="20"/>
                <w:szCs w:val="20"/>
                <w:lang w:val="ru-RU"/>
              </w:rPr>
              <w:t>30</w:t>
            </w:r>
          </w:p>
        </w:tc>
      </w:tr>
      <w:tr w:rsidR="0002699C" w:rsidRPr="004532CA" w:rsidTr="00750E02">
        <w:trPr>
          <w:cantSplit/>
        </w:trPr>
        <w:tc>
          <w:tcPr>
            <w:tcW w:w="1446" w:type="dxa"/>
            <w:vMerge w:val="restart"/>
            <w:shd w:val="clear" w:color="auto" w:fill="F2F2F2" w:themeFill="background1" w:themeFillShade="F2"/>
          </w:tcPr>
          <w:p w:rsidR="0002699C" w:rsidRPr="00EB79A1" w:rsidRDefault="0002699C" w:rsidP="0018322F">
            <w:pPr>
              <w:pStyle w:val="aff6"/>
              <w:ind w:firstLine="0"/>
              <w:jc w:val="left"/>
              <w:rPr>
                <w:sz w:val="20"/>
                <w:szCs w:val="20"/>
                <w:lang w:val="ru-RU"/>
              </w:rPr>
            </w:pPr>
            <w:r>
              <w:rPr>
                <w:sz w:val="20"/>
                <w:szCs w:val="20"/>
                <w:lang w:val="ru-RU"/>
              </w:rPr>
              <w:t>Кинозал</w:t>
            </w:r>
          </w:p>
        </w:tc>
        <w:tc>
          <w:tcPr>
            <w:tcW w:w="3118" w:type="dxa"/>
          </w:tcPr>
          <w:p w:rsidR="0002699C" w:rsidRPr="00BE7242" w:rsidRDefault="0002699C" w:rsidP="0018322F">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w:t>
            </w:r>
            <w:r w:rsidRPr="00BE7242">
              <w:rPr>
                <w:sz w:val="20"/>
                <w:szCs w:val="20"/>
                <w:lang w:val="ru-RU"/>
              </w:rPr>
              <w:t>о</w:t>
            </w:r>
            <w:r w:rsidRPr="00BE7242">
              <w:rPr>
                <w:sz w:val="20"/>
                <w:szCs w:val="20"/>
                <w:lang w:val="ru-RU"/>
              </w:rPr>
              <w:t>сти</w:t>
            </w:r>
          </w:p>
        </w:tc>
        <w:tc>
          <w:tcPr>
            <w:tcW w:w="2410" w:type="dxa"/>
          </w:tcPr>
          <w:p w:rsidR="0002699C" w:rsidRPr="001E7499" w:rsidRDefault="0002699C" w:rsidP="0093148C">
            <w:pPr>
              <w:pStyle w:val="aff6"/>
              <w:ind w:firstLine="0"/>
              <w:jc w:val="left"/>
              <w:rPr>
                <w:sz w:val="20"/>
                <w:szCs w:val="20"/>
                <w:lang w:val="ru-RU"/>
              </w:rPr>
            </w:pPr>
            <w:bookmarkStart w:id="71" w:name="OLE_LINK454"/>
            <w:bookmarkStart w:id="72" w:name="OLE_LINK455"/>
            <w:bookmarkStart w:id="73" w:name="OLE_LINK456"/>
            <w:r w:rsidRPr="001E7499">
              <w:rPr>
                <w:sz w:val="20"/>
                <w:szCs w:val="20"/>
                <w:lang w:val="ru-RU"/>
              </w:rPr>
              <w:t>Уровень обеспеченности, объект</w:t>
            </w:r>
            <w:r w:rsidR="0093148C">
              <w:rPr>
                <w:sz w:val="20"/>
                <w:szCs w:val="20"/>
                <w:lang w:val="ru-RU"/>
              </w:rPr>
              <w:t xml:space="preserve">, </w:t>
            </w:r>
            <w:r w:rsidR="0093148C" w:rsidRPr="0093148C">
              <w:rPr>
                <w:sz w:val="20"/>
                <w:szCs w:val="20"/>
                <w:lang w:val="ru-RU"/>
              </w:rPr>
              <w:t>оборудованный для кинопоказа</w:t>
            </w:r>
            <w:r w:rsidRPr="001E7499">
              <w:rPr>
                <w:sz w:val="20"/>
                <w:szCs w:val="20"/>
                <w:lang w:val="ru-RU"/>
              </w:rPr>
              <w:t xml:space="preserve"> </w:t>
            </w:r>
            <w:r w:rsidR="0093148C">
              <w:rPr>
                <w:sz w:val="20"/>
                <w:szCs w:val="20"/>
                <w:lang w:val="ru-RU"/>
              </w:rPr>
              <w:t xml:space="preserve">(зал) </w:t>
            </w:r>
            <w:r w:rsidRPr="001E7499">
              <w:rPr>
                <w:sz w:val="20"/>
                <w:szCs w:val="20"/>
                <w:lang w:val="ru-RU"/>
              </w:rPr>
              <w:t>на поселение</w:t>
            </w:r>
            <w:bookmarkEnd w:id="71"/>
            <w:bookmarkEnd w:id="72"/>
            <w:bookmarkEnd w:id="73"/>
          </w:p>
        </w:tc>
        <w:tc>
          <w:tcPr>
            <w:tcW w:w="2410" w:type="dxa"/>
          </w:tcPr>
          <w:p w:rsidR="0002699C" w:rsidRDefault="0002699C" w:rsidP="0018322F">
            <w:pPr>
              <w:pStyle w:val="Default"/>
              <w:jc w:val="center"/>
              <w:rPr>
                <w:sz w:val="20"/>
                <w:szCs w:val="20"/>
              </w:rPr>
            </w:pPr>
            <w:r>
              <w:rPr>
                <w:sz w:val="20"/>
                <w:szCs w:val="20"/>
              </w:rPr>
              <w:t>1</w:t>
            </w:r>
          </w:p>
        </w:tc>
      </w:tr>
      <w:tr w:rsidR="0002699C" w:rsidRPr="004532CA" w:rsidTr="00750E02">
        <w:trPr>
          <w:cantSplit/>
        </w:trPr>
        <w:tc>
          <w:tcPr>
            <w:tcW w:w="1446" w:type="dxa"/>
            <w:vMerge/>
            <w:shd w:val="clear" w:color="auto" w:fill="F2F2F2" w:themeFill="background1" w:themeFillShade="F2"/>
          </w:tcPr>
          <w:p w:rsidR="0002699C" w:rsidRPr="002026AF" w:rsidRDefault="0002699C" w:rsidP="0018322F">
            <w:pPr>
              <w:pStyle w:val="aff6"/>
              <w:ind w:firstLine="0"/>
              <w:jc w:val="left"/>
              <w:rPr>
                <w:sz w:val="20"/>
                <w:szCs w:val="20"/>
                <w:lang w:val="ru-RU"/>
              </w:rPr>
            </w:pPr>
          </w:p>
        </w:tc>
        <w:tc>
          <w:tcPr>
            <w:tcW w:w="3118" w:type="dxa"/>
          </w:tcPr>
          <w:p w:rsidR="0002699C" w:rsidRPr="00BE7242" w:rsidRDefault="0002699C" w:rsidP="001B6986">
            <w:pPr>
              <w:pStyle w:val="aff6"/>
              <w:ind w:firstLine="0"/>
              <w:jc w:val="left"/>
              <w:rPr>
                <w:sz w:val="20"/>
                <w:szCs w:val="20"/>
                <w:lang w:val="ru-RU"/>
              </w:rPr>
            </w:pPr>
            <w:r w:rsidRPr="00BE7242">
              <w:rPr>
                <w:sz w:val="20"/>
                <w:szCs w:val="20"/>
                <w:lang w:val="ru-RU"/>
              </w:rPr>
              <w:t>Расчетный показатель максимал</w:t>
            </w:r>
            <w:r w:rsidRPr="00BE7242">
              <w:rPr>
                <w:sz w:val="20"/>
                <w:szCs w:val="20"/>
                <w:lang w:val="ru-RU"/>
              </w:rPr>
              <w:t>ь</w:t>
            </w:r>
            <w:r w:rsidRPr="00BE7242">
              <w:rPr>
                <w:sz w:val="20"/>
                <w:szCs w:val="20"/>
                <w:lang w:val="ru-RU"/>
              </w:rPr>
              <w:t>но допустимого уровня территор</w:t>
            </w:r>
            <w:r w:rsidRPr="00BE7242">
              <w:rPr>
                <w:sz w:val="20"/>
                <w:szCs w:val="20"/>
                <w:lang w:val="ru-RU"/>
              </w:rPr>
              <w:t>и</w:t>
            </w:r>
            <w:r w:rsidRPr="00BE7242">
              <w:rPr>
                <w:sz w:val="20"/>
                <w:szCs w:val="20"/>
                <w:lang w:val="ru-RU"/>
              </w:rPr>
              <w:t>альной доступности</w:t>
            </w:r>
          </w:p>
        </w:tc>
        <w:tc>
          <w:tcPr>
            <w:tcW w:w="2410" w:type="dxa"/>
          </w:tcPr>
          <w:p w:rsidR="0002699C" w:rsidRPr="001E7499" w:rsidRDefault="0002699C" w:rsidP="001B6986">
            <w:pPr>
              <w:pStyle w:val="aff6"/>
              <w:ind w:firstLine="0"/>
              <w:jc w:val="left"/>
              <w:rPr>
                <w:sz w:val="20"/>
                <w:szCs w:val="20"/>
                <w:lang w:val="ru-RU"/>
              </w:rPr>
            </w:pPr>
            <w:r w:rsidRPr="00BE7242">
              <w:rPr>
                <w:sz w:val="20"/>
                <w:szCs w:val="20"/>
                <w:lang w:val="ru-RU"/>
              </w:rPr>
              <w:t>Транспортная доступно</w:t>
            </w:r>
            <w:r>
              <w:rPr>
                <w:sz w:val="20"/>
                <w:szCs w:val="20"/>
                <w:lang w:val="ru-RU"/>
              </w:rPr>
              <w:t>сть, мин.</w:t>
            </w:r>
          </w:p>
        </w:tc>
        <w:tc>
          <w:tcPr>
            <w:tcW w:w="2410" w:type="dxa"/>
          </w:tcPr>
          <w:p w:rsidR="0002699C" w:rsidRDefault="0002699C" w:rsidP="0018322F">
            <w:pPr>
              <w:pStyle w:val="Default"/>
              <w:jc w:val="center"/>
              <w:rPr>
                <w:sz w:val="20"/>
                <w:szCs w:val="20"/>
              </w:rPr>
            </w:pPr>
            <w:r>
              <w:rPr>
                <w:sz w:val="20"/>
                <w:szCs w:val="20"/>
              </w:rPr>
              <w:t>30</w:t>
            </w:r>
          </w:p>
        </w:tc>
      </w:tr>
      <w:tr w:rsidR="0002699C" w:rsidRPr="004532CA" w:rsidTr="00750E02">
        <w:trPr>
          <w:cantSplit/>
        </w:trPr>
        <w:tc>
          <w:tcPr>
            <w:tcW w:w="9384" w:type="dxa"/>
            <w:gridSpan w:val="4"/>
            <w:shd w:val="clear" w:color="auto" w:fill="F2F2F2" w:themeFill="background1" w:themeFillShade="F2"/>
          </w:tcPr>
          <w:p w:rsidR="0002699C" w:rsidRPr="00BF0DBD" w:rsidRDefault="0002699C" w:rsidP="0018322F">
            <w:pPr>
              <w:pStyle w:val="100"/>
              <w:rPr>
                <w:b/>
                <w:szCs w:val="20"/>
              </w:rPr>
            </w:pPr>
            <w:r w:rsidRPr="00BF0DBD">
              <w:rPr>
                <w:b/>
                <w:szCs w:val="20"/>
              </w:rPr>
              <w:t>Примечани</w:t>
            </w:r>
            <w:r>
              <w:rPr>
                <w:b/>
                <w:szCs w:val="20"/>
              </w:rPr>
              <w:t>я</w:t>
            </w:r>
            <w:r w:rsidRPr="00BF0DBD">
              <w:rPr>
                <w:b/>
                <w:szCs w:val="20"/>
              </w:rPr>
              <w:t>:</w:t>
            </w:r>
          </w:p>
          <w:p w:rsidR="0002699C" w:rsidRDefault="0002699C" w:rsidP="0018322F">
            <w:pPr>
              <w:pStyle w:val="Default"/>
              <w:rPr>
                <w:sz w:val="20"/>
                <w:szCs w:val="20"/>
              </w:rPr>
            </w:pPr>
            <w:r>
              <w:rPr>
                <w:sz w:val="20"/>
                <w:szCs w:val="20"/>
              </w:rPr>
              <w:t xml:space="preserve">1. </w:t>
            </w:r>
            <w:r w:rsidRPr="00972136">
              <w:rPr>
                <w:sz w:val="20"/>
                <w:szCs w:val="20"/>
              </w:rPr>
              <w:t>В зависимости от состава фонд</w:t>
            </w:r>
            <w:r>
              <w:rPr>
                <w:sz w:val="20"/>
                <w:szCs w:val="20"/>
              </w:rPr>
              <w:t>а</w:t>
            </w:r>
            <w:r w:rsidRPr="00972136">
              <w:rPr>
                <w:sz w:val="20"/>
                <w:szCs w:val="20"/>
              </w:rPr>
              <w:t xml:space="preserve"> на уровне городского поселения вместо краеведческого музея может быть создан тематический музей с разделом краеведения</w:t>
            </w:r>
            <w:r>
              <w:rPr>
                <w:sz w:val="20"/>
                <w:szCs w:val="20"/>
              </w:rPr>
              <w:t>.</w:t>
            </w:r>
          </w:p>
          <w:p w:rsidR="0002699C" w:rsidRDefault="0002699C" w:rsidP="0002699C">
            <w:pPr>
              <w:pStyle w:val="Default"/>
              <w:rPr>
                <w:sz w:val="20"/>
                <w:szCs w:val="20"/>
              </w:rPr>
            </w:pPr>
            <w:r>
              <w:rPr>
                <w:sz w:val="20"/>
                <w:szCs w:val="20"/>
              </w:rPr>
              <w:t>2</w:t>
            </w:r>
            <w:r w:rsidRPr="004A76D0">
              <w:rPr>
                <w:sz w:val="20"/>
                <w:szCs w:val="20"/>
              </w:rPr>
              <w:t xml:space="preserve">. Целесообразно размещать на территории </w:t>
            </w:r>
            <w:r>
              <w:rPr>
                <w:sz w:val="20"/>
                <w:szCs w:val="20"/>
              </w:rPr>
              <w:t xml:space="preserve">городского </w:t>
            </w:r>
            <w:r w:rsidRPr="004A76D0">
              <w:rPr>
                <w:sz w:val="20"/>
                <w:szCs w:val="20"/>
              </w:rPr>
              <w:t>поселения универсальный объект культурно-досугового назначения, который при необходимости выполнял функции разли</w:t>
            </w:r>
            <w:r>
              <w:rPr>
                <w:sz w:val="20"/>
                <w:szCs w:val="20"/>
              </w:rPr>
              <w:t>чных видов объектов (дом культуры, концертный коллектив, кинозал</w:t>
            </w:r>
            <w:r w:rsidR="005D4EDF">
              <w:rPr>
                <w:sz w:val="20"/>
                <w:szCs w:val="20"/>
              </w:rPr>
              <w:t xml:space="preserve"> и др.).</w:t>
            </w:r>
          </w:p>
          <w:p w:rsidR="00C76870" w:rsidRDefault="00C76870" w:rsidP="00C76870">
            <w:pPr>
              <w:pStyle w:val="Default"/>
              <w:rPr>
                <w:sz w:val="20"/>
                <w:szCs w:val="20"/>
              </w:rPr>
            </w:pPr>
            <w:r>
              <w:rPr>
                <w:sz w:val="20"/>
                <w:szCs w:val="20"/>
              </w:rPr>
              <w:t xml:space="preserve">3. </w:t>
            </w:r>
            <w:bookmarkStart w:id="74" w:name="OLE_LINK89"/>
            <w:bookmarkStart w:id="75" w:name="OLE_LINK90"/>
            <w:bookmarkStart w:id="76" w:name="OLE_LINK91"/>
            <w:r w:rsidRPr="00C76870">
              <w:rPr>
                <w:sz w:val="20"/>
                <w:szCs w:val="20"/>
              </w:rPr>
              <w:t xml:space="preserve">Минимальная доля мест для людей на креслах-колясках в зрительных залах, на трибунах спортивно-зрелищных сооружений и других зрелищных объектах со стационарными местами – 1% в соответствии с </w:t>
            </w:r>
            <w:r w:rsidRPr="00041B40">
              <w:rPr>
                <w:sz w:val="20"/>
                <w:szCs w:val="20"/>
              </w:rPr>
              <w:t xml:space="preserve">СП </w:t>
            </w:r>
            <w:r w:rsidRPr="00C76870">
              <w:rPr>
                <w:sz w:val="20"/>
                <w:szCs w:val="20"/>
              </w:rPr>
              <w:t>59.13330.2012 «Доступность зданий и сооружений для маломобильных групп населения. Актуализир</w:t>
            </w:r>
            <w:r w:rsidRPr="00C76870">
              <w:rPr>
                <w:sz w:val="20"/>
                <w:szCs w:val="20"/>
              </w:rPr>
              <w:t>о</w:t>
            </w:r>
            <w:r w:rsidRPr="00C76870">
              <w:rPr>
                <w:sz w:val="20"/>
                <w:szCs w:val="20"/>
              </w:rPr>
              <w:t>ванная редакция СНиП 35-01-2001».</w:t>
            </w:r>
            <w:bookmarkEnd w:id="74"/>
            <w:bookmarkEnd w:id="75"/>
            <w:bookmarkEnd w:id="76"/>
          </w:p>
        </w:tc>
      </w:tr>
    </w:tbl>
    <w:p w:rsidR="002912C1" w:rsidRDefault="002912C1" w:rsidP="00CC20DC">
      <w:pPr>
        <w:pStyle w:val="20"/>
        <w:numPr>
          <w:ilvl w:val="1"/>
          <w:numId w:val="42"/>
        </w:numPr>
        <w:ind w:left="357" w:hanging="357"/>
      </w:pPr>
      <w:bookmarkStart w:id="77" w:name="_Toc492495208"/>
      <w:r w:rsidRPr="003B36EE">
        <w:t xml:space="preserve">Расчетные показатели, устанавливаемые </w:t>
      </w:r>
      <w:r w:rsidR="00F106A9">
        <w:t>для объектов местного значения городского поселения в области</w:t>
      </w:r>
      <w:r w:rsidRPr="003B36EE">
        <w:t xml:space="preserve"> физической культуры и спорта</w:t>
      </w:r>
      <w:bookmarkEnd w:id="77"/>
    </w:p>
    <w:p w:rsidR="002912C1" w:rsidRPr="001F5B5B" w:rsidRDefault="002912C1" w:rsidP="00750E02">
      <w:pPr>
        <w:keepNext/>
        <w:jc w:val="right"/>
        <w:rPr>
          <w:b/>
          <w:i/>
        </w:rPr>
      </w:pPr>
      <w:r w:rsidRPr="001F5B5B">
        <w:rPr>
          <w:b/>
          <w:i/>
        </w:rPr>
        <w:t xml:space="preserve">Таблица </w:t>
      </w:r>
      <w:r w:rsidR="005D4EDF">
        <w:rPr>
          <w:b/>
          <w:i/>
        </w:rPr>
        <w:t>1.5</w:t>
      </w:r>
    </w:p>
    <w:p w:rsidR="002912C1" w:rsidRDefault="00F106A9" w:rsidP="00750E02">
      <w:pPr>
        <w:keepNext/>
        <w:spacing w:after="120"/>
        <w:ind w:firstLine="0"/>
        <w:jc w:val="center"/>
        <w:rPr>
          <w:b/>
          <w:i/>
        </w:rPr>
      </w:pPr>
      <w:bookmarkStart w:id="78" w:name="OLE_LINK75"/>
      <w:bookmarkStart w:id="79" w:name="OLE_LINK76"/>
      <w:bookmarkStart w:id="80" w:name="OLE_LINK77"/>
      <w:r>
        <w:rPr>
          <w:b/>
          <w:i/>
        </w:rPr>
        <w:t>Объекты местного значения городского поселения в области</w:t>
      </w:r>
      <w:r w:rsidR="002912C1" w:rsidRPr="001F5B5B">
        <w:rPr>
          <w:b/>
          <w:i/>
        </w:rPr>
        <w:t xml:space="preserve"> физической культуры и массового спорта</w:t>
      </w:r>
    </w:p>
    <w:tbl>
      <w:tblPr>
        <w:tblStyle w:val="af1"/>
        <w:tblW w:w="94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3260"/>
        <w:gridCol w:w="2977"/>
        <w:gridCol w:w="1801"/>
      </w:tblGrid>
      <w:tr w:rsidR="00420D2F" w:rsidRPr="00C85A47" w:rsidTr="00716020">
        <w:trPr>
          <w:cantSplit/>
          <w:tblHeader/>
        </w:trPr>
        <w:tc>
          <w:tcPr>
            <w:tcW w:w="1446" w:type="dxa"/>
            <w:shd w:val="clear" w:color="auto" w:fill="D9D9D9" w:themeFill="background1" w:themeFillShade="D9"/>
          </w:tcPr>
          <w:p w:rsidR="00420D2F" w:rsidRPr="00C85A47" w:rsidRDefault="00420D2F" w:rsidP="00716020">
            <w:pPr>
              <w:pStyle w:val="aff6"/>
              <w:ind w:firstLine="0"/>
              <w:jc w:val="center"/>
              <w:rPr>
                <w:b/>
                <w:i/>
                <w:sz w:val="20"/>
                <w:szCs w:val="20"/>
                <w:lang w:val="ru-RU"/>
              </w:rPr>
            </w:pPr>
            <w:r w:rsidRPr="00C85A47">
              <w:rPr>
                <w:b/>
                <w:i/>
                <w:sz w:val="20"/>
                <w:szCs w:val="20"/>
                <w:lang w:val="ru-RU"/>
              </w:rPr>
              <w:t>Наименование вида объекта</w:t>
            </w:r>
          </w:p>
        </w:tc>
        <w:tc>
          <w:tcPr>
            <w:tcW w:w="3260" w:type="dxa"/>
            <w:shd w:val="clear" w:color="auto" w:fill="D9D9D9" w:themeFill="background1" w:themeFillShade="D9"/>
          </w:tcPr>
          <w:p w:rsidR="00420D2F" w:rsidRPr="00C85A47" w:rsidRDefault="00420D2F" w:rsidP="00716020">
            <w:pPr>
              <w:pStyle w:val="aff6"/>
              <w:ind w:firstLine="0"/>
              <w:jc w:val="center"/>
              <w:rPr>
                <w:b/>
                <w:i/>
                <w:sz w:val="20"/>
                <w:szCs w:val="20"/>
                <w:lang w:val="ru-RU"/>
              </w:rPr>
            </w:pPr>
            <w:r w:rsidRPr="00C85A47">
              <w:rPr>
                <w:b/>
                <w:i/>
                <w:sz w:val="20"/>
                <w:szCs w:val="20"/>
                <w:lang w:val="ru-RU"/>
              </w:rPr>
              <w:t>Тип расчетного показателя</w:t>
            </w:r>
          </w:p>
        </w:tc>
        <w:tc>
          <w:tcPr>
            <w:tcW w:w="2977" w:type="dxa"/>
            <w:shd w:val="clear" w:color="auto" w:fill="D9D9D9" w:themeFill="background1" w:themeFillShade="D9"/>
          </w:tcPr>
          <w:p w:rsidR="00420D2F" w:rsidRPr="00C85A47" w:rsidRDefault="00420D2F" w:rsidP="00716020">
            <w:pPr>
              <w:pStyle w:val="aff6"/>
              <w:ind w:firstLine="0"/>
              <w:jc w:val="center"/>
              <w:rPr>
                <w:b/>
                <w:i/>
                <w:sz w:val="20"/>
                <w:szCs w:val="20"/>
                <w:lang w:val="ru-RU"/>
              </w:rPr>
            </w:pPr>
            <w:r w:rsidRPr="00C85A47">
              <w:rPr>
                <w:b/>
                <w:i/>
                <w:sz w:val="20"/>
                <w:szCs w:val="20"/>
                <w:lang w:val="ru-RU"/>
              </w:rPr>
              <w:t>Наименование расчетного пок</w:t>
            </w:r>
            <w:r w:rsidRPr="00C85A47">
              <w:rPr>
                <w:b/>
                <w:i/>
                <w:sz w:val="20"/>
                <w:szCs w:val="20"/>
                <w:lang w:val="ru-RU"/>
              </w:rPr>
              <w:t>а</w:t>
            </w:r>
            <w:r w:rsidRPr="00C85A47">
              <w:rPr>
                <w:b/>
                <w:i/>
                <w:sz w:val="20"/>
                <w:szCs w:val="20"/>
                <w:lang w:val="ru-RU"/>
              </w:rPr>
              <w:t>зателя, единица измерения</w:t>
            </w:r>
          </w:p>
        </w:tc>
        <w:tc>
          <w:tcPr>
            <w:tcW w:w="1801" w:type="dxa"/>
            <w:shd w:val="clear" w:color="auto" w:fill="D9D9D9" w:themeFill="background1" w:themeFillShade="D9"/>
          </w:tcPr>
          <w:p w:rsidR="00420D2F" w:rsidRPr="00C85A47" w:rsidRDefault="00420D2F" w:rsidP="00716020">
            <w:pPr>
              <w:pStyle w:val="aff6"/>
              <w:ind w:firstLine="0"/>
              <w:jc w:val="center"/>
              <w:rPr>
                <w:b/>
                <w:i/>
                <w:sz w:val="20"/>
                <w:szCs w:val="20"/>
                <w:lang w:val="ru-RU"/>
              </w:rPr>
            </w:pPr>
            <w:r w:rsidRPr="00C85A47">
              <w:rPr>
                <w:b/>
                <w:i/>
                <w:sz w:val="20"/>
                <w:szCs w:val="20"/>
                <w:lang w:val="ru-RU"/>
              </w:rPr>
              <w:t>Значение расче</w:t>
            </w:r>
            <w:r w:rsidRPr="00C85A47">
              <w:rPr>
                <w:b/>
                <w:i/>
                <w:sz w:val="20"/>
                <w:szCs w:val="20"/>
                <w:lang w:val="ru-RU"/>
              </w:rPr>
              <w:t>т</w:t>
            </w:r>
            <w:r w:rsidRPr="00C85A47">
              <w:rPr>
                <w:b/>
                <w:i/>
                <w:sz w:val="20"/>
                <w:szCs w:val="20"/>
                <w:lang w:val="ru-RU"/>
              </w:rPr>
              <w:t>ного показателя</w:t>
            </w:r>
          </w:p>
        </w:tc>
      </w:tr>
      <w:tr w:rsidR="00420D2F" w:rsidRPr="00C85A47" w:rsidTr="00716020">
        <w:trPr>
          <w:cantSplit/>
        </w:trPr>
        <w:tc>
          <w:tcPr>
            <w:tcW w:w="1446" w:type="dxa"/>
            <w:vMerge w:val="restart"/>
            <w:shd w:val="clear" w:color="auto" w:fill="F2F2F2" w:themeFill="background1" w:themeFillShade="F2"/>
          </w:tcPr>
          <w:p w:rsidR="00420D2F" w:rsidRPr="00C85A47" w:rsidRDefault="00420D2F" w:rsidP="00716020">
            <w:pPr>
              <w:pStyle w:val="aff6"/>
              <w:ind w:firstLine="0"/>
              <w:rPr>
                <w:sz w:val="20"/>
                <w:szCs w:val="20"/>
                <w:lang w:val="ru-RU"/>
              </w:rPr>
            </w:pPr>
            <w:r w:rsidRPr="00C85A47">
              <w:rPr>
                <w:sz w:val="20"/>
                <w:szCs w:val="20"/>
                <w:lang w:val="ru-RU"/>
              </w:rPr>
              <w:t>Открытый ст</w:t>
            </w:r>
            <w:r w:rsidRPr="00C85A47">
              <w:rPr>
                <w:sz w:val="20"/>
                <w:szCs w:val="20"/>
                <w:lang w:val="ru-RU"/>
              </w:rPr>
              <w:t>а</w:t>
            </w:r>
            <w:r w:rsidRPr="00C85A47">
              <w:rPr>
                <w:sz w:val="20"/>
                <w:szCs w:val="20"/>
                <w:lang w:val="ru-RU"/>
              </w:rPr>
              <w:t>дион</w:t>
            </w: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2977" w:type="dxa"/>
          </w:tcPr>
          <w:p w:rsidR="00420D2F" w:rsidRPr="00C85A47" w:rsidRDefault="00DB1485" w:rsidP="00716020">
            <w:pPr>
              <w:pStyle w:val="aff6"/>
              <w:ind w:firstLine="0"/>
              <w:rPr>
                <w:sz w:val="20"/>
                <w:szCs w:val="20"/>
                <w:vertAlign w:val="superscript"/>
                <w:lang w:val="ru-RU"/>
              </w:rPr>
            </w:pPr>
            <w:r w:rsidRPr="001E7499">
              <w:rPr>
                <w:sz w:val="20"/>
                <w:szCs w:val="20"/>
                <w:lang w:val="ru-RU"/>
              </w:rPr>
              <w:t xml:space="preserve">Уровень обеспеченности, объект на </w:t>
            </w:r>
            <w:r>
              <w:rPr>
                <w:sz w:val="20"/>
                <w:szCs w:val="20"/>
                <w:lang w:val="ru-RU"/>
              </w:rPr>
              <w:t>поселение</w:t>
            </w:r>
          </w:p>
        </w:tc>
        <w:tc>
          <w:tcPr>
            <w:tcW w:w="1801" w:type="dxa"/>
          </w:tcPr>
          <w:p w:rsidR="00420D2F" w:rsidRPr="00C85A47" w:rsidRDefault="00420D2F" w:rsidP="00716020">
            <w:pPr>
              <w:pStyle w:val="aff6"/>
              <w:ind w:firstLine="0"/>
              <w:jc w:val="center"/>
              <w:rPr>
                <w:sz w:val="20"/>
                <w:szCs w:val="20"/>
                <w:lang w:val="ru-RU"/>
              </w:rPr>
            </w:pPr>
            <w:r w:rsidRPr="00C85A47">
              <w:rPr>
                <w:sz w:val="20"/>
                <w:szCs w:val="20"/>
                <w:lang w:val="ru-RU"/>
              </w:rPr>
              <w:t>1</w:t>
            </w:r>
          </w:p>
        </w:tc>
      </w:tr>
      <w:tr w:rsidR="00420D2F" w:rsidRPr="00C85A47" w:rsidTr="00716020">
        <w:trPr>
          <w:cantSplit/>
        </w:trPr>
        <w:tc>
          <w:tcPr>
            <w:tcW w:w="1446" w:type="dxa"/>
            <w:vMerge/>
            <w:shd w:val="clear" w:color="auto" w:fill="F2F2F2" w:themeFill="background1" w:themeFillShade="F2"/>
          </w:tcPr>
          <w:p w:rsidR="00420D2F" w:rsidRPr="00C85A47" w:rsidRDefault="00420D2F" w:rsidP="00716020">
            <w:pPr>
              <w:pStyle w:val="aff6"/>
              <w:ind w:firstLine="0"/>
              <w:rPr>
                <w:sz w:val="20"/>
                <w:szCs w:val="20"/>
                <w:lang w:val="ru-RU"/>
              </w:rPr>
            </w:pP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максимально допустимого уровня территориал</w:t>
            </w:r>
            <w:r w:rsidRPr="00C85A47">
              <w:rPr>
                <w:sz w:val="20"/>
                <w:szCs w:val="20"/>
                <w:lang w:val="ru-RU"/>
              </w:rPr>
              <w:t>ь</w:t>
            </w:r>
            <w:r w:rsidRPr="00C85A47">
              <w:rPr>
                <w:sz w:val="20"/>
                <w:szCs w:val="20"/>
                <w:lang w:val="ru-RU"/>
              </w:rPr>
              <w:t>ной доступности</w:t>
            </w:r>
          </w:p>
        </w:tc>
        <w:tc>
          <w:tcPr>
            <w:tcW w:w="2977" w:type="dxa"/>
          </w:tcPr>
          <w:p w:rsidR="00420D2F" w:rsidRPr="00C85A47" w:rsidRDefault="00420D2F" w:rsidP="00716020">
            <w:pPr>
              <w:pStyle w:val="aff6"/>
              <w:ind w:firstLine="0"/>
              <w:rPr>
                <w:sz w:val="20"/>
                <w:szCs w:val="20"/>
                <w:lang w:val="ru-RU"/>
              </w:rPr>
            </w:pPr>
            <w:r w:rsidRPr="00C85A47">
              <w:rPr>
                <w:sz w:val="20"/>
                <w:szCs w:val="20"/>
                <w:lang w:val="ru-RU"/>
              </w:rPr>
              <w:t>Транспортная доступность, мин.</w:t>
            </w:r>
          </w:p>
        </w:tc>
        <w:tc>
          <w:tcPr>
            <w:tcW w:w="1801" w:type="dxa"/>
          </w:tcPr>
          <w:p w:rsidR="00420D2F" w:rsidRPr="00C85A47" w:rsidRDefault="00921C8E" w:rsidP="00716020">
            <w:pPr>
              <w:pStyle w:val="aff6"/>
              <w:ind w:firstLine="0"/>
              <w:jc w:val="center"/>
              <w:rPr>
                <w:sz w:val="20"/>
                <w:szCs w:val="20"/>
                <w:lang w:val="ru-RU"/>
              </w:rPr>
            </w:pPr>
            <w:r>
              <w:rPr>
                <w:sz w:val="20"/>
                <w:szCs w:val="20"/>
                <w:lang w:val="ru-RU"/>
              </w:rPr>
              <w:t>30</w:t>
            </w:r>
          </w:p>
        </w:tc>
      </w:tr>
      <w:tr w:rsidR="00BA2F59" w:rsidRPr="00C85A47" w:rsidTr="00716020">
        <w:trPr>
          <w:cantSplit/>
        </w:trPr>
        <w:tc>
          <w:tcPr>
            <w:tcW w:w="1446" w:type="dxa"/>
            <w:vMerge w:val="restart"/>
            <w:shd w:val="clear" w:color="auto" w:fill="F2F2F2" w:themeFill="background1" w:themeFillShade="F2"/>
          </w:tcPr>
          <w:p w:rsidR="00BA2F59" w:rsidRPr="00C85A47" w:rsidRDefault="00BA2F59" w:rsidP="00716020">
            <w:pPr>
              <w:pStyle w:val="aff6"/>
              <w:ind w:firstLine="0"/>
              <w:rPr>
                <w:sz w:val="20"/>
                <w:szCs w:val="20"/>
                <w:lang w:val="ru-RU"/>
              </w:rPr>
            </w:pPr>
            <w:r w:rsidRPr="00C85A47">
              <w:rPr>
                <w:sz w:val="20"/>
                <w:szCs w:val="20"/>
                <w:lang w:val="ru-RU"/>
              </w:rPr>
              <w:t>Бассейн</w:t>
            </w:r>
          </w:p>
        </w:tc>
        <w:tc>
          <w:tcPr>
            <w:tcW w:w="3260" w:type="dxa"/>
          </w:tcPr>
          <w:p w:rsidR="00BA2F59" w:rsidRPr="00C85A47" w:rsidRDefault="00BA2F59" w:rsidP="00716020">
            <w:pPr>
              <w:pStyle w:val="aff6"/>
              <w:ind w:firstLine="0"/>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2977" w:type="dxa"/>
          </w:tcPr>
          <w:p w:rsidR="00BA2F59" w:rsidRPr="00BE7242" w:rsidRDefault="00BA2F59" w:rsidP="00FF4B7F">
            <w:pPr>
              <w:pStyle w:val="aff6"/>
              <w:ind w:firstLine="0"/>
              <w:jc w:val="left"/>
              <w:rPr>
                <w:sz w:val="20"/>
                <w:szCs w:val="20"/>
                <w:lang w:val="ru-RU"/>
              </w:rPr>
            </w:pPr>
            <w:r w:rsidRPr="00BE7242">
              <w:rPr>
                <w:sz w:val="20"/>
                <w:szCs w:val="20"/>
                <w:lang w:val="ru-RU"/>
              </w:rPr>
              <w:t>Уровень обеспеченности, м</w:t>
            </w:r>
            <w:r w:rsidRPr="00BE7242">
              <w:rPr>
                <w:sz w:val="20"/>
                <w:szCs w:val="20"/>
                <w:vertAlign w:val="superscript"/>
                <w:lang w:val="ru-RU"/>
              </w:rPr>
              <w:t>2</w:t>
            </w:r>
            <w:r w:rsidRPr="00BE7242">
              <w:rPr>
                <w:sz w:val="20"/>
                <w:szCs w:val="20"/>
                <w:lang w:val="ru-RU"/>
              </w:rPr>
              <w:t xml:space="preserve"> зе</w:t>
            </w:r>
            <w:r w:rsidRPr="00BE7242">
              <w:rPr>
                <w:sz w:val="20"/>
                <w:szCs w:val="20"/>
                <w:lang w:val="ru-RU"/>
              </w:rPr>
              <w:t>р</w:t>
            </w:r>
            <w:r>
              <w:rPr>
                <w:sz w:val="20"/>
                <w:szCs w:val="20"/>
                <w:lang w:val="ru-RU"/>
              </w:rPr>
              <w:t>кала воды на 1 тыс. чел.</w:t>
            </w:r>
          </w:p>
        </w:tc>
        <w:tc>
          <w:tcPr>
            <w:tcW w:w="1801" w:type="dxa"/>
          </w:tcPr>
          <w:p w:rsidR="00BA2F59" w:rsidRDefault="00BA2F59" w:rsidP="00FF4B7F">
            <w:pPr>
              <w:pStyle w:val="Default"/>
              <w:jc w:val="center"/>
              <w:rPr>
                <w:sz w:val="20"/>
                <w:szCs w:val="20"/>
              </w:rPr>
            </w:pPr>
            <w:r>
              <w:rPr>
                <w:sz w:val="20"/>
                <w:szCs w:val="20"/>
              </w:rPr>
              <w:t>25</w:t>
            </w:r>
          </w:p>
        </w:tc>
      </w:tr>
      <w:tr w:rsidR="00BA2F59" w:rsidRPr="00C85A47" w:rsidTr="00716020">
        <w:trPr>
          <w:cantSplit/>
        </w:trPr>
        <w:tc>
          <w:tcPr>
            <w:tcW w:w="1446" w:type="dxa"/>
            <w:vMerge/>
            <w:shd w:val="clear" w:color="auto" w:fill="F2F2F2" w:themeFill="background1" w:themeFillShade="F2"/>
          </w:tcPr>
          <w:p w:rsidR="00BA2F59" w:rsidRPr="00C85A47" w:rsidRDefault="00BA2F59" w:rsidP="00716020">
            <w:pPr>
              <w:pStyle w:val="aff6"/>
              <w:ind w:firstLine="0"/>
              <w:rPr>
                <w:sz w:val="20"/>
                <w:szCs w:val="20"/>
                <w:lang w:val="ru-RU"/>
              </w:rPr>
            </w:pPr>
          </w:p>
        </w:tc>
        <w:tc>
          <w:tcPr>
            <w:tcW w:w="3260" w:type="dxa"/>
          </w:tcPr>
          <w:p w:rsidR="00BA2F59" w:rsidRPr="00C85A47" w:rsidRDefault="00BA2F59" w:rsidP="00716020">
            <w:pPr>
              <w:pStyle w:val="aff6"/>
              <w:ind w:firstLine="0"/>
              <w:rPr>
                <w:sz w:val="20"/>
                <w:szCs w:val="20"/>
                <w:lang w:val="ru-RU"/>
              </w:rPr>
            </w:pPr>
            <w:r w:rsidRPr="00C85A47">
              <w:rPr>
                <w:sz w:val="20"/>
                <w:szCs w:val="20"/>
                <w:lang w:val="ru-RU"/>
              </w:rPr>
              <w:t>Расчетный показатель максимально допустимого уровня территориал</w:t>
            </w:r>
            <w:r w:rsidRPr="00C85A47">
              <w:rPr>
                <w:sz w:val="20"/>
                <w:szCs w:val="20"/>
                <w:lang w:val="ru-RU"/>
              </w:rPr>
              <w:t>ь</w:t>
            </w:r>
            <w:r w:rsidRPr="00C85A47">
              <w:rPr>
                <w:sz w:val="20"/>
                <w:szCs w:val="20"/>
                <w:lang w:val="ru-RU"/>
              </w:rPr>
              <w:t>ной доступности</w:t>
            </w:r>
          </w:p>
        </w:tc>
        <w:tc>
          <w:tcPr>
            <w:tcW w:w="2977" w:type="dxa"/>
          </w:tcPr>
          <w:p w:rsidR="00BA2F59" w:rsidRPr="00C85A47" w:rsidRDefault="00BA2F59" w:rsidP="00716020">
            <w:pPr>
              <w:pStyle w:val="aff6"/>
              <w:ind w:firstLine="0"/>
              <w:rPr>
                <w:sz w:val="20"/>
                <w:szCs w:val="20"/>
                <w:lang w:val="ru-RU"/>
              </w:rPr>
            </w:pPr>
            <w:r w:rsidRPr="00C85A47">
              <w:rPr>
                <w:sz w:val="20"/>
                <w:szCs w:val="20"/>
                <w:lang w:val="ru-RU"/>
              </w:rPr>
              <w:t>Транспортная доступность, мин.</w:t>
            </w:r>
          </w:p>
        </w:tc>
        <w:tc>
          <w:tcPr>
            <w:tcW w:w="1801" w:type="dxa"/>
          </w:tcPr>
          <w:p w:rsidR="00BA2F59" w:rsidRPr="00C85A47" w:rsidRDefault="00BA2F59" w:rsidP="00716020">
            <w:pPr>
              <w:pStyle w:val="aff6"/>
              <w:ind w:firstLine="0"/>
              <w:jc w:val="center"/>
              <w:rPr>
                <w:sz w:val="20"/>
                <w:szCs w:val="20"/>
                <w:lang w:val="ru-RU"/>
              </w:rPr>
            </w:pPr>
            <w:r>
              <w:rPr>
                <w:sz w:val="20"/>
                <w:szCs w:val="20"/>
                <w:lang w:val="ru-RU"/>
              </w:rPr>
              <w:t>30</w:t>
            </w:r>
          </w:p>
        </w:tc>
      </w:tr>
      <w:tr w:rsidR="00BA2F59" w:rsidRPr="00C85A47" w:rsidTr="00716020">
        <w:trPr>
          <w:cantSplit/>
        </w:trPr>
        <w:tc>
          <w:tcPr>
            <w:tcW w:w="1446" w:type="dxa"/>
            <w:vMerge w:val="restart"/>
            <w:shd w:val="clear" w:color="auto" w:fill="F2F2F2" w:themeFill="background1" w:themeFillShade="F2"/>
          </w:tcPr>
          <w:p w:rsidR="00BA2F59" w:rsidRPr="00C85A47" w:rsidRDefault="00BA2F59" w:rsidP="00716020">
            <w:pPr>
              <w:pStyle w:val="aff6"/>
              <w:ind w:firstLine="0"/>
              <w:rPr>
                <w:sz w:val="20"/>
                <w:szCs w:val="20"/>
                <w:lang w:val="ru-RU"/>
              </w:rPr>
            </w:pPr>
            <w:r w:rsidRPr="00C85A47">
              <w:rPr>
                <w:sz w:val="20"/>
                <w:szCs w:val="20"/>
                <w:lang w:val="ru-RU"/>
              </w:rPr>
              <w:t xml:space="preserve">Спортивное плоскостное </w:t>
            </w:r>
            <w:r w:rsidRPr="00C85A47">
              <w:rPr>
                <w:sz w:val="20"/>
                <w:szCs w:val="20"/>
                <w:lang w:val="ru-RU"/>
              </w:rPr>
              <w:lastRenderedPageBreak/>
              <w:t>сооружение</w:t>
            </w:r>
          </w:p>
        </w:tc>
        <w:tc>
          <w:tcPr>
            <w:tcW w:w="3260" w:type="dxa"/>
          </w:tcPr>
          <w:p w:rsidR="00BA2F59" w:rsidRPr="00C85A47" w:rsidRDefault="00BA2F59" w:rsidP="00716020">
            <w:pPr>
              <w:pStyle w:val="aff6"/>
              <w:ind w:firstLine="0"/>
              <w:rPr>
                <w:sz w:val="20"/>
                <w:szCs w:val="20"/>
                <w:lang w:val="ru-RU"/>
              </w:rPr>
            </w:pPr>
            <w:r w:rsidRPr="00C85A47">
              <w:rPr>
                <w:sz w:val="20"/>
                <w:szCs w:val="20"/>
                <w:lang w:val="ru-RU"/>
              </w:rPr>
              <w:lastRenderedPageBreak/>
              <w:t>Расчетный показатель минимально допустимого уровня обеспеченности</w:t>
            </w:r>
          </w:p>
        </w:tc>
        <w:tc>
          <w:tcPr>
            <w:tcW w:w="2977" w:type="dxa"/>
          </w:tcPr>
          <w:p w:rsidR="00BA2F59" w:rsidRPr="00DB1485" w:rsidRDefault="00BA2F59" w:rsidP="00FF4B7F">
            <w:pPr>
              <w:pStyle w:val="aff6"/>
              <w:ind w:firstLine="0"/>
              <w:jc w:val="left"/>
              <w:rPr>
                <w:sz w:val="20"/>
                <w:szCs w:val="20"/>
                <w:lang w:val="ru-RU"/>
              </w:rPr>
            </w:pPr>
            <w:r w:rsidRPr="00C96639">
              <w:rPr>
                <w:sz w:val="20"/>
                <w:szCs w:val="20"/>
                <w:lang w:val="ru-RU"/>
              </w:rPr>
              <w:t>Уровень обеспеченности, м</w:t>
            </w:r>
            <w:r w:rsidRPr="00C96639">
              <w:rPr>
                <w:sz w:val="20"/>
                <w:szCs w:val="20"/>
                <w:vertAlign w:val="superscript"/>
                <w:lang w:val="ru-RU"/>
              </w:rPr>
              <w:t>2</w:t>
            </w:r>
            <w:r w:rsidRPr="00C96639">
              <w:rPr>
                <w:sz w:val="20"/>
                <w:szCs w:val="20"/>
                <w:lang w:val="ru-RU"/>
              </w:rPr>
              <w:t>/тыс. чел.</w:t>
            </w:r>
          </w:p>
        </w:tc>
        <w:tc>
          <w:tcPr>
            <w:tcW w:w="1801" w:type="dxa"/>
          </w:tcPr>
          <w:p w:rsidR="00BA2F59" w:rsidRPr="009B7BC1" w:rsidRDefault="005859B6" w:rsidP="00FF4B7F">
            <w:pPr>
              <w:pStyle w:val="Default"/>
              <w:jc w:val="center"/>
              <w:rPr>
                <w:sz w:val="20"/>
                <w:szCs w:val="20"/>
              </w:rPr>
            </w:pPr>
            <w:r w:rsidRPr="005859B6">
              <w:rPr>
                <w:sz w:val="20"/>
                <w:szCs w:val="20"/>
                <w:highlight w:val="green"/>
              </w:rPr>
              <w:t>2000</w:t>
            </w:r>
          </w:p>
        </w:tc>
      </w:tr>
      <w:tr w:rsidR="00BA2F59" w:rsidRPr="00C85A47" w:rsidTr="00716020">
        <w:trPr>
          <w:cantSplit/>
        </w:trPr>
        <w:tc>
          <w:tcPr>
            <w:tcW w:w="1446" w:type="dxa"/>
            <w:vMerge/>
            <w:shd w:val="clear" w:color="auto" w:fill="F2F2F2" w:themeFill="background1" w:themeFillShade="F2"/>
          </w:tcPr>
          <w:p w:rsidR="00BA2F59" w:rsidRPr="00C85A47" w:rsidRDefault="00BA2F59" w:rsidP="00716020">
            <w:pPr>
              <w:pStyle w:val="aff6"/>
              <w:ind w:firstLine="0"/>
              <w:rPr>
                <w:sz w:val="20"/>
                <w:szCs w:val="20"/>
                <w:lang w:val="ru-RU"/>
              </w:rPr>
            </w:pPr>
          </w:p>
        </w:tc>
        <w:tc>
          <w:tcPr>
            <w:tcW w:w="3260" w:type="dxa"/>
          </w:tcPr>
          <w:p w:rsidR="00BA2F59" w:rsidRPr="00C85A47" w:rsidRDefault="00BA2F59" w:rsidP="00716020">
            <w:pPr>
              <w:pStyle w:val="aff6"/>
              <w:ind w:firstLine="0"/>
              <w:rPr>
                <w:sz w:val="20"/>
                <w:szCs w:val="20"/>
                <w:lang w:val="ru-RU"/>
              </w:rPr>
            </w:pPr>
            <w:r w:rsidRPr="00C85A47">
              <w:rPr>
                <w:sz w:val="20"/>
                <w:szCs w:val="20"/>
                <w:lang w:val="ru-RU"/>
              </w:rPr>
              <w:t>Расчетный показатель максимально допустимого уровня территориал</w:t>
            </w:r>
            <w:r w:rsidRPr="00C85A47">
              <w:rPr>
                <w:sz w:val="20"/>
                <w:szCs w:val="20"/>
                <w:lang w:val="ru-RU"/>
              </w:rPr>
              <w:t>ь</w:t>
            </w:r>
            <w:r w:rsidRPr="00C85A47">
              <w:rPr>
                <w:sz w:val="20"/>
                <w:szCs w:val="20"/>
                <w:lang w:val="ru-RU"/>
              </w:rPr>
              <w:t>ной доступности</w:t>
            </w:r>
          </w:p>
        </w:tc>
        <w:tc>
          <w:tcPr>
            <w:tcW w:w="2977" w:type="dxa"/>
          </w:tcPr>
          <w:p w:rsidR="00BA2F59" w:rsidRPr="00C85A47" w:rsidRDefault="00BA2F59" w:rsidP="00716020">
            <w:pPr>
              <w:pStyle w:val="aff6"/>
              <w:ind w:firstLine="0"/>
              <w:rPr>
                <w:sz w:val="20"/>
                <w:szCs w:val="20"/>
                <w:lang w:val="ru-RU"/>
              </w:rPr>
            </w:pPr>
            <w:r w:rsidRPr="00C85A47">
              <w:rPr>
                <w:sz w:val="20"/>
                <w:szCs w:val="20"/>
                <w:lang w:val="ru-RU"/>
              </w:rPr>
              <w:t>Транспортная доступность, мин.</w:t>
            </w:r>
          </w:p>
        </w:tc>
        <w:tc>
          <w:tcPr>
            <w:tcW w:w="1801" w:type="dxa"/>
          </w:tcPr>
          <w:p w:rsidR="00BA2F59" w:rsidRPr="00C85A47" w:rsidRDefault="00BA2F59" w:rsidP="00716020">
            <w:pPr>
              <w:pStyle w:val="aff6"/>
              <w:ind w:firstLine="0"/>
              <w:jc w:val="center"/>
              <w:rPr>
                <w:sz w:val="20"/>
                <w:szCs w:val="20"/>
                <w:lang w:val="ru-RU"/>
              </w:rPr>
            </w:pPr>
            <w:r>
              <w:rPr>
                <w:sz w:val="20"/>
                <w:szCs w:val="20"/>
                <w:lang w:val="ru-RU"/>
              </w:rPr>
              <w:t>15</w:t>
            </w:r>
          </w:p>
        </w:tc>
      </w:tr>
      <w:tr w:rsidR="00BA2F59" w:rsidRPr="00C85A47" w:rsidTr="00716020">
        <w:trPr>
          <w:cantSplit/>
        </w:trPr>
        <w:tc>
          <w:tcPr>
            <w:tcW w:w="1446" w:type="dxa"/>
            <w:vMerge w:val="restart"/>
            <w:shd w:val="clear" w:color="auto" w:fill="F2F2F2" w:themeFill="background1" w:themeFillShade="F2"/>
          </w:tcPr>
          <w:p w:rsidR="00BA2F59" w:rsidRPr="00C85A47" w:rsidRDefault="00BA2F59" w:rsidP="00716020">
            <w:pPr>
              <w:pStyle w:val="aff6"/>
              <w:ind w:firstLine="0"/>
              <w:rPr>
                <w:sz w:val="20"/>
                <w:szCs w:val="20"/>
                <w:lang w:val="ru-RU"/>
              </w:rPr>
            </w:pPr>
            <w:r w:rsidRPr="00C85A47">
              <w:rPr>
                <w:sz w:val="20"/>
                <w:szCs w:val="20"/>
                <w:lang w:val="ru-RU"/>
              </w:rPr>
              <w:lastRenderedPageBreak/>
              <w:t>Спортивный зал</w:t>
            </w:r>
          </w:p>
        </w:tc>
        <w:tc>
          <w:tcPr>
            <w:tcW w:w="3260" w:type="dxa"/>
          </w:tcPr>
          <w:p w:rsidR="00BA2F59" w:rsidRPr="00C85A47" w:rsidRDefault="00BA2F59" w:rsidP="00716020">
            <w:pPr>
              <w:pStyle w:val="aff6"/>
              <w:ind w:firstLine="0"/>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2977" w:type="dxa"/>
          </w:tcPr>
          <w:p w:rsidR="00BA2F59" w:rsidRPr="00BE7242" w:rsidRDefault="00BA2F59" w:rsidP="00DB1485">
            <w:pPr>
              <w:pStyle w:val="aff6"/>
              <w:ind w:firstLine="0"/>
              <w:jc w:val="left"/>
              <w:rPr>
                <w:sz w:val="20"/>
                <w:szCs w:val="20"/>
                <w:lang w:val="ru-RU"/>
              </w:rPr>
            </w:pPr>
            <w:r w:rsidRPr="00BE7242">
              <w:rPr>
                <w:sz w:val="20"/>
                <w:szCs w:val="20"/>
                <w:lang w:val="ru-RU"/>
              </w:rPr>
              <w:t>Уровень обеспеченности, м</w:t>
            </w:r>
            <w:r w:rsidRPr="00BE7242">
              <w:rPr>
                <w:sz w:val="20"/>
                <w:szCs w:val="20"/>
                <w:vertAlign w:val="superscript"/>
                <w:lang w:val="ru-RU"/>
              </w:rPr>
              <w:t>2</w:t>
            </w:r>
            <w:r w:rsidRPr="00BE7242">
              <w:rPr>
                <w:sz w:val="20"/>
                <w:szCs w:val="20"/>
                <w:lang w:val="ru-RU"/>
              </w:rPr>
              <w:t xml:space="preserve"> площади пола на 1 тыс. чел.</w:t>
            </w:r>
          </w:p>
        </w:tc>
        <w:tc>
          <w:tcPr>
            <w:tcW w:w="1801" w:type="dxa"/>
          </w:tcPr>
          <w:p w:rsidR="00BA2F59" w:rsidRDefault="00BA2F59" w:rsidP="00FF4B7F">
            <w:pPr>
              <w:pStyle w:val="Default"/>
              <w:jc w:val="center"/>
              <w:rPr>
                <w:sz w:val="20"/>
                <w:szCs w:val="20"/>
              </w:rPr>
            </w:pPr>
            <w:r>
              <w:rPr>
                <w:sz w:val="20"/>
                <w:szCs w:val="20"/>
              </w:rPr>
              <w:t>80</w:t>
            </w:r>
          </w:p>
        </w:tc>
      </w:tr>
      <w:tr w:rsidR="00BA2F59" w:rsidRPr="00C85A47" w:rsidTr="00716020">
        <w:trPr>
          <w:cantSplit/>
        </w:trPr>
        <w:tc>
          <w:tcPr>
            <w:tcW w:w="1446" w:type="dxa"/>
            <w:vMerge/>
            <w:shd w:val="clear" w:color="auto" w:fill="F2F2F2" w:themeFill="background1" w:themeFillShade="F2"/>
          </w:tcPr>
          <w:p w:rsidR="00BA2F59" w:rsidRPr="00C85A47" w:rsidRDefault="00BA2F59" w:rsidP="00716020">
            <w:pPr>
              <w:pStyle w:val="aff6"/>
              <w:ind w:firstLine="0"/>
              <w:rPr>
                <w:sz w:val="20"/>
                <w:szCs w:val="20"/>
                <w:lang w:val="ru-RU"/>
              </w:rPr>
            </w:pPr>
          </w:p>
        </w:tc>
        <w:tc>
          <w:tcPr>
            <w:tcW w:w="3260" w:type="dxa"/>
          </w:tcPr>
          <w:p w:rsidR="00BA2F59" w:rsidRPr="00C85A47" w:rsidRDefault="00BA2F59" w:rsidP="00716020">
            <w:pPr>
              <w:pStyle w:val="aff6"/>
              <w:ind w:firstLine="0"/>
              <w:rPr>
                <w:sz w:val="20"/>
                <w:szCs w:val="20"/>
                <w:lang w:val="ru-RU"/>
              </w:rPr>
            </w:pPr>
            <w:r w:rsidRPr="00C85A47">
              <w:rPr>
                <w:sz w:val="20"/>
                <w:szCs w:val="20"/>
                <w:lang w:val="ru-RU"/>
              </w:rPr>
              <w:t>Расчетный показатель максимально допустимого уровня территориал</w:t>
            </w:r>
            <w:r w:rsidRPr="00C85A47">
              <w:rPr>
                <w:sz w:val="20"/>
                <w:szCs w:val="20"/>
                <w:lang w:val="ru-RU"/>
              </w:rPr>
              <w:t>ь</w:t>
            </w:r>
            <w:r w:rsidRPr="00C85A47">
              <w:rPr>
                <w:sz w:val="20"/>
                <w:szCs w:val="20"/>
                <w:lang w:val="ru-RU"/>
              </w:rPr>
              <w:t>ной доступности</w:t>
            </w:r>
          </w:p>
        </w:tc>
        <w:tc>
          <w:tcPr>
            <w:tcW w:w="2977" w:type="dxa"/>
          </w:tcPr>
          <w:p w:rsidR="00BA2F59" w:rsidRPr="00C85A47" w:rsidRDefault="00BA2F59" w:rsidP="00716020">
            <w:pPr>
              <w:pStyle w:val="aff6"/>
              <w:ind w:firstLine="0"/>
              <w:rPr>
                <w:sz w:val="20"/>
                <w:szCs w:val="20"/>
                <w:lang w:val="ru-RU"/>
              </w:rPr>
            </w:pPr>
            <w:r w:rsidRPr="00C85A47">
              <w:rPr>
                <w:sz w:val="20"/>
                <w:szCs w:val="20"/>
                <w:lang w:val="ru-RU"/>
              </w:rPr>
              <w:t>Транспортная доступность, мин.</w:t>
            </w:r>
          </w:p>
        </w:tc>
        <w:tc>
          <w:tcPr>
            <w:tcW w:w="1801" w:type="dxa"/>
          </w:tcPr>
          <w:p w:rsidR="00BA2F59" w:rsidRPr="00C85A47" w:rsidRDefault="00BA2F59" w:rsidP="00420D2F">
            <w:pPr>
              <w:pStyle w:val="aff6"/>
              <w:ind w:firstLine="0"/>
              <w:jc w:val="center"/>
              <w:rPr>
                <w:sz w:val="20"/>
                <w:szCs w:val="20"/>
                <w:lang w:val="ru-RU"/>
              </w:rPr>
            </w:pPr>
            <w:r>
              <w:rPr>
                <w:sz w:val="20"/>
                <w:szCs w:val="20"/>
                <w:lang w:val="ru-RU"/>
              </w:rPr>
              <w:t>15</w:t>
            </w:r>
          </w:p>
        </w:tc>
      </w:tr>
      <w:tr w:rsidR="005859B6" w:rsidRPr="00C85A47" w:rsidTr="00716020">
        <w:trPr>
          <w:cantSplit/>
        </w:trPr>
        <w:tc>
          <w:tcPr>
            <w:tcW w:w="1446" w:type="dxa"/>
            <w:vMerge w:val="restart"/>
            <w:shd w:val="clear" w:color="auto" w:fill="F2F2F2" w:themeFill="background1" w:themeFillShade="F2"/>
          </w:tcPr>
          <w:p w:rsidR="005859B6" w:rsidRPr="00C85A47" w:rsidRDefault="005859B6" w:rsidP="00716020">
            <w:pPr>
              <w:pStyle w:val="aff6"/>
              <w:ind w:firstLine="0"/>
              <w:rPr>
                <w:sz w:val="20"/>
                <w:szCs w:val="20"/>
                <w:lang w:val="ru-RU"/>
              </w:rPr>
            </w:pPr>
            <w:r w:rsidRPr="00C85A47">
              <w:rPr>
                <w:sz w:val="20"/>
                <w:szCs w:val="20"/>
                <w:lang w:val="ru-RU"/>
              </w:rPr>
              <w:t>Спортивная площадка</w:t>
            </w:r>
          </w:p>
        </w:tc>
        <w:tc>
          <w:tcPr>
            <w:tcW w:w="3260" w:type="dxa"/>
          </w:tcPr>
          <w:p w:rsidR="005859B6" w:rsidRPr="00C85A47" w:rsidRDefault="005859B6" w:rsidP="00716020">
            <w:pPr>
              <w:pStyle w:val="aff6"/>
              <w:ind w:firstLine="0"/>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2977" w:type="dxa"/>
          </w:tcPr>
          <w:p w:rsidR="005859B6" w:rsidRPr="002447E9" w:rsidRDefault="005859B6" w:rsidP="00716020">
            <w:pPr>
              <w:pStyle w:val="aff6"/>
              <w:ind w:firstLine="0"/>
              <w:rPr>
                <w:sz w:val="20"/>
                <w:szCs w:val="20"/>
              </w:rPr>
            </w:pPr>
            <w:r w:rsidRPr="00C85A47">
              <w:rPr>
                <w:sz w:val="20"/>
                <w:szCs w:val="20"/>
                <w:lang w:val="ru-RU"/>
              </w:rPr>
              <w:t>Количество объектов на 500 чел.</w:t>
            </w:r>
            <w:r>
              <w:rPr>
                <w:sz w:val="20"/>
                <w:szCs w:val="20"/>
                <w:lang w:val="ru-RU"/>
              </w:rPr>
              <w:t xml:space="preserve"> </w:t>
            </w:r>
            <w:r>
              <w:rPr>
                <w:sz w:val="20"/>
                <w:szCs w:val="20"/>
              </w:rPr>
              <w:t>[1]</w:t>
            </w:r>
          </w:p>
        </w:tc>
        <w:tc>
          <w:tcPr>
            <w:tcW w:w="1801" w:type="dxa"/>
          </w:tcPr>
          <w:p w:rsidR="005859B6" w:rsidRPr="00C85A47" w:rsidRDefault="005859B6" w:rsidP="00716020">
            <w:pPr>
              <w:pStyle w:val="aff6"/>
              <w:ind w:firstLine="0"/>
              <w:jc w:val="center"/>
              <w:rPr>
                <w:sz w:val="20"/>
                <w:szCs w:val="20"/>
                <w:lang w:val="ru-RU"/>
              </w:rPr>
            </w:pPr>
            <w:r w:rsidRPr="00C85A47">
              <w:rPr>
                <w:sz w:val="20"/>
                <w:szCs w:val="20"/>
                <w:lang w:val="ru-RU"/>
              </w:rPr>
              <w:t>1</w:t>
            </w:r>
          </w:p>
        </w:tc>
      </w:tr>
      <w:tr w:rsidR="00BA2F59" w:rsidRPr="00C85A47" w:rsidTr="00716020">
        <w:trPr>
          <w:cantSplit/>
        </w:trPr>
        <w:tc>
          <w:tcPr>
            <w:tcW w:w="1446" w:type="dxa"/>
            <w:vMerge/>
            <w:shd w:val="clear" w:color="auto" w:fill="F2F2F2" w:themeFill="background1" w:themeFillShade="F2"/>
          </w:tcPr>
          <w:p w:rsidR="00BA2F59" w:rsidRPr="00C85A47" w:rsidRDefault="00BA2F59" w:rsidP="00716020">
            <w:pPr>
              <w:pStyle w:val="aff6"/>
              <w:ind w:firstLine="0"/>
              <w:rPr>
                <w:sz w:val="20"/>
                <w:szCs w:val="20"/>
                <w:lang w:val="ru-RU"/>
              </w:rPr>
            </w:pPr>
          </w:p>
        </w:tc>
        <w:tc>
          <w:tcPr>
            <w:tcW w:w="3260" w:type="dxa"/>
          </w:tcPr>
          <w:p w:rsidR="00BA2F59" w:rsidRPr="00C85A47" w:rsidRDefault="00BA2F59" w:rsidP="00716020">
            <w:pPr>
              <w:pStyle w:val="aff6"/>
              <w:ind w:firstLine="0"/>
              <w:rPr>
                <w:sz w:val="20"/>
                <w:szCs w:val="20"/>
                <w:lang w:val="ru-RU"/>
              </w:rPr>
            </w:pPr>
            <w:r w:rsidRPr="00C85A47">
              <w:rPr>
                <w:sz w:val="20"/>
                <w:szCs w:val="20"/>
                <w:lang w:val="ru-RU"/>
              </w:rPr>
              <w:t>Расчетный показатель максимально допустимого уровня территориал</w:t>
            </w:r>
            <w:r w:rsidRPr="00C85A47">
              <w:rPr>
                <w:sz w:val="20"/>
                <w:szCs w:val="20"/>
                <w:lang w:val="ru-RU"/>
              </w:rPr>
              <w:t>ь</w:t>
            </w:r>
            <w:r w:rsidRPr="00C85A47">
              <w:rPr>
                <w:sz w:val="20"/>
                <w:szCs w:val="20"/>
                <w:lang w:val="ru-RU"/>
              </w:rPr>
              <w:t>ной доступности</w:t>
            </w:r>
          </w:p>
        </w:tc>
        <w:tc>
          <w:tcPr>
            <w:tcW w:w="2977" w:type="dxa"/>
          </w:tcPr>
          <w:p w:rsidR="00BA2F59" w:rsidRPr="00C85A47" w:rsidRDefault="00BA2F59" w:rsidP="00716020">
            <w:pPr>
              <w:pStyle w:val="aff6"/>
              <w:ind w:firstLine="0"/>
              <w:rPr>
                <w:sz w:val="20"/>
                <w:szCs w:val="20"/>
                <w:lang w:val="ru-RU"/>
              </w:rPr>
            </w:pPr>
            <w:r w:rsidRPr="00C85A47">
              <w:rPr>
                <w:sz w:val="20"/>
                <w:szCs w:val="20"/>
                <w:lang w:val="ru-RU"/>
              </w:rPr>
              <w:t>Пешеходная доступность, м</w:t>
            </w:r>
          </w:p>
        </w:tc>
        <w:tc>
          <w:tcPr>
            <w:tcW w:w="1801" w:type="dxa"/>
          </w:tcPr>
          <w:p w:rsidR="00BA2F59" w:rsidRPr="00C85A47" w:rsidRDefault="00BA2F59" w:rsidP="00716020">
            <w:pPr>
              <w:pStyle w:val="aff6"/>
              <w:ind w:firstLine="0"/>
              <w:jc w:val="center"/>
              <w:rPr>
                <w:sz w:val="20"/>
                <w:szCs w:val="20"/>
                <w:lang w:val="ru-RU"/>
              </w:rPr>
            </w:pPr>
            <w:r w:rsidRPr="00C85A47">
              <w:rPr>
                <w:sz w:val="20"/>
                <w:szCs w:val="20"/>
                <w:lang w:val="ru-RU"/>
              </w:rPr>
              <w:t>500</w:t>
            </w:r>
          </w:p>
        </w:tc>
      </w:tr>
      <w:tr w:rsidR="002447E9" w:rsidRPr="00C85A47" w:rsidTr="00FF4B7F">
        <w:trPr>
          <w:cantSplit/>
        </w:trPr>
        <w:tc>
          <w:tcPr>
            <w:tcW w:w="9484" w:type="dxa"/>
            <w:gridSpan w:val="4"/>
            <w:shd w:val="clear" w:color="auto" w:fill="F2F2F2" w:themeFill="background1" w:themeFillShade="F2"/>
          </w:tcPr>
          <w:p w:rsidR="002447E9" w:rsidRPr="002447E9" w:rsidRDefault="002447E9" w:rsidP="002447E9">
            <w:pPr>
              <w:pStyle w:val="aff6"/>
              <w:ind w:firstLine="0"/>
              <w:jc w:val="left"/>
              <w:rPr>
                <w:b/>
                <w:sz w:val="20"/>
                <w:szCs w:val="20"/>
                <w:lang w:val="ru-RU"/>
              </w:rPr>
            </w:pPr>
            <w:r w:rsidRPr="002447E9">
              <w:rPr>
                <w:b/>
                <w:sz w:val="20"/>
                <w:szCs w:val="20"/>
                <w:lang w:val="ru-RU"/>
              </w:rPr>
              <w:t>Примечание:</w:t>
            </w:r>
          </w:p>
          <w:p w:rsidR="002447E9" w:rsidRPr="002447E9" w:rsidRDefault="001443E8" w:rsidP="002447E9">
            <w:pPr>
              <w:pStyle w:val="aff6"/>
              <w:ind w:firstLine="0"/>
              <w:jc w:val="left"/>
              <w:rPr>
                <w:sz w:val="20"/>
                <w:szCs w:val="20"/>
                <w:lang w:val="ru-RU"/>
              </w:rPr>
            </w:pPr>
            <w:r>
              <w:rPr>
                <w:sz w:val="20"/>
                <w:szCs w:val="20"/>
                <w:lang w:val="ru-RU"/>
              </w:rPr>
              <w:t xml:space="preserve">1. </w:t>
            </w:r>
            <w:r w:rsidR="002447E9">
              <w:rPr>
                <w:sz w:val="20"/>
                <w:szCs w:val="20"/>
                <w:lang w:val="ru-RU"/>
              </w:rPr>
              <w:t>Спортивные площадки д</w:t>
            </w:r>
            <w:r w:rsidR="002447E9" w:rsidRPr="001C1345">
              <w:rPr>
                <w:sz w:val="20"/>
                <w:szCs w:val="20"/>
                <w:lang w:val="ru-RU"/>
              </w:rPr>
              <w:t xml:space="preserve">ля населенных пунктов численностью менее </w:t>
            </w:r>
            <w:r w:rsidR="002447E9">
              <w:rPr>
                <w:sz w:val="20"/>
                <w:szCs w:val="20"/>
                <w:lang w:val="ru-RU"/>
              </w:rPr>
              <w:t>280</w:t>
            </w:r>
            <w:r w:rsidR="002447E9" w:rsidRPr="001C1345">
              <w:rPr>
                <w:sz w:val="20"/>
                <w:szCs w:val="20"/>
                <w:lang w:val="ru-RU"/>
              </w:rPr>
              <w:t xml:space="preserve"> чел. не нор</w:t>
            </w:r>
            <w:r w:rsidR="002447E9">
              <w:rPr>
                <w:sz w:val="20"/>
                <w:szCs w:val="20"/>
                <w:lang w:val="ru-RU"/>
              </w:rPr>
              <w:t>мируются</w:t>
            </w:r>
          </w:p>
        </w:tc>
      </w:tr>
    </w:tbl>
    <w:p w:rsidR="003F1E93" w:rsidRDefault="003F1E93" w:rsidP="0070249F">
      <w:pPr>
        <w:pStyle w:val="20"/>
        <w:numPr>
          <w:ilvl w:val="1"/>
          <w:numId w:val="42"/>
        </w:numPr>
        <w:rPr>
          <w:szCs w:val="23"/>
        </w:rPr>
      </w:pPr>
      <w:bookmarkStart w:id="81" w:name="_Toc492495209"/>
      <w:bookmarkEnd w:id="78"/>
      <w:bookmarkEnd w:id="79"/>
      <w:bookmarkEnd w:id="80"/>
      <w:r w:rsidRPr="003B36EE">
        <w:t xml:space="preserve">Расчетные показатели, устанавливаемые </w:t>
      </w:r>
      <w:r>
        <w:t>для объектов местного значения городского поселения в области</w:t>
      </w:r>
      <w:r w:rsidRPr="003B36EE">
        <w:t xml:space="preserve"> </w:t>
      </w:r>
      <w:r w:rsidR="0070249F">
        <w:rPr>
          <w:szCs w:val="23"/>
        </w:rPr>
        <w:t>сбора и</w:t>
      </w:r>
      <w:r w:rsidR="0070249F" w:rsidRPr="0070249F">
        <w:rPr>
          <w:szCs w:val="23"/>
        </w:rPr>
        <w:t xml:space="preserve"> транспортировани</w:t>
      </w:r>
      <w:r w:rsidR="0070249F">
        <w:rPr>
          <w:szCs w:val="23"/>
        </w:rPr>
        <w:t>я</w:t>
      </w:r>
      <w:r w:rsidR="0070249F" w:rsidRPr="0070249F">
        <w:rPr>
          <w:szCs w:val="23"/>
        </w:rPr>
        <w:t xml:space="preserve"> твердых коммунальных отходов</w:t>
      </w:r>
      <w:bookmarkEnd w:id="81"/>
    </w:p>
    <w:p w:rsidR="003F1E93" w:rsidRPr="00E14400" w:rsidRDefault="003F1E93" w:rsidP="003F1E93">
      <w:pPr>
        <w:jc w:val="right"/>
        <w:rPr>
          <w:b/>
          <w:i/>
        </w:rPr>
      </w:pPr>
      <w:r w:rsidRPr="00E14400">
        <w:rPr>
          <w:b/>
          <w:i/>
        </w:rPr>
        <w:t xml:space="preserve">Таблица </w:t>
      </w:r>
      <w:r>
        <w:rPr>
          <w:b/>
          <w:i/>
        </w:rPr>
        <w:t>1.6</w:t>
      </w:r>
    </w:p>
    <w:p w:rsidR="003F1E93" w:rsidRDefault="003F1E93" w:rsidP="003F1E93">
      <w:pPr>
        <w:suppressAutoHyphens/>
        <w:spacing w:after="120"/>
        <w:ind w:firstLine="0"/>
        <w:jc w:val="center"/>
        <w:rPr>
          <w:b/>
          <w:i/>
        </w:rPr>
      </w:pPr>
      <w:r>
        <w:rPr>
          <w:b/>
          <w:i/>
        </w:rPr>
        <w:t>Объекты местного значения городского поселения в области</w:t>
      </w:r>
      <w:r w:rsidRPr="00E14400">
        <w:rPr>
          <w:b/>
          <w:i/>
        </w:rPr>
        <w:t xml:space="preserve"> </w:t>
      </w:r>
      <w:r w:rsidR="0070249F" w:rsidRPr="0070249F">
        <w:rPr>
          <w:b/>
          <w:i/>
        </w:rPr>
        <w:t>сбора и транспортирования твердых коммунальных отходов</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1985"/>
        <w:gridCol w:w="2126"/>
        <w:gridCol w:w="3402"/>
      </w:tblGrid>
      <w:tr w:rsidR="003F1E93" w:rsidRPr="004532CA" w:rsidTr="00093D67">
        <w:trPr>
          <w:cantSplit/>
          <w:tblHeader/>
        </w:trPr>
        <w:tc>
          <w:tcPr>
            <w:tcW w:w="1871" w:type="dxa"/>
            <w:shd w:val="clear" w:color="auto" w:fill="D9D9D9" w:themeFill="background1" w:themeFillShade="D9"/>
          </w:tcPr>
          <w:p w:rsidR="003F1E93" w:rsidRPr="004532CA" w:rsidRDefault="003F1E93" w:rsidP="00A72745">
            <w:pPr>
              <w:pStyle w:val="aff6"/>
              <w:ind w:firstLine="0"/>
              <w:jc w:val="center"/>
              <w:rPr>
                <w:b/>
                <w:i/>
                <w:sz w:val="20"/>
                <w:szCs w:val="20"/>
                <w:lang w:val="ru-RU"/>
              </w:rPr>
            </w:pPr>
            <w:r w:rsidRPr="004532CA">
              <w:rPr>
                <w:b/>
                <w:i/>
                <w:sz w:val="20"/>
                <w:szCs w:val="20"/>
                <w:lang w:val="ru-RU"/>
              </w:rPr>
              <w:t>Наименование вида объекта</w:t>
            </w:r>
          </w:p>
        </w:tc>
        <w:tc>
          <w:tcPr>
            <w:tcW w:w="1985" w:type="dxa"/>
            <w:shd w:val="clear" w:color="auto" w:fill="D9D9D9" w:themeFill="background1" w:themeFillShade="D9"/>
          </w:tcPr>
          <w:p w:rsidR="003F1E93" w:rsidRPr="004532CA" w:rsidRDefault="003F1E93" w:rsidP="00A72745">
            <w:pPr>
              <w:pStyle w:val="aff6"/>
              <w:ind w:firstLine="0"/>
              <w:jc w:val="center"/>
              <w:rPr>
                <w:b/>
                <w:i/>
                <w:sz w:val="20"/>
                <w:szCs w:val="20"/>
                <w:lang w:val="ru-RU"/>
              </w:rPr>
            </w:pPr>
            <w:r w:rsidRPr="004532CA">
              <w:rPr>
                <w:b/>
                <w:i/>
                <w:sz w:val="20"/>
                <w:szCs w:val="20"/>
                <w:lang w:val="ru-RU"/>
              </w:rPr>
              <w:t>Тип расчетного п</w:t>
            </w:r>
            <w:r w:rsidRPr="004532CA">
              <w:rPr>
                <w:b/>
                <w:i/>
                <w:sz w:val="20"/>
                <w:szCs w:val="20"/>
                <w:lang w:val="ru-RU"/>
              </w:rPr>
              <w:t>о</w:t>
            </w:r>
            <w:r w:rsidRPr="004532CA">
              <w:rPr>
                <w:b/>
                <w:i/>
                <w:sz w:val="20"/>
                <w:szCs w:val="20"/>
                <w:lang w:val="ru-RU"/>
              </w:rPr>
              <w:t>казателя</w:t>
            </w:r>
          </w:p>
        </w:tc>
        <w:tc>
          <w:tcPr>
            <w:tcW w:w="2126" w:type="dxa"/>
            <w:shd w:val="clear" w:color="auto" w:fill="D9D9D9" w:themeFill="background1" w:themeFillShade="D9"/>
          </w:tcPr>
          <w:p w:rsidR="003F1E93" w:rsidRPr="004532CA" w:rsidRDefault="003F1E93" w:rsidP="00A72745">
            <w:pPr>
              <w:pStyle w:val="aff6"/>
              <w:ind w:firstLine="0"/>
              <w:jc w:val="center"/>
              <w:rPr>
                <w:b/>
                <w:i/>
                <w:sz w:val="20"/>
                <w:szCs w:val="20"/>
                <w:lang w:val="ru-RU"/>
              </w:rPr>
            </w:pPr>
            <w:r w:rsidRPr="004532CA">
              <w:rPr>
                <w:b/>
                <w:i/>
                <w:sz w:val="20"/>
                <w:szCs w:val="20"/>
                <w:lang w:val="ru-RU"/>
              </w:rPr>
              <w:t>Наименование ра</w:t>
            </w:r>
            <w:r w:rsidRPr="004532CA">
              <w:rPr>
                <w:b/>
                <w:i/>
                <w:sz w:val="20"/>
                <w:szCs w:val="20"/>
                <w:lang w:val="ru-RU"/>
              </w:rPr>
              <w:t>с</w:t>
            </w:r>
            <w:r w:rsidRPr="004532CA">
              <w:rPr>
                <w:b/>
                <w:i/>
                <w:sz w:val="20"/>
                <w:szCs w:val="20"/>
                <w:lang w:val="ru-RU"/>
              </w:rPr>
              <w:t>четного показателя, единица измерения</w:t>
            </w:r>
          </w:p>
        </w:tc>
        <w:tc>
          <w:tcPr>
            <w:tcW w:w="3402" w:type="dxa"/>
            <w:shd w:val="clear" w:color="auto" w:fill="D9D9D9" w:themeFill="background1" w:themeFillShade="D9"/>
          </w:tcPr>
          <w:p w:rsidR="003F1E93" w:rsidRPr="004532CA" w:rsidRDefault="003F1E93" w:rsidP="00A72745">
            <w:pPr>
              <w:pStyle w:val="aff6"/>
              <w:ind w:firstLine="0"/>
              <w:jc w:val="center"/>
              <w:rPr>
                <w:sz w:val="20"/>
                <w:szCs w:val="20"/>
                <w:lang w:val="ru-RU"/>
              </w:rPr>
            </w:pPr>
            <w:r w:rsidRPr="004532CA">
              <w:rPr>
                <w:b/>
                <w:i/>
                <w:sz w:val="20"/>
                <w:szCs w:val="20"/>
                <w:lang w:val="ru-RU"/>
              </w:rPr>
              <w:t>Значение расчетного показателя</w:t>
            </w:r>
          </w:p>
        </w:tc>
      </w:tr>
      <w:tr w:rsidR="00093D67" w:rsidRPr="004532CA" w:rsidTr="00093D67">
        <w:trPr>
          <w:cantSplit/>
          <w:trHeight w:val="30"/>
        </w:trPr>
        <w:tc>
          <w:tcPr>
            <w:tcW w:w="1871" w:type="dxa"/>
            <w:vMerge w:val="restart"/>
            <w:shd w:val="clear" w:color="auto" w:fill="F2F2F2" w:themeFill="background1" w:themeFillShade="F2"/>
          </w:tcPr>
          <w:p w:rsidR="00093D67" w:rsidRPr="004F59AA" w:rsidRDefault="00093D67" w:rsidP="00A72745">
            <w:pPr>
              <w:pStyle w:val="aff6"/>
              <w:ind w:firstLine="0"/>
              <w:jc w:val="left"/>
              <w:rPr>
                <w:sz w:val="20"/>
                <w:szCs w:val="20"/>
                <w:lang w:val="ru-RU"/>
              </w:rPr>
            </w:pPr>
            <w:r w:rsidRPr="003F1E93">
              <w:rPr>
                <w:sz w:val="20"/>
                <w:szCs w:val="20"/>
                <w:lang w:val="ru-RU"/>
              </w:rPr>
              <w:t>Площадки для уст</w:t>
            </w:r>
            <w:r w:rsidRPr="003F1E93">
              <w:rPr>
                <w:sz w:val="20"/>
                <w:szCs w:val="20"/>
                <w:lang w:val="ru-RU"/>
              </w:rPr>
              <w:t>а</w:t>
            </w:r>
            <w:r w:rsidRPr="003F1E93">
              <w:rPr>
                <w:sz w:val="20"/>
                <w:szCs w:val="20"/>
                <w:lang w:val="ru-RU"/>
              </w:rPr>
              <w:t>новки контейнеров для сбора мусора</w:t>
            </w:r>
          </w:p>
        </w:tc>
        <w:tc>
          <w:tcPr>
            <w:tcW w:w="1985" w:type="dxa"/>
            <w:vMerge w:val="restart"/>
          </w:tcPr>
          <w:p w:rsidR="00093D67" w:rsidRPr="00BE7242" w:rsidRDefault="00093D67" w:rsidP="00A72745">
            <w:pPr>
              <w:pStyle w:val="aff6"/>
              <w:ind w:firstLine="0"/>
              <w:jc w:val="left"/>
              <w:rPr>
                <w:sz w:val="20"/>
                <w:szCs w:val="20"/>
                <w:lang w:val="ru-RU"/>
              </w:rPr>
            </w:pPr>
            <w:r w:rsidRPr="00BE7242">
              <w:rPr>
                <w:sz w:val="20"/>
                <w:szCs w:val="20"/>
                <w:lang w:val="ru-RU"/>
              </w:rPr>
              <w:t>Расчетный показатель минимально доп</w:t>
            </w:r>
            <w:r w:rsidRPr="00BE7242">
              <w:rPr>
                <w:sz w:val="20"/>
                <w:szCs w:val="20"/>
                <w:lang w:val="ru-RU"/>
              </w:rPr>
              <w:t>у</w:t>
            </w:r>
            <w:r w:rsidRPr="00BE7242">
              <w:rPr>
                <w:sz w:val="20"/>
                <w:szCs w:val="20"/>
                <w:lang w:val="ru-RU"/>
              </w:rPr>
              <w:t>стимого уровня обе</w:t>
            </w:r>
            <w:r w:rsidRPr="00BE7242">
              <w:rPr>
                <w:sz w:val="20"/>
                <w:szCs w:val="20"/>
                <w:lang w:val="ru-RU"/>
              </w:rPr>
              <w:t>с</w:t>
            </w:r>
            <w:r w:rsidRPr="00BE7242">
              <w:rPr>
                <w:sz w:val="20"/>
                <w:szCs w:val="20"/>
                <w:lang w:val="ru-RU"/>
              </w:rPr>
              <w:t>печенности</w:t>
            </w:r>
          </w:p>
        </w:tc>
        <w:tc>
          <w:tcPr>
            <w:tcW w:w="2126" w:type="dxa"/>
          </w:tcPr>
          <w:p w:rsidR="00093D67" w:rsidRPr="00904B15" w:rsidRDefault="00093D67" w:rsidP="00093D67">
            <w:pPr>
              <w:pStyle w:val="Default"/>
              <w:rPr>
                <w:sz w:val="20"/>
                <w:szCs w:val="20"/>
              </w:rPr>
            </w:pPr>
            <w:r w:rsidRPr="00904B15">
              <w:rPr>
                <w:sz w:val="20"/>
                <w:szCs w:val="20"/>
              </w:rPr>
              <w:t>Уровень обеспеченн</w:t>
            </w:r>
            <w:r w:rsidRPr="00904B15">
              <w:rPr>
                <w:sz w:val="20"/>
                <w:szCs w:val="20"/>
              </w:rPr>
              <w:t>о</w:t>
            </w:r>
            <w:r w:rsidRPr="00904B15">
              <w:rPr>
                <w:sz w:val="20"/>
                <w:szCs w:val="20"/>
              </w:rPr>
              <w:t>сти [</w:t>
            </w:r>
            <w:r>
              <w:rPr>
                <w:sz w:val="20"/>
                <w:szCs w:val="20"/>
              </w:rPr>
              <w:t>1</w:t>
            </w:r>
            <w:r w:rsidRPr="00904B15">
              <w:rPr>
                <w:sz w:val="20"/>
                <w:szCs w:val="20"/>
              </w:rPr>
              <w:t xml:space="preserve">], </w:t>
            </w:r>
            <w:r>
              <w:rPr>
                <w:sz w:val="20"/>
                <w:szCs w:val="20"/>
              </w:rPr>
              <w:t>объектов</w:t>
            </w:r>
            <w:r w:rsidRPr="00904B15">
              <w:rPr>
                <w:sz w:val="20"/>
                <w:szCs w:val="20"/>
              </w:rPr>
              <w:t xml:space="preserve"> </w:t>
            </w:r>
          </w:p>
        </w:tc>
        <w:tc>
          <w:tcPr>
            <w:tcW w:w="3402" w:type="dxa"/>
          </w:tcPr>
          <w:p w:rsidR="00093D67" w:rsidRPr="00904B15" w:rsidRDefault="00093D67" w:rsidP="00093D67">
            <w:pPr>
              <w:pStyle w:val="Default"/>
              <w:rPr>
                <w:sz w:val="20"/>
                <w:szCs w:val="20"/>
              </w:rPr>
            </w:pPr>
            <w:r w:rsidRPr="00904B15">
              <w:rPr>
                <w:sz w:val="20"/>
                <w:szCs w:val="20"/>
              </w:rPr>
              <w:t>Количество площадок для установки контейнеров определяется исходя из численности населения, объёма обр</w:t>
            </w:r>
            <w:r w:rsidRPr="00904B15">
              <w:rPr>
                <w:sz w:val="20"/>
                <w:szCs w:val="20"/>
              </w:rPr>
              <w:t>а</w:t>
            </w:r>
            <w:r w:rsidRPr="00904B15">
              <w:rPr>
                <w:sz w:val="20"/>
                <w:szCs w:val="20"/>
              </w:rPr>
              <w:t>зования отходов, и необходимого чи</w:t>
            </w:r>
            <w:r w:rsidRPr="00904B15">
              <w:rPr>
                <w:sz w:val="20"/>
                <w:szCs w:val="20"/>
              </w:rPr>
              <w:t>с</w:t>
            </w:r>
            <w:r w:rsidRPr="00904B15">
              <w:rPr>
                <w:sz w:val="20"/>
                <w:szCs w:val="20"/>
              </w:rPr>
              <w:t>ла контейнеров для сбора мусора</w:t>
            </w:r>
          </w:p>
        </w:tc>
      </w:tr>
      <w:tr w:rsidR="00093D67" w:rsidRPr="004532CA" w:rsidTr="00093D67">
        <w:trPr>
          <w:cantSplit/>
          <w:trHeight w:val="30"/>
        </w:trPr>
        <w:tc>
          <w:tcPr>
            <w:tcW w:w="1871" w:type="dxa"/>
            <w:vMerge/>
            <w:shd w:val="clear" w:color="auto" w:fill="F2F2F2" w:themeFill="background1" w:themeFillShade="F2"/>
          </w:tcPr>
          <w:p w:rsidR="00093D67" w:rsidRPr="003F1E93" w:rsidRDefault="00093D67" w:rsidP="00A72745">
            <w:pPr>
              <w:pStyle w:val="aff6"/>
              <w:ind w:firstLine="0"/>
              <w:jc w:val="left"/>
              <w:rPr>
                <w:sz w:val="20"/>
                <w:szCs w:val="20"/>
                <w:lang w:val="ru-RU"/>
              </w:rPr>
            </w:pPr>
          </w:p>
        </w:tc>
        <w:tc>
          <w:tcPr>
            <w:tcW w:w="1985" w:type="dxa"/>
            <w:vMerge/>
          </w:tcPr>
          <w:p w:rsidR="00093D67" w:rsidRPr="00BE7242" w:rsidRDefault="00093D67" w:rsidP="00A72745">
            <w:pPr>
              <w:pStyle w:val="aff6"/>
              <w:ind w:firstLine="0"/>
              <w:jc w:val="left"/>
              <w:rPr>
                <w:sz w:val="20"/>
                <w:szCs w:val="20"/>
                <w:lang w:val="ru-RU"/>
              </w:rPr>
            </w:pPr>
          </w:p>
        </w:tc>
        <w:tc>
          <w:tcPr>
            <w:tcW w:w="2126" w:type="dxa"/>
          </w:tcPr>
          <w:p w:rsidR="00093D67" w:rsidRPr="00904B15" w:rsidRDefault="00093D67" w:rsidP="00A72745">
            <w:pPr>
              <w:pStyle w:val="Default"/>
              <w:rPr>
                <w:sz w:val="20"/>
                <w:szCs w:val="20"/>
              </w:rPr>
            </w:pPr>
            <w:r w:rsidRPr="00904B15">
              <w:rPr>
                <w:sz w:val="20"/>
                <w:szCs w:val="20"/>
              </w:rPr>
              <w:t>Размер земельного участка[</w:t>
            </w:r>
            <w:r>
              <w:rPr>
                <w:sz w:val="20"/>
                <w:szCs w:val="20"/>
              </w:rPr>
              <w:t>2</w:t>
            </w:r>
            <w:r w:rsidRPr="00904B15">
              <w:rPr>
                <w:sz w:val="20"/>
                <w:szCs w:val="20"/>
              </w:rPr>
              <w:t xml:space="preserve">], кв.м </w:t>
            </w:r>
          </w:p>
        </w:tc>
        <w:tc>
          <w:tcPr>
            <w:tcW w:w="3402" w:type="dxa"/>
          </w:tcPr>
          <w:p w:rsidR="00093D67" w:rsidRPr="00904B15" w:rsidRDefault="00093D67" w:rsidP="00A72745">
            <w:pPr>
              <w:pStyle w:val="Default"/>
              <w:rPr>
                <w:sz w:val="20"/>
                <w:szCs w:val="20"/>
              </w:rPr>
            </w:pPr>
            <w:r w:rsidRPr="00904B15">
              <w:rPr>
                <w:sz w:val="20"/>
                <w:szCs w:val="20"/>
              </w:rPr>
              <w:t>Размер площадок должен быть ра</w:t>
            </w:r>
            <w:r w:rsidRPr="00904B15">
              <w:rPr>
                <w:sz w:val="20"/>
                <w:szCs w:val="20"/>
              </w:rPr>
              <w:t>с</w:t>
            </w:r>
            <w:r w:rsidRPr="00904B15">
              <w:rPr>
                <w:sz w:val="20"/>
                <w:szCs w:val="20"/>
              </w:rPr>
              <w:t xml:space="preserve">считан на установку необходимого числа, но не более 5, контейнеров </w:t>
            </w:r>
          </w:p>
        </w:tc>
      </w:tr>
      <w:tr w:rsidR="00093D67" w:rsidRPr="004532CA" w:rsidTr="00093D67">
        <w:trPr>
          <w:cantSplit/>
        </w:trPr>
        <w:tc>
          <w:tcPr>
            <w:tcW w:w="1871" w:type="dxa"/>
            <w:vMerge/>
            <w:shd w:val="clear" w:color="auto" w:fill="F2F2F2" w:themeFill="background1" w:themeFillShade="F2"/>
          </w:tcPr>
          <w:p w:rsidR="00093D67" w:rsidRPr="005008AD" w:rsidRDefault="00093D67" w:rsidP="00A72745">
            <w:pPr>
              <w:pStyle w:val="aff6"/>
              <w:ind w:firstLine="0"/>
              <w:jc w:val="left"/>
              <w:rPr>
                <w:sz w:val="20"/>
                <w:szCs w:val="20"/>
                <w:lang w:val="ru-RU"/>
              </w:rPr>
            </w:pPr>
          </w:p>
        </w:tc>
        <w:tc>
          <w:tcPr>
            <w:tcW w:w="1985" w:type="dxa"/>
          </w:tcPr>
          <w:p w:rsidR="00093D67" w:rsidRPr="00BE7242" w:rsidRDefault="00093D67" w:rsidP="00A72745">
            <w:pPr>
              <w:pStyle w:val="aff6"/>
              <w:ind w:firstLine="0"/>
              <w:jc w:val="left"/>
              <w:rPr>
                <w:sz w:val="20"/>
                <w:szCs w:val="20"/>
                <w:lang w:val="ru-RU"/>
              </w:rPr>
            </w:pPr>
            <w:r w:rsidRPr="00BE7242">
              <w:rPr>
                <w:sz w:val="20"/>
                <w:szCs w:val="20"/>
                <w:lang w:val="ru-RU"/>
              </w:rPr>
              <w:t>Расчетный показатель максимально доп</w:t>
            </w:r>
            <w:r w:rsidRPr="00BE7242">
              <w:rPr>
                <w:sz w:val="20"/>
                <w:szCs w:val="20"/>
                <w:lang w:val="ru-RU"/>
              </w:rPr>
              <w:t>у</w:t>
            </w:r>
            <w:r w:rsidRPr="00BE7242">
              <w:rPr>
                <w:sz w:val="20"/>
                <w:szCs w:val="20"/>
                <w:lang w:val="ru-RU"/>
              </w:rPr>
              <w:t>стимого уровня те</w:t>
            </w:r>
            <w:r w:rsidRPr="00BE7242">
              <w:rPr>
                <w:sz w:val="20"/>
                <w:szCs w:val="20"/>
                <w:lang w:val="ru-RU"/>
              </w:rPr>
              <w:t>р</w:t>
            </w:r>
            <w:r w:rsidRPr="00BE7242">
              <w:rPr>
                <w:sz w:val="20"/>
                <w:szCs w:val="20"/>
                <w:lang w:val="ru-RU"/>
              </w:rPr>
              <w:t>риториальной д</w:t>
            </w:r>
            <w:r w:rsidRPr="00BE7242">
              <w:rPr>
                <w:sz w:val="20"/>
                <w:szCs w:val="20"/>
                <w:lang w:val="ru-RU"/>
              </w:rPr>
              <w:t>о</w:t>
            </w:r>
            <w:r w:rsidRPr="00BE7242">
              <w:rPr>
                <w:sz w:val="20"/>
                <w:szCs w:val="20"/>
                <w:lang w:val="ru-RU"/>
              </w:rPr>
              <w:t>ступности</w:t>
            </w:r>
          </w:p>
        </w:tc>
        <w:tc>
          <w:tcPr>
            <w:tcW w:w="2126" w:type="dxa"/>
          </w:tcPr>
          <w:p w:rsidR="00093D67" w:rsidRPr="00904B15" w:rsidRDefault="00093D67" w:rsidP="00A72745">
            <w:pPr>
              <w:pStyle w:val="Default"/>
              <w:rPr>
                <w:sz w:val="20"/>
                <w:szCs w:val="20"/>
              </w:rPr>
            </w:pPr>
            <w:r w:rsidRPr="00904B15">
              <w:rPr>
                <w:sz w:val="20"/>
                <w:szCs w:val="20"/>
              </w:rPr>
              <w:t>Пешеходная досту</w:t>
            </w:r>
            <w:r w:rsidRPr="00904B15">
              <w:rPr>
                <w:sz w:val="20"/>
                <w:szCs w:val="20"/>
              </w:rPr>
              <w:t>п</w:t>
            </w:r>
            <w:r w:rsidRPr="00904B15">
              <w:rPr>
                <w:sz w:val="20"/>
                <w:szCs w:val="20"/>
              </w:rPr>
              <w:t>ность[</w:t>
            </w:r>
            <w:r>
              <w:rPr>
                <w:sz w:val="20"/>
                <w:szCs w:val="20"/>
              </w:rPr>
              <w:t>2</w:t>
            </w:r>
            <w:r w:rsidRPr="00904B15">
              <w:rPr>
                <w:sz w:val="20"/>
                <w:szCs w:val="20"/>
              </w:rPr>
              <w:t xml:space="preserve">], м </w:t>
            </w:r>
          </w:p>
        </w:tc>
        <w:tc>
          <w:tcPr>
            <w:tcW w:w="3402" w:type="dxa"/>
          </w:tcPr>
          <w:p w:rsidR="00093D67" w:rsidRPr="00904B15" w:rsidRDefault="00093D67" w:rsidP="00093D67">
            <w:pPr>
              <w:pStyle w:val="Default"/>
              <w:jc w:val="center"/>
              <w:rPr>
                <w:sz w:val="20"/>
                <w:szCs w:val="20"/>
              </w:rPr>
            </w:pPr>
            <w:r w:rsidRPr="00904B15">
              <w:rPr>
                <w:sz w:val="20"/>
                <w:szCs w:val="20"/>
              </w:rPr>
              <w:t>100</w:t>
            </w:r>
          </w:p>
        </w:tc>
      </w:tr>
      <w:tr w:rsidR="00093D67" w:rsidRPr="004532CA" w:rsidTr="00093D67">
        <w:trPr>
          <w:cantSplit/>
        </w:trPr>
        <w:tc>
          <w:tcPr>
            <w:tcW w:w="9384" w:type="dxa"/>
            <w:gridSpan w:val="4"/>
            <w:shd w:val="clear" w:color="auto" w:fill="F2F2F2" w:themeFill="background1" w:themeFillShade="F2"/>
          </w:tcPr>
          <w:p w:rsidR="00093D67" w:rsidRPr="00904B15" w:rsidRDefault="00093D67" w:rsidP="00093D67">
            <w:pPr>
              <w:pStyle w:val="Default"/>
              <w:rPr>
                <w:b/>
                <w:sz w:val="20"/>
                <w:szCs w:val="20"/>
              </w:rPr>
            </w:pPr>
            <w:r w:rsidRPr="00904B15">
              <w:rPr>
                <w:b/>
                <w:sz w:val="20"/>
                <w:szCs w:val="20"/>
              </w:rPr>
              <w:t xml:space="preserve">Примечания: </w:t>
            </w:r>
          </w:p>
          <w:p w:rsidR="00093D67" w:rsidRPr="00904B15" w:rsidRDefault="00093D67" w:rsidP="00093D67">
            <w:pPr>
              <w:pStyle w:val="Default"/>
              <w:rPr>
                <w:sz w:val="20"/>
                <w:szCs w:val="20"/>
              </w:rPr>
            </w:pPr>
            <w:r>
              <w:rPr>
                <w:sz w:val="20"/>
                <w:szCs w:val="20"/>
              </w:rPr>
              <w:t>1</w:t>
            </w:r>
            <w:r w:rsidRPr="00904B15">
              <w:rPr>
                <w:sz w:val="20"/>
                <w:szCs w:val="20"/>
              </w:rPr>
              <w:t>. Для определения числа устанавливаемых контейнеров (мусоросборников) следует исходить из численн</w:t>
            </w:r>
            <w:r w:rsidRPr="00904B15">
              <w:rPr>
                <w:sz w:val="20"/>
                <w:szCs w:val="20"/>
              </w:rPr>
              <w:t>о</w:t>
            </w:r>
            <w:r w:rsidRPr="00904B15">
              <w:rPr>
                <w:sz w:val="20"/>
                <w:szCs w:val="20"/>
              </w:rPr>
              <w:t>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904B15">
              <w:rPr>
                <w:sz w:val="20"/>
                <w:szCs w:val="20"/>
                <w:vertAlign w:val="subscript"/>
              </w:rPr>
              <w:t>кон</w:t>
            </w:r>
            <w:r w:rsidRPr="00904B15">
              <w:rPr>
                <w:sz w:val="20"/>
                <w:szCs w:val="20"/>
              </w:rPr>
              <w:t>т = П</w:t>
            </w:r>
            <w:r w:rsidRPr="00904B15">
              <w:rPr>
                <w:sz w:val="20"/>
                <w:szCs w:val="20"/>
                <w:vertAlign w:val="subscript"/>
              </w:rPr>
              <w:t>год</w:t>
            </w:r>
            <w:r w:rsidRPr="00904B15">
              <w:rPr>
                <w:sz w:val="20"/>
                <w:szCs w:val="20"/>
              </w:rPr>
              <w:t xml:space="preserve"> × t × К / (365 × V), где П</w:t>
            </w:r>
            <w:r w:rsidRPr="00904B15">
              <w:rPr>
                <w:sz w:val="20"/>
                <w:szCs w:val="20"/>
                <w:vertAlign w:val="subscript"/>
              </w:rPr>
              <w:t xml:space="preserve">год </w:t>
            </w:r>
            <w:r w:rsidRPr="00904B15">
              <w:rPr>
                <w:sz w:val="20"/>
                <w:szCs w:val="20"/>
              </w:rPr>
              <w:t xml:space="preserve">–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 </w:t>
            </w:r>
          </w:p>
          <w:p w:rsidR="00093D67" w:rsidRPr="00904B15" w:rsidRDefault="00093D67" w:rsidP="00093D67">
            <w:pPr>
              <w:pStyle w:val="Default"/>
              <w:rPr>
                <w:sz w:val="20"/>
                <w:szCs w:val="20"/>
              </w:rPr>
            </w:pPr>
            <w:r>
              <w:rPr>
                <w:sz w:val="20"/>
                <w:szCs w:val="20"/>
              </w:rPr>
              <w:t>2</w:t>
            </w:r>
            <w:r w:rsidRPr="00904B15">
              <w:rPr>
                <w:sz w:val="20"/>
                <w:szCs w:val="20"/>
              </w:rPr>
              <w:t>. В соответствии с требованиями СанПиН 42-128-4690-88.</w:t>
            </w:r>
          </w:p>
        </w:tc>
      </w:tr>
    </w:tbl>
    <w:p w:rsidR="00952EEA" w:rsidRDefault="00952EEA" w:rsidP="00952EEA">
      <w:pPr>
        <w:pStyle w:val="20"/>
        <w:numPr>
          <w:ilvl w:val="1"/>
          <w:numId w:val="42"/>
        </w:numPr>
        <w:ind w:left="357" w:hanging="357"/>
      </w:pPr>
      <w:bookmarkStart w:id="82" w:name="_Toc492495210"/>
      <w:r w:rsidRPr="003B36EE">
        <w:lastRenderedPageBreak/>
        <w:t xml:space="preserve">Расчетные показатели, устанавливаемые </w:t>
      </w:r>
      <w:r>
        <w:t>для объектов местного значения городского поселения в области</w:t>
      </w:r>
      <w:r w:rsidRPr="003B36EE">
        <w:t xml:space="preserve"> </w:t>
      </w:r>
      <w:r>
        <w:t>охраны общественного порядка</w:t>
      </w:r>
      <w:bookmarkEnd w:id="82"/>
    </w:p>
    <w:p w:rsidR="00952EEA" w:rsidRPr="001F5B5B" w:rsidRDefault="00952EEA" w:rsidP="007A5460">
      <w:pPr>
        <w:keepNext/>
        <w:jc w:val="right"/>
        <w:rPr>
          <w:b/>
          <w:i/>
        </w:rPr>
      </w:pPr>
      <w:r w:rsidRPr="001F5B5B">
        <w:rPr>
          <w:b/>
          <w:i/>
        </w:rPr>
        <w:t xml:space="preserve">Таблица </w:t>
      </w:r>
      <w:r>
        <w:rPr>
          <w:b/>
          <w:i/>
        </w:rPr>
        <w:t>1.7</w:t>
      </w:r>
    </w:p>
    <w:p w:rsidR="00952EEA" w:rsidRDefault="00952EEA" w:rsidP="007A5460">
      <w:pPr>
        <w:keepNext/>
        <w:spacing w:after="120"/>
        <w:ind w:firstLine="0"/>
        <w:jc w:val="center"/>
        <w:rPr>
          <w:b/>
          <w:i/>
        </w:rPr>
      </w:pPr>
      <w:r>
        <w:rPr>
          <w:b/>
          <w:i/>
        </w:rPr>
        <w:t>Объекты местного значения городского поселения в области</w:t>
      </w:r>
      <w:r w:rsidRPr="001F5B5B">
        <w:rPr>
          <w:b/>
          <w:i/>
        </w:rPr>
        <w:t xml:space="preserve"> </w:t>
      </w:r>
      <w:r>
        <w:rPr>
          <w:b/>
          <w:i/>
        </w:rPr>
        <w:t>охраны общественного порядка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3543"/>
        <w:gridCol w:w="2269"/>
        <w:gridCol w:w="1701"/>
      </w:tblGrid>
      <w:tr w:rsidR="00952EEA" w:rsidRPr="004532CA" w:rsidTr="00A72745">
        <w:trPr>
          <w:cantSplit/>
          <w:tblHeader/>
        </w:trPr>
        <w:tc>
          <w:tcPr>
            <w:tcW w:w="1871" w:type="dxa"/>
            <w:shd w:val="clear" w:color="auto" w:fill="D9D9D9" w:themeFill="background1" w:themeFillShade="D9"/>
          </w:tcPr>
          <w:p w:rsidR="00952EEA" w:rsidRPr="004532CA" w:rsidRDefault="00952EEA" w:rsidP="00A72745">
            <w:pPr>
              <w:pStyle w:val="aff6"/>
              <w:ind w:firstLine="0"/>
              <w:jc w:val="center"/>
              <w:rPr>
                <w:b/>
                <w:i/>
                <w:sz w:val="20"/>
                <w:szCs w:val="20"/>
                <w:lang w:val="ru-RU"/>
              </w:rPr>
            </w:pPr>
            <w:r w:rsidRPr="004532CA">
              <w:rPr>
                <w:b/>
                <w:i/>
                <w:sz w:val="20"/>
                <w:szCs w:val="20"/>
                <w:lang w:val="ru-RU"/>
              </w:rPr>
              <w:t>Наименование вида объекта</w:t>
            </w:r>
          </w:p>
        </w:tc>
        <w:tc>
          <w:tcPr>
            <w:tcW w:w="3543" w:type="dxa"/>
            <w:shd w:val="clear" w:color="auto" w:fill="D9D9D9" w:themeFill="background1" w:themeFillShade="D9"/>
          </w:tcPr>
          <w:p w:rsidR="00952EEA" w:rsidRPr="004532CA" w:rsidRDefault="00952EEA" w:rsidP="00A72745">
            <w:pPr>
              <w:pStyle w:val="aff6"/>
              <w:ind w:firstLine="0"/>
              <w:jc w:val="center"/>
              <w:rPr>
                <w:b/>
                <w:i/>
                <w:sz w:val="20"/>
                <w:szCs w:val="20"/>
                <w:lang w:val="ru-RU"/>
              </w:rPr>
            </w:pPr>
            <w:r w:rsidRPr="004532CA">
              <w:rPr>
                <w:b/>
                <w:i/>
                <w:sz w:val="20"/>
                <w:szCs w:val="20"/>
                <w:lang w:val="ru-RU"/>
              </w:rPr>
              <w:t>Тип расчетного показателя</w:t>
            </w:r>
          </w:p>
        </w:tc>
        <w:tc>
          <w:tcPr>
            <w:tcW w:w="2269" w:type="dxa"/>
            <w:shd w:val="clear" w:color="auto" w:fill="D9D9D9" w:themeFill="background1" w:themeFillShade="D9"/>
          </w:tcPr>
          <w:p w:rsidR="00952EEA" w:rsidRPr="004532CA" w:rsidRDefault="00952EEA" w:rsidP="00A72745">
            <w:pPr>
              <w:pStyle w:val="aff6"/>
              <w:ind w:firstLine="0"/>
              <w:jc w:val="center"/>
              <w:rPr>
                <w:b/>
                <w:i/>
                <w:sz w:val="20"/>
                <w:szCs w:val="20"/>
                <w:lang w:val="ru-RU"/>
              </w:rPr>
            </w:pPr>
            <w:r w:rsidRPr="004532CA">
              <w:rPr>
                <w:b/>
                <w:i/>
                <w:sz w:val="20"/>
                <w:szCs w:val="20"/>
                <w:lang w:val="ru-RU"/>
              </w:rPr>
              <w:t>Наименование расче</w:t>
            </w:r>
            <w:r w:rsidRPr="004532CA">
              <w:rPr>
                <w:b/>
                <w:i/>
                <w:sz w:val="20"/>
                <w:szCs w:val="20"/>
                <w:lang w:val="ru-RU"/>
              </w:rPr>
              <w:t>т</w:t>
            </w:r>
            <w:r w:rsidRPr="004532CA">
              <w:rPr>
                <w:b/>
                <w:i/>
                <w:sz w:val="20"/>
                <w:szCs w:val="20"/>
                <w:lang w:val="ru-RU"/>
              </w:rPr>
              <w:t>ного показателя, един</w:t>
            </w:r>
            <w:r w:rsidRPr="004532CA">
              <w:rPr>
                <w:b/>
                <w:i/>
                <w:sz w:val="20"/>
                <w:szCs w:val="20"/>
                <w:lang w:val="ru-RU"/>
              </w:rPr>
              <w:t>и</w:t>
            </w:r>
            <w:r w:rsidRPr="004532CA">
              <w:rPr>
                <w:b/>
                <w:i/>
                <w:sz w:val="20"/>
                <w:szCs w:val="20"/>
                <w:lang w:val="ru-RU"/>
              </w:rPr>
              <w:t>ца измерения</w:t>
            </w:r>
          </w:p>
        </w:tc>
        <w:tc>
          <w:tcPr>
            <w:tcW w:w="1701" w:type="dxa"/>
            <w:shd w:val="clear" w:color="auto" w:fill="D9D9D9" w:themeFill="background1" w:themeFillShade="D9"/>
          </w:tcPr>
          <w:p w:rsidR="00952EEA" w:rsidRPr="004532CA" w:rsidRDefault="00952EEA" w:rsidP="00A72745">
            <w:pPr>
              <w:pStyle w:val="aff6"/>
              <w:ind w:firstLine="0"/>
              <w:jc w:val="center"/>
              <w:rPr>
                <w:sz w:val="20"/>
                <w:szCs w:val="20"/>
                <w:lang w:val="ru-RU"/>
              </w:rPr>
            </w:pPr>
            <w:r w:rsidRPr="004532CA">
              <w:rPr>
                <w:b/>
                <w:i/>
                <w:sz w:val="20"/>
                <w:szCs w:val="20"/>
                <w:lang w:val="ru-RU"/>
              </w:rPr>
              <w:t>Значение расче</w:t>
            </w:r>
            <w:r w:rsidRPr="004532CA">
              <w:rPr>
                <w:b/>
                <w:i/>
                <w:sz w:val="20"/>
                <w:szCs w:val="20"/>
                <w:lang w:val="ru-RU"/>
              </w:rPr>
              <w:t>т</w:t>
            </w:r>
            <w:r w:rsidRPr="004532CA">
              <w:rPr>
                <w:b/>
                <w:i/>
                <w:sz w:val="20"/>
                <w:szCs w:val="20"/>
                <w:lang w:val="ru-RU"/>
              </w:rPr>
              <w:t>ного показателя</w:t>
            </w:r>
          </w:p>
        </w:tc>
      </w:tr>
      <w:tr w:rsidR="00952EEA" w:rsidRPr="004532CA" w:rsidTr="00A72745">
        <w:trPr>
          <w:cantSplit/>
          <w:trHeight w:val="30"/>
        </w:trPr>
        <w:tc>
          <w:tcPr>
            <w:tcW w:w="1871" w:type="dxa"/>
            <w:vMerge w:val="restart"/>
            <w:shd w:val="clear" w:color="auto" w:fill="F2F2F2" w:themeFill="background1" w:themeFillShade="F2"/>
          </w:tcPr>
          <w:p w:rsidR="00952EEA" w:rsidRPr="004F59AA" w:rsidRDefault="00952EEA" w:rsidP="00A72745">
            <w:pPr>
              <w:pStyle w:val="aff6"/>
              <w:ind w:firstLine="0"/>
              <w:jc w:val="left"/>
              <w:rPr>
                <w:sz w:val="20"/>
                <w:szCs w:val="20"/>
                <w:lang w:val="ru-RU"/>
              </w:rPr>
            </w:pPr>
            <w:r>
              <w:rPr>
                <w:sz w:val="20"/>
                <w:szCs w:val="20"/>
                <w:lang w:val="ru-RU"/>
              </w:rPr>
              <w:t>Участковый пункт полиции</w:t>
            </w:r>
          </w:p>
        </w:tc>
        <w:tc>
          <w:tcPr>
            <w:tcW w:w="3543" w:type="dxa"/>
          </w:tcPr>
          <w:p w:rsidR="00952EEA" w:rsidRPr="00BE7242" w:rsidRDefault="00952EEA" w:rsidP="00A72745">
            <w:pPr>
              <w:pStyle w:val="aff6"/>
              <w:ind w:firstLine="0"/>
              <w:jc w:val="left"/>
              <w:rPr>
                <w:sz w:val="20"/>
                <w:szCs w:val="20"/>
                <w:lang w:val="ru-RU"/>
              </w:rPr>
            </w:pPr>
            <w:r w:rsidRPr="00BE7242">
              <w:rPr>
                <w:sz w:val="20"/>
                <w:szCs w:val="20"/>
                <w:lang w:val="ru-RU"/>
              </w:rPr>
              <w:t>Расчетный показатель минимально д</w:t>
            </w:r>
            <w:r w:rsidRPr="00BE7242">
              <w:rPr>
                <w:sz w:val="20"/>
                <w:szCs w:val="20"/>
                <w:lang w:val="ru-RU"/>
              </w:rPr>
              <w:t>о</w:t>
            </w:r>
            <w:r w:rsidRPr="00BE7242">
              <w:rPr>
                <w:sz w:val="20"/>
                <w:szCs w:val="20"/>
                <w:lang w:val="ru-RU"/>
              </w:rPr>
              <w:t>пустимого уровня обеспеченности</w:t>
            </w:r>
          </w:p>
        </w:tc>
        <w:tc>
          <w:tcPr>
            <w:tcW w:w="2269" w:type="dxa"/>
          </w:tcPr>
          <w:p w:rsidR="00952EEA" w:rsidRPr="00BE7242" w:rsidRDefault="00952EEA" w:rsidP="00952EEA">
            <w:pPr>
              <w:pStyle w:val="aff6"/>
              <w:ind w:firstLine="0"/>
              <w:jc w:val="left"/>
              <w:rPr>
                <w:sz w:val="20"/>
                <w:szCs w:val="20"/>
                <w:lang w:val="ru-RU"/>
              </w:rPr>
            </w:pPr>
            <w:r>
              <w:rPr>
                <w:sz w:val="20"/>
                <w:szCs w:val="20"/>
                <w:lang w:val="ru-RU"/>
              </w:rPr>
              <w:t>Объект на поселение</w:t>
            </w:r>
          </w:p>
        </w:tc>
        <w:tc>
          <w:tcPr>
            <w:tcW w:w="1701" w:type="dxa"/>
          </w:tcPr>
          <w:p w:rsidR="00952EEA" w:rsidRDefault="00952EEA" w:rsidP="00A72745">
            <w:pPr>
              <w:pStyle w:val="Default"/>
              <w:jc w:val="center"/>
              <w:rPr>
                <w:sz w:val="20"/>
                <w:szCs w:val="20"/>
              </w:rPr>
            </w:pPr>
            <w:r>
              <w:rPr>
                <w:sz w:val="20"/>
                <w:szCs w:val="20"/>
              </w:rPr>
              <w:t>1</w:t>
            </w:r>
          </w:p>
        </w:tc>
      </w:tr>
      <w:tr w:rsidR="00952EEA" w:rsidRPr="004532CA" w:rsidTr="00A72745">
        <w:trPr>
          <w:cantSplit/>
        </w:trPr>
        <w:tc>
          <w:tcPr>
            <w:tcW w:w="1871" w:type="dxa"/>
            <w:vMerge/>
            <w:shd w:val="clear" w:color="auto" w:fill="F2F2F2" w:themeFill="background1" w:themeFillShade="F2"/>
          </w:tcPr>
          <w:p w:rsidR="00952EEA" w:rsidRPr="005008AD" w:rsidRDefault="00952EEA" w:rsidP="00A72745">
            <w:pPr>
              <w:pStyle w:val="aff6"/>
              <w:ind w:firstLine="0"/>
              <w:jc w:val="left"/>
              <w:rPr>
                <w:sz w:val="20"/>
                <w:szCs w:val="20"/>
                <w:lang w:val="ru-RU"/>
              </w:rPr>
            </w:pPr>
          </w:p>
        </w:tc>
        <w:tc>
          <w:tcPr>
            <w:tcW w:w="3543" w:type="dxa"/>
          </w:tcPr>
          <w:p w:rsidR="00952EEA" w:rsidRPr="00BE7242" w:rsidRDefault="00952EEA" w:rsidP="00A72745">
            <w:pPr>
              <w:pStyle w:val="aff6"/>
              <w:ind w:firstLine="0"/>
              <w:jc w:val="left"/>
              <w:rPr>
                <w:sz w:val="20"/>
                <w:szCs w:val="20"/>
                <w:lang w:val="ru-RU"/>
              </w:rPr>
            </w:pPr>
            <w:r w:rsidRPr="00BE7242">
              <w:rPr>
                <w:sz w:val="20"/>
                <w:szCs w:val="20"/>
                <w:lang w:val="ru-RU"/>
              </w:rPr>
              <w:t>Расчетный показатель максимально д</w:t>
            </w:r>
            <w:r w:rsidRPr="00BE7242">
              <w:rPr>
                <w:sz w:val="20"/>
                <w:szCs w:val="20"/>
                <w:lang w:val="ru-RU"/>
              </w:rPr>
              <w:t>о</w:t>
            </w:r>
            <w:r w:rsidRPr="00BE7242">
              <w:rPr>
                <w:sz w:val="20"/>
                <w:szCs w:val="20"/>
                <w:lang w:val="ru-RU"/>
              </w:rPr>
              <w:t>пустимого уровня территориальной д</w:t>
            </w:r>
            <w:r w:rsidRPr="00BE7242">
              <w:rPr>
                <w:sz w:val="20"/>
                <w:szCs w:val="20"/>
                <w:lang w:val="ru-RU"/>
              </w:rPr>
              <w:t>о</w:t>
            </w:r>
            <w:r w:rsidRPr="00BE7242">
              <w:rPr>
                <w:sz w:val="20"/>
                <w:szCs w:val="20"/>
                <w:lang w:val="ru-RU"/>
              </w:rPr>
              <w:t>ступности</w:t>
            </w:r>
          </w:p>
        </w:tc>
        <w:tc>
          <w:tcPr>
            <w:tcW w:w="2269" w:type="dxa"/>
          </w:tcPr>
          <w:p w:rsidR="00952EEA" w:rsidRPr="001E7499" w:rsidRDefault="00952EEA" w:rsidP="00A72745">
            <w:pPr>
              <w:pStyle w:val="aff6"/>
              <w:ind w:firstLine="0"/>
              <w:jc w:val="left"/>
              <w:rPr>
                <w:sz w:val="20"/>
                <w:szCs w:val="20"/>
                <w:lang w:val="ru-RU"/>
              </w:rPr>
            </w:pPr>
            <w:r w:rsidRPr="00BE7242">
              <w:rPr>
                <w:sz w:val="20"/>
                <w:szCs w:val="20"/>
                <w:lang w:val="ru-RU"/>
              </w:rPr>
              <w:t>Транспортная досту</w:t>
            </w:r>
            <w:r w:rsidRPr="00BE7242">
              <w:rPr>
                <w:sz w:val="20"/>
                <w:szCs w:val="20"/>
                <w:lang w:val="ru-RU"/>
              </w:rPr>
              <w:t>п</w:t>
            </w:r>
            <w:r w:rsidRPr="00BE7242">
              <w:rPr>
                <w:sz w:val="20"/>
                <w:szCs w:val="20"/>
                <w:lang w:val="ru-RU"/>
              </w:rPr>
              <w:t>но</w:t>
            </w:r>
            <w:r>
              <w:rPr>
                <w:sz w:val="20"/>
                <w:szCs w:val="20"/>
                <w:lang w:val="ru-RU"/>
              </w:rPr>
              <w:t>сть, мин.</w:t>
            </w:r>
          </w:p>
        </w:tc>
        <w:tc>
          <w:tcPr>
            <w:tcW w:w="1701" w:type="dxa"/>
          </w:tcPr>
          <w:p w:rsidR="00952EEA" w:rsidRDefault="00952EEA" w:rsidP="00A72745">
            <w:pPr>
              <w:pStyle w:val="Default"/>
              <w:jc w:val="center"/>
              <w:rPr>
                <w:sz w:val="20"/>
                <w:szCs w:val="20"/>
              </w:rPr>
            </w:pPr>
            <w:r>
              <w:rPr>
                <w:sz w:val="20"/>
                <w:szCs w:val="20"/>
              </w:rPr>
              <w:t>30</w:t>
            </w:r>
          </w:p>
        </w:tc>
      </w:tr>
    </w:tbl>
    <w:p w:rsidR="00711830" w:rsidRDefault="00711830" w:rsidP="00711830">
      <w:pPr>
        <w:pStyle w:val="20"/>
        <w:numPr>
          <w:ilvl w:val="1"/>
          <w:numId w:val="42"/>
        </w:numPr>
        <w:ind w:left="357" w:hanging="357"/>
      </w:pPr>
      <w:bookmarkStart w:id="83" w:name="_Toc492495211"/>
      <w:bookmarkStart w:id="84" w:name="OLE_LINK471"/>
      <w:bookmarkStart w:id="85" w:name="OLE_LINK472"/>
      <w:bookmarkStart w:id="86" w:name="OLE_LINK473"/>
      <w:r w:rsidRPr="003B36EE">
        <w:t xml:space="preserve">Расчетные показатели, устанавливаемые </w:t>
      </w:r>
      <w:r>
        <w:t>для объектов местного значения городского поселения в области</w:t>
      </w:r>
      <w:r w:rsidRPr="003B36EE">
        <w:t xml:space="preserve"> </w:t>
      </w:r>
      <w:bookmarkStart w:id="87" w:name="OLE_LINK84"/>
      <w:bookmarkStart w:id="88" w:name="OLE_LINK85"/>
      <w:r w:rsidRPr="003B36EE">
        <w:t>предупреждения чрезвычайных ситуаций, стихийных бедствий, эпидемий и ликвидации их последствий</w:t>
      </w:r>
      <w:bookmarkEnd w:id="83"/>
      <w:bookmarkEnd w:id="87"/>
      <w:bookmarkEnd w:id="88"/>
    </w:p>
    <w:p w:rsidR="00711830" w:rsidRPr="0003536C" w:rsidRDefault="00711830" w:rsidP="00711830">
      <w:pPr>
        <w:jc w:val="right"/>
        <w:rPr>
          <w:b/>
          <w:i/>
        </w:rPr>
      </w:pPr>
      <w:r w:rsidRPr="0003536C">
        <w:rPr>
          <w:b/>
          <w:i/>
        </w:rPr>
        <w:t xml:space="preserve">Таблица </w:t>
      </w:r>
      <w:r>
        <w:rPr>
          <w:b/>
          <w:i/>
        </w:rPr>
        <w:t>1.</w:t>
      </w:r>
      <w:r w:rsidR="00D81E5F">
        <w:rPr>
          <w:b/>
          <w:i/>
        </w:rPr>
        <w:t>8</w:t>
      </w:r>
    </w:p>
    <w:p w:rsidR="00711830" w:rsidRPr="0003536C" w:rsidRDefault="00711830" w:rsidP="00711830">
      <w:pPr>
        <w:spacing w:after="120"/>
        <w:ind w:firstLine="0"/>
        <w:jc w:val="center"/>
        <w:rPr>
          <w:b/>
          <w:i/>
        </w:rPr>
      </w:pPr>
      <w:r>
        <w:rPr>
          <w:b/>
          <w:i/>
        </w:rPr>
        <w:t>Объекты местного значения городского поселения в области</w:t>
      </w:r>
      <w:r w:rsidRPr="0003536C">
        <w:rPr>
          <w:b/>
          <w:i/>
        </w:rPr>
        <w:t xml:space="preserve"> предупреждения чрезв</w:t>
      </w:r>
      <w:r w:rsidRPr="0003536C">
        <w:rPr>
          <w:b/>
          <w:i/>
        </w:rPr>
        <w:t>ы</w:t>
      </w:r>
      <w:r w:rsidRPr="0003536C">
        <w:rPr>
          <w:b/>
          <w:i/>
        </w:rPr>
        <w:t>чайных ситуаций, стихийных бедствий, эпидемий и ликвидации их последствий</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3543"/>
        <w:gridCol w:w="2269"/>
        <w:gridCol w:w="1701"/>
      </w:tblGrid>
      <w:tr w:rsidR="00D81E5F" w:rsidRPr="004532CA" w:rsidTr="00A72745">
        <w:trPr>
          <w:cantSplit/>
          <w:tblHeader/>
        </w:trPr>
        <w:tc>
          <w:tcPr>
            <w:tcW w:w="1871" w:type="dxa"/>
            <w:shd w:val="clear" w:color="auto" w:fill="D9D9D9" w:themeFill="background1" w:themeFillShade="D9"/>
          </w:tcPr>
          <w:p w:rsidR="00D81E5F" w:rsidRPr="004532CA" w:rsidRDefault="00D81E5F" w:rsidP="00A72745">
            <w:pPr>
              <w:pStyle w:val="aff6"/>
              <w:ind w:firstLine="0"/>
              <w:jc w:val="center"/>
              <w:rPr>
                <w:b/>
                <w:i/>
                <w:sz w:val="20"/>
                <w:szCs w:val="20"/>
                <w:lang w:val="ru-RU"/>
              </w:rPr>
            </w:pPr>
            <w:r w:rsidRPr="004532CA">
              <w:rPr>
                <w:b/>
                <w:i/>
                <w:sz w:val="20"/>
                <w:szCs w:val="20"/>
                <w:lang w:val="ru-RU"/>
              </w:rPr>
              <w:t>Наименование вида объекта</w:t>
            </w:r>
          </w:p>
        </w:tc>
        <w:tc>
          <w:tcPr>
            <w:tcW w:w="3543" w:type="dxa"/>
            <w:shd w:val="clear" w:color="auto" w:fill="D9D9D9" w:themeFill="background1" w:themeFillShade="D9"/>
          </w:tcPr>
          <w:p w:rsidR="00D81E5F" w:rsidRPr="004532CA" w:rsidRDefault="00D81E5F" w:rsidP="00A72745">
            <w:pPr>
              <w:pStyle w:val="aff6"/>
              <w:ind w:firstLine="0"/>
              <w:jc w:val="center"/>
              <w:rPr>
                <w:b/>
                <w:i/>
                <w:sz w:val="20"/>
                <w:szCs w:val="20"/>
                <w:lang w:val="ru-RU"/>
              </w:rPr>
            </w:pPr>
            <w:r w:rsidRPr="004532CA">
              <w:rPr>
                <w:b/>
                <w:i/>
                <w:sz w:val="20"/>
                <w:szCs w:val="20"/>
                <w:lang w:val="ru-RU"/>
              </w:rPr>
              <w:t>Тип расчетного показателя</w:t>
            </w:r>
          </w:p>
        </w:tc>
        <w:tc>
          <w:tcPr>
            <w:tcW w:w="2269" w:type="dxa"/>
            <w:shd w:val="clear" w:color="auto" w:fill="D9D9D9" w:themeFill="background1" w:themeFillShade="D9"/>
          </w:tcPr>
          <w:p w:rsidR="00D81E5F" w:rsidRPr="004532CA" w:rsidRDefault="00D81E5F" w:rsidP="00A72745">
            <w:pPr>
              <w:pStyle w:val="aff6"/>
              <w:ind w:firstLine="0"/>
              <w:jc w:val="center"/>
              <w:rPr>
                <w:b/>
                <w:i/>
                <w:sz w:val="20"/>
                <w:szCs w:val="20"/>
                <w:lang w:val="ru-RU"/>
              </w:rPr>
            </w:pPr>
            <w:r w:rsidRPr="004532CA">
              <w:rPr>
                <w:b/>
                <w:i/>
                <w:sz w:val="20"/>
                <w:szCs w:val="20"/>
                <w:lang w:val="ru-RU"/>
              </w:rPr>
              <w:t>Наименование расче</w:t>
            </w:r>
            <w:r w:rsidRPr="004532CA">
              <w:rPr>
                <w:b/>
                <w:i/>
                <w:sz w:val="20"/>
                <w:szCs w:val="20"/>
                <w:lang w:val="ru-RU"/>
              </w:rPr>
              <w:t>т</w:t>
            </w:r>
            <w:r w:rsidRPr="004532CA">
              <w:rPr>
                <w:b/>
                <w:i/>
                <w:sz w:val="20"/>
                <w:szCs w:val="20"/>
                <w:lang w:val="ru-RU"/>
              </w:rPr>
              <w:t>ного показателя, един</w:t>
            </w:r>
            <w:r w:rsidRPr="004532CA">
              <w:rPr>
                <w:b/>
                <w:i/>
                <w:sz w:val="20"/>
                <w:szCs w:val="20"/>
                <w:lang w:val="ru-RU"/>
              </w:rPr>
              <w:t>и</w:t>
            </w:r>
            <w:r w:rsidRPr="004532CA">
              <w:rPr>
                <w:b/>
                <w:i/>
                <w:sz w:val="20"/>
                <w:szCs w:val="20"/>
                <w:lang w:val="ru-RU"/>
              </w:rPr>
              <w:t>ца измерения</w:t>
            </w:r>
          </w:p>
        </w:tc>
        <w:tc>
          <w:tcPr>
            <w:tcW w:w="1701" w:type="dxa"/>
            <w:shd w:val="clear" w:color="auto" w:fill="D9D9D9" w:themeFill="background1" w:themeFillShade="D9"/>
          </w:tcPr>
          <w:p w:rsidR="00D81E5F" w:rsidRPr="004532CA" w:rsidRDefault="00D81E5F" w:rsidP="00A72745">
            <w:pPr>
              <w:pStyle w:val="aff6"/>
              <w:ind w:firstLine="0"/>
              <w:jc w:val="center"/>
              <w:rPr>
                <w:sz w:val="20"/>
                <w:szCs w:val="20"/>
                <w:lang w:val="ru-RU"/>
              </w:rPr>
            </w:pPr>
            <w:r w:rsidRPr="004532CA">
              <w:rPr>
                <w:b/>
                <w:i/>
                <w:sz w:val="20"/>
                <w:szCs w:val="20"/>
                <w:lang w:val="ru-RU"/>
              </w:rPr>
              <w:t>Значение расче</w:t>
            </w:r>
            <w:r w:rsidRPr="004532CA">
              <w:rPr>
                <w:b/>
                <w:i/>
                <w:sz w:val="20"/>
                <w:szCs w:val="20"/>
                <w:lang w:val="ru-RU"/>
              </w:rPr>
              <w:t>т</w:t>
            </w:r>
            <w:r w:rsidRPr="004532CA">
              <w:rPr>
                <w:b/>
                <w:i/>
                <w:sz w:val="20"/>
                <w:szCs w:val="20"/>
                <w:lang w:val="ru-RU"/>
              </w:rPr>
              <w:t>ного показателя</w:t>
            </w:r>
          </w:p>
        </w:tc>
      </w:tr>
      <w:tr w:rsidR="00D81E5F" w:rsidRPr="004532CA" w:rsidTr="00A72745">
        <w:trPr>
          <w:cantSplit/>
          <w:trHeight w:val="30"/>
        </w:trPr>
        <w:tc>
          <w:tcPr>
            <w:tcW w:w="1871" w:type="dxa"/>
            <w:vMerge w:val="restart"/>
            <w:shd w:val="clear" w:color="auto" w:fill="F2F2F2" w:themeFill="background1" w:themeFillShade="F2"/>
          </w:tcPr>
          <w:p w:rsidR="00D81E5F" w:rsidRPr="00D81E5F" w:rsidRDefault="00D81E5F" w:rsidP="00A72745">
            <w:pPr>
              <w:pStyle w:val="aff6"/>
              <w:ind w:firstLine="0"/>
              <w:jc w:val="left"/>
              <w:rPr>
                <w:sz w:val="20"/>
                <w:szCs w:val="20"/>
                <w:lang w:val="ru-RU"/>
              </w:rPr>
            </w:pPr>
            <w:r w:rsidRPr="00D81E5F">
              <w:rPr>
                <w:sz w:val="20"/>
                <w:szCs w:val="20"/>
                <w:lang w:val="ru-RU"/>
              </w:rPr>
              <w:t>Аварийно-спасательные слу</w:t>
            </w:r>
            <w:r w:rsidRPr="00D81E5F">
              <w:rPr>
                <w:sz w:val="20"/>
                <w:szCs w:val="20"/>
                <w:lang w:val="ru-RU"/>
              </w:rPr>
              <w:t>ж</w:t>
            </w:r>
            <w:r w:rsidRPr="00D81E5F">
              <w:rPr>
                <w:sz w:val="20"/>
                <w:szCs w:val="20"/>
                <w:lang w:val="ru-RU"/>
              </w:rPr>
              <w:t>бы, пожарно-спасательные, ав</w:t>
            </w:r>
            <w:r w:rsidRPr="00D81E5F">
              <w:rPr>
                <w:sz w:val="20"/>
                <w:szCs w:val="20"/>
                <w:lang w:val="ru-RU"/>
              </w:rPr>
              <w:t>а</w:t>
            </w:r>
            <w:r w:rsidRPr="00D81E5F">
              <w:rPr>
                <w:sz w:val="20"/>
                <w:szCs w:val="20"/>
                <w:lang w:val="ru-RU"/>
              </w:rPr>
              <w:t>рийно-спасательные формирования, ав</w:t>
            </w:r>
            <w:r w:rsidRPr="00D81E5F">
              <w:rPr>
                <w:sz w:val="20"/>
                <w:szCs w:val="20"/>
                <w:lang w:val="ru-RU"/>
              </w:rPr>
              <w:t>а</w:t>
            </w:r>
            <w:r w:rsidRPr="00D81E5F">
              <w:rPr>
                <w:sz w:val="20"/>
                <w:szCs w:val="20"/>
                <w:lang w:val="ru-RU"/>
              </w:rPr>
              <w:t>рийно-восстановительные формирования, иные службы</w:t>
            </w:r>
          </w:p>
        </w:tc>
        <w:tc>
          <w:tcPr>
            <w:tcW w:w="3543" w:type="dxa"/>
          </w:tcPr>
          <w:p w:rsidR="00D81E5F" w:rsidRPr="00BE7242" w:rsidRDefault="00D81E5F" w:rsidP="00A72745">
            <w:pPr>
              <w:pStyle w:val="aff6"/>
              <w:ind w:firstLine="0"/>
              <w:jc w:val="left"/>
              <w:rPr>
                <w:sz w:val="20"/>
                <w:szCs w:val="20"/>
                <w:lang w:val="ru-RU"/>
              </w:rPr>
            </w:pPr>
            <w:r w:rsidRPr="00BE7242">
              <w:rPr>
                <w:sz w:val="20"/>
                <w:szCs w:val="20"/>
                <w:lang w:val="ru-RU"/>
              </w:rPr>
              <w:t>Расчетный показатель минимально д</w:t>
            </w:r>
            <w:r w:rsidRPr="00BE7242">
              <w:rPr>
                <w:sz w:val="20"/>
                <w:szCs w:val="20"/>
                <w:lang w:val="ru-RU"/>
              </w:rPr>
              <w:t>о</w:t>
            </w:r>
            <w:r w:rsidRPr="00BE7242">
              <w:rPr>
                <w:sz w:val="20"/>
                <w:szCs w:val="20"/>
                <w:lang w:val="ru-RU"/>
              </w:rPr>
              <w:t>пустимого уровня обеспеченности</w:t>
            </w:r>
          </w:p>
        </w:tc>
        <w:tc>
          <w:tcPr>
            <w:tcW w:w="2269" w:type="dxa"/>
          </w:tcPr>
          <w:p w:rsidR="00D81E5F" w:rsidRPr="00D81E5F" w:rsidRDefault="00D81E5F" w:rsidP="00A72745">
            <w:pPr>
              <w:pStyle w:val="aff6"/>
              <w:ind w:firstLine="0"/>
              <w:jc w:val="left"/>
              <w:rPr>
                <w:sz w:val="20"/>
                <w:szCs w:val="20"/>
                <w:lang w:val="ru-RU"/>
              </w:rPr>
            </w:pPr>
            <w:r>
              <w:rPr>
                <w:sz w:val="20"/>
                <w:szCs w:val="20"/>
                <w:lang w:val="ru-RU"/>
              </w:rPr>
              <w:t>Объект на поселение</w:t>
            </w:r>
          </w:p>
        </w:tc>
        <w:tc>
          <w:tcPr>
            <w:tcW w:w="1701" w:type="dxa"/>
          </w:tcPr>
          <w:p w:rsidR="00D81E5F" w:rsidRDefault="00D81E5F" w:rsidP="00A72745">
            <w:pPr>
              <w:pStyle w:val="Default"/>
              <w:jc w:val="center"/>
              <w:rPr>
                <w:sz w:val="20"/>
                <w:szCs w:val="20"/>
              </w:rPr>
            </w:pPr>
            <w:r>
              <w:rPr>
                <w:sz w:val="20"/>
                <w:szCs w:val="20"/>
              </w:rPr>
              <w:t>1</w:t>
            </w:r>
          </w:p>
        </w:tc>
      </w:tr>
      <w:tr w:rsidR="00D81E5F" w:rsidRPr="004532CA" w:rsidTr="00A72745">
        <w:trPr>
          <w:cantSplit/>
        </w:trPr>
        <w:tc>
          <w:tcPr>
            <w:tcW w:w="1871" w:type="dxa"/>
            <w:vMerge/>
            <w:shd w:val="clear" w:color="auto" w:fill="F2F2F2" w:themeFill="background1" w:themeFillShade="F2"/>
          </w:tcPr>
          <w:p w:rsidR="00D81E5F" w:rsidRPr="005008AD" w:rsidRDefault="00D81E5F" w:rsidP="00A72745">
            <w:pPr>
              <w:pStyle w:val="aff6"/>
              <w:ind w:firstLine="0"/>
              <w:jc w:val="left"/>
              <w:rPr>
                <w:sz w:val="20"/>
                <w:szCs w:val="20"/>
                <w:lang w:val="ru-RU"/>
              </w:rPr>
            </w:pPr>
          </w:p>
        </w:tc>
        <w:tc>
          <w:tcPr>
            <w:tcW w:w="3543" w:type="dxa"/>
          </w:tcPr>
          <w:p w:rsidR="00D81E5F" w:rsidRPr="00BE7242" w:rsidRDefault="00D81E5F" w:rsidP="00A72745">
            <w:pPr>
              <w:pStyle w:val="aff6"/>
              <w:ind w:firstLine="0"/>
              <w:jc w:val="left"/>
              <w:rPr>
                <w:sz w:val="20"/>
                <w:szCs w:val="20"/>
                <w:lang w:val="ru-RU"/>
              </w:rPr>
            </w:pPr>
            <w:r w:rsidRPr="00BE7242">
              <w:rPr>
                <w:sz w:val="20"/>
                <w:szCs w:val="20"/>
                <w:lang w:val="ru-RU"/>
              </w:rPr>
              <w:t>Расчетный показатель максимально д</w:t>
            </w:r>
            <w:r w:rsidRPr="00BE7242">
              <w:rPr>
                <w:sz w:val="20"/>
                <w:szCs w:val="20"/>
                <w:lang w:val="ru-RU"/>
              </w:rPr>
              <w:t>о</w:t>
            </w:r>
            <w:r w:rsidRPr="00BE7242">
              <w:rPr>
                <w:sz w:val="20"/>
                <w:szCs w:val="20"/>
                <w:lang w:val="ru-RU"/>
              </w:rPr>
              <w:t>пустимого уровня территориальной д</w:t>
            </w:r>
            <w:r w:rsidRPr="00BE7242">
              <w:rPr>
                <w:sz w:val="20"/>
                <w:szCs w:val="20"/>
                <w:lang w:val="ru-RU"/>
              </w:rPr>
              <w:t>о</w:t>
            </w:r>
            <w:r w:rsidRPr="00BE7242">
              <w:rPr>
                <w:sz w:val="20"/>
                <w:szCs w:val="20"/>
                <w:lang w:val="ru-RU"/>
              </w:rPr>
              <w:t>ступности</w:t>
            </w:r>
          </w:p>
        </w:tc>
        <w:tc>
          <w:tcPr>
            <w:tcW w:w="2269" w:type="dxa"/>
          </w:tcPr>
          <w:p w:rsidR="00D81E5F" w:rsidRPr="00D81E5F" w:rsidRDefault="00D81E5F" w:rsidP="00A72745">
            <w:pPr>
              <w:pStyle w:val="aff6"/>
              <w:ind w:firstLine="0"/>
              <w:jc w:val="left"/>
              <w:rPr>
                <w:sz w:val="20"/>
                <w:szCs w:val="20"/>
                <w:lang w:val="ru-RU"/>
              </w:rPr>
            </w:pPr>
            <w:r w:rsidRPr="00D81E5F">
              <w:rPr>
                <w:sz w:val="20"/>
                <w:szCs w:val="20"/>
                <w:lang w:val="ru-RU"/>
              </w:rPr>
              <w:t>Время прибытия первого подразделения к месту вызова, мин</w:t>
            </w:r>
            <w:r>
              <w:rPr>
                <w:sz w:val="20"/>
                <w:szCs w:val="20"/>
                <w:lang w:val="ru-RU"/>
              </w:rPr>
              <w:t>.</w:t>
            </w:r>
          </w:p>
        </w:tc>
        <w:tc>
          <w:tcPr>
            <w:tcW w:w="1701" w:type="dxa"/>
          </w:tcPr>
          <w:p w:rsidR="00D81E5F" w:rsidRDefault="00D81E5F" w:rsidP="00A72745">
            <w:pPr>
              <w:pStyle w:val="Default"/>
              <w:jc w:val="center"/>
              <w:rPr>
                <w:sz w:val="20"/>
                <w:szCs w:val="20"/>
              </w:rPr>
            </w:pPr>
            <w:r>
              <w:rPr>
                <w:sz w:val="20"/>
                <w:szCs w:val="20"/>
              </w:rPr>
              <w:t>10</w:t>
            </w:r>
          </w:p>
        </w:tc>
      </w:tr>
      <w:tr w:rsidR="00D81E5F" w:rsidRPr="004532CA" w:rsidTr="00A72745">
        <w:trPr>
          <w:cantSplit/>
        </w:trPr>
        <w:tc>
          <w:tcPr>
            <w:tcW w:w="1871" w:type="dxa"/>
            <w:vMerge w:val="restart"/>
            <w:shd w:val="clear" w:color="auto" w:fill="F2F2F2" w:themeFill="background1" w:themeFillShade="F2"/>
          </w:tcPr>
          <w:p w:rsidR="00D81E5F" w:rsidRPr="005008AD" w:rsidRDefault="00D81E5F" w:rsidP="00A72745">
            <w:pPr>
              <w:pStyle w:val="aff6"/>
              <w:ind w:firstLine="0"/>
              <w:jc w:val="left"/>
              <w:rPr>
                <w:sz w:val="20"/>
                <w:szCs w:val="20"/>
                <w:lang w:val="ru-RU"/>
              </w:rPr>
            </w:pPr>
            <w:r>
              <w:rPr>
                <w:sz w:val="20"/>
                <w:szCs w:val="20"/>
                <w:lang w:val="ru-RU"/>
              </w:rPr>
              <w:t>Объект пожарной охраны</w:t>
            </w:r>
          </w:p>
        </w:tc>
        <w:tc>
          <w:tcPr>
            <w:tcW w:w="3543" w:type="dxa"/>
          </w:tcPr>
          <w:p w:rsidR="00D81E5F" w:rsidRPr="00BE7242" w:rsidRDefault="00D81E5F" w:rsidP="00A72745">
            <w:pPr>
              <w:pStyle w:val="aff6"/>
              <w:ind w:firstLine="0"/>
              <w:jc w:val="left"/>
              <w:rPr>
                <w:sz w:val="20"/>
                <w:szCs w:val="20"/>
                <w:lang w:val="ru-RU"/>
              </w:rPr>
            </w:pPr>
            <w:r w:rsidRPr="00BE7242">
              <w:rPr>
                <w:sz w:val="20"/>
                <w:szCs w:val="20"/>
                <w:lang w:val="ru-RU"/>
              </w:rPr>
              <w:t>Расчетный показатель минимально д</w:t>
            </w:r>
            <w:r w:rsidRPr="00BE7242">
              <w:rPr>
                <w:sz w:val="20"/>
                <w:szCs w:val="20"/>
                <w:lang w:val="ru-RU"/>
              </w:rPr>
              <w:t>о</w:t>
            </w:r>
            <w:r w:rsidRPr="00BE7242">
              <w:rPr>
                <w:sz w:val="20"/>
                <w:szCs w:val="20"/>
                <w:lang w:val="ru-RU"/>
              </w:rPr>
              <w:t>пустимого уровня обеспеченности</w:t>
            </w:r>
          </w:p>
        </w:tc>
        <w:tc>
          <w:tcPr>
            <w:tcW w:w="2269" w:type="dxa"/>
          </w:tcPr>
          <w:p w:rsidR="00D81E5F" w:rsidRPr="00D81E5F" w:rsidRDefault="00D81E5F" w:rsidP="00A72745">
            <w:pPr>
              <w:pStyle w:val="aff6"/>
              <w:ind w:firstLine="0"/>
              <w:jc w:val="left"/>
              <w:rPr>
                <w:sz w:val="20"/>
                <w:szCs w:val="20"/>
                <w:lang w:val="ru-RU"/>
              </w:rPr>
            </w:pPr>
            <w:r>
              <w:rPr>
                <w:sz w:val="20"/>
                <w:szCs w:val="20"/>
                <w:lang w:val="ru-RU"/>
              </w:rPr>
              <w:t>Объект на поселение</w:t>
            </w:r>
          </w:p>
        </w:tc>
        <w:tc>
          <w:tcPr>
            <w:tcW w:w="1701" w:type="dxa"/>
          </w:tcPr>
          <w:p w:rsidR="00D81E5F" w:rsidRDefault="00D81E5F" w:rsidP="00A72745">
            <w:pPr>
              <w:pStyle w:val="Default"/>
              <w:jc w:val="center"/>
              <w:rPr>
                <w:sz w:val="20"/>
                <w:szCs w:val="20"/>
              </w:rPr>
            </w:pPr>
            <w:r>
              <w:rPr>
                <w:sz w:val="20"/>
                <w:szCs w:val="20"/>
              </w:rPr>
              <w:t>1</w:t>
            </w:r>
          </w:p>
        </w:tc>
      </w:tr>
      <w:tr w:rsidR="00D81E5F" w:rsidRPr="004532CA" w:rsidTr="00A72745">
        <w:trPr>
          <w:cantSplit/>
        </w:trPr>
        <w:tc>
          <w:tcPr>
            <w:tcW w:w="1871" w:type="dxa"/>
            <w:vMerge/>
            <w:shd w:val="clear" w:color="auto" w:fill="F2F2F2" w:themeFill="background1" w:themeFillShade="F2"/>
          </w:tcPr>
          <w:p w:rsidR="00D81E5F" w:rsidRDefault="00D81E5F" w:rsidP="00A72745">
            <w:pPr>
              <w:pStyle w:val="aff6"/>
              <w:ind w:firstLine="0"/>
              <w:jc w:val="left"/>
              <w:rPr>
                <w:sz w:val="20"/>
                <w:szCs w:val="20"/>
                <w:lang w:val="ru-RU"/>
              </w:rPr>
            </w:pPr>
          </w:p>
        </w:tc>
        <w:tc>
          <w:tcPr>
            <w:tcW w:w="3543" w:type="dxa"/>
          </w:tcPr>
          <w:p w:rsidR="00D81E5F" w:rsidRPr="00BE7242" w:rsidRDefault="00D81E5F" w:rsidP="00A72745">
            <w:pPr>
              <w:pStyle w:val="aff6"/>
              <w:ind w:firstLine="0"/>
              <w:jc w:val="left"/>
              <w:rPr>
                <w:sz w:val="20"/>
                <w:szCs w:val="20"/>
                <w:lang w:val="ru-RU"/>
              </w:rPr>
            </w:pPr>
            <w:r w:rsidRPr="00BE7242">
              <w:rPr>
                <w:sz w:val="20"/>
                <w:szCs w:val="20"/>
                <w:lang w:val="ru-RU"/>
              </w:rPr>
              <w:t>Расчетный показатель максимально д</w:t>
            </w:r>
            <w:r w:rsidRPr="00BE7242">
              <w:rPr>
                <w:sz w:val="20"/>
                <w:szCs w:val="20"/>
                <w:lang w:val="ru-RU"/>
              </w:rPr>
              <w:t>о</w:t>
            </w:r>
            <w:r w:rsidRPr="00BE7242">
              <w:rPr>
                <w:sz w:val="20"/>
                <w:szCs w:val="20"/>
                <w:lang w:val="ru-RU"/>
              </w:rPr>
              <w:t>пустимого уровня территориальной д</w:t>
            </w:r>
            <w:r w:rsidRPr="00BE7242">
              <w:rPr>
                <w:sz w:val="20"/>
                <w:szCs w:val="20"/>
                <w:lang w:val="ru-RU"/>
              </w:rPr>
              <w:t>о</w:t>
            </w:r>
            <w:r w:rsidRPr="00BE7242">
              <w:rPr>
                <w:sz w:val="20"/>
                <w:szCs w:val="20"/>
                <w:lang w:val="ru-RU"/>
              </w:rPr>
              <w:t>ступности</w:t>
            </w:r>
          </w:p>
        </w:tc>
        <w:tc>
          <w:tcPr>
            <w:tcW w:w="2269" w:type="dxa"/>
          </w:tcPr>
          <w:p w:rsidR="00D81E5F" w:rsidRPr="00D81E5F" w:rsidRDefault="00D81E5F" w:rsidP="00A72745">
            <w:pPr>
              <w:pStyle w:val="aff6"/>
              <w:ind w:firstLine="0"/>
              <w:jc w:val="left"/>
              <w:rPr>
                <w:sz w:val="20"/>
                <w:szCs w:val="20"/>
                <w:lang w:val="ru-RU"/>
              </w:rPr>
            </w:pPr>
            <w:r w:rsidRPr="00D81E5F">
              <w:rPr>
                <w:sz w:val="20"/>
                <w:szCs w:val="20"/>
                <w:lang w:val="ru-RU"/>
              </w:rPr>
              <w:t>Время прибытия первого подразделения к месту вызова, мин</w:t>
            </w:r>
            <w:r>
              <w:rPr>
                <w:sz w:val="20"/>
                <w:szCs w:val="20"/>
                <w:lang w:val="ru-RU"/>
              </w:rPr>
              <w:t>.</w:t>
            </w:r>
          </w:p>
        </w:tc>
        <w:tc>
          <w:tcPr>
            <w:tcW w:w="1701" w:type="dxa"/>
          </w:tcPr>
          <w:p w:rsidR="00D81E5F" w:rsidRDefault="00D81E5F" w:rsidP="00A72745">
            <w:pPr>
              <w:pStyle w:val="Default"/>
              <w:jc w:val="center"/>
              <w:rPr>
                <w:sz w:val="20"/>
                <w:szCs w:val="20"/>
              </w:rPr>
            </w:pPr>
            <w:r>
              <w:rPr>
                <w:sz w:val="20"/>
                <w:szCs w:val="20"/>
              </w:rPr>
              <w:t>10</w:t>
            </w:r>
          </w:p>
        </w:tc>
      </w:tr>
      <w:tr w:rsidR="00543D01" w:rsidRPr="004532CA" w:rsidTr="00716020">
        <w:trPr>
          <w:cantSplit/>
        </w:trPr>
        <w:tc>
          <w:tcPr>
            <w:tcW w:w="9384" w:type="dxa"/>
            <w:gridSpan w:val="4"/>
            <w:shd w:val="clear" w:color="auto" w:fill="F2F2F2" w:themeFill="background1" w:themeFillShade="F2"/>
          </w:tcPr>
          <w:p w:rsidR="00543D01" w:rsidRPr="00543D01" w:rsidRDefault="00543D01" w:rsidP="00543D01">
            <w:pPr>
              <w:pStyle w:val="Default"/>
              <w:rPr>
                <w:b/>
                <w:sz w:val="20"/>
                <w:szCs w:val="20"/>
              </w:rPr>
            </w:pPr>
            <w:r w:rsidRPr="00543D01">
              <w:rPr>
                <w:b/>
                <w:sz w:val="20"/>
                <w:szCs w:val="20"/>
              </w:rPr>
              <w:t>Примечани</w:t>
            </w:r>
            <w:r w:rsidR="00D15A1E">
              <w:rPr>
                <w:b/>
                <w:sz w:val="20"/>
                <w:szCs w:val="20"/>
              </w:rPr>
              <w:t>я</w:t>
            </w:r>
            <w:r w:rsidRPr="00543D01">
              <w:rPr>
                <w:b/>
                <w:sz w:val="20"/>
                <w:szCs w:val="20"/>
              </w:rPr>
              <w:t>:</w:t>
            </w:r>
          </w:p>
          <w:p w:rsidR="00D15A1E" w:rsidRDefault="00D15A1E" w:rsidP="00543D01">
            <w:pPr>
              <w:pStyle w:val="Default"/>
              <w:rPr>
                <w:sz w:val="20"/>
                <w:szCs w:val="20"/>
              </w:rPr>
            </w:pPr>
            <w:r>
              <w:rPr>
                <w:sz w:val="20"/>
                <w:szCs w:val="20"/>
              </w:rPr>
              <w:t xml:space="preserve">1. </w:t>
            </w:r>
            <w:r w:rsidR="00543D01" w:rsidRPr="00543D01">
              <w:rPr>
                <w:sz w:val="20"/>
                <w:szCs w:val="20"/>
              </w:rPr>
              <w:t xml:space="preserve">При подготовке документов территориального планирования для объектов местного значения </w:t>
            </w:r>
            <w:r w:rsidR="00543D01">
              <w:rPr>
                <w:sz w:val="20"/>
                <w:szCs w:val="20"/>
              </w:rPr>
              <w:t>городского</w:t>
            </w:r>
            <w:r w:rsidR="00543D01" w:rsidRPr="00543D01">
              <w:rPr>
                <w:sz w:val="20"/>
                <w:szCs w:val="20"/>
              </w:rPr>
              <w:t xml:space="preserve"> поселения в области предупреждения чрезвычайных ситуаций для пожарной охраны необходимо руково</w:t>
            </w:r>
            <w:r w:rsidR="00543D01" w:rsidRPr="00543D01">
              <w:rPr>
                <w:sz w:val="20"/>
                <w:szCs w:val="20"/>
              </w:rPr>
              <w:t>д</w:t>
            </w:r>
            <w:r w:rsidR="00543D01" w:rsidRPr="00543D01">
              <w:rPr>
                <w:sz w:val="20"/>
                <w:szCs w:val="20"/>
              </w:rPr>
              <w:t xml:space="preserve">ствоваться Федеральным законом от 22.07.2008 </w:t>
            </w:r>
            <w:r w:rsidR="00A41E6A">
              <w:rPr>
                <w:sz w:val="20"/>
                <w:szCs w:val="20"/>
              </w:rPr>
              <w:t>№ </w:t>
            </w:r>
            <w:r w:rsidR="00543D01" w:rsidRPr="00543D01">
              <w:rPr>
                <w:sz w:val="20"/>
                <w:szCs w:val="20"/>
              </w:rPr>
              <w:t>123-ФЗ «Технический регламент о требованиях пожа</w:t>
            </w:r>
            <w:r w:rsidR="00543D01" w:rsidRPr="00543D01">
              <w:rPr>
                <w:sz w:val="20"/>
                <w:szCs w:val="20"/>
              </w:rPr>
              <w:t>р</w:t>
            </w:r>
            <w:r w:rsidR="00543D01" w:rsidRPr="00543D01">
              <w:rPr>
                <w:sz w:val="20"/>
                <w:szCs w:val="20"/>
              </w:rPr>
              <w:t xml:space="preserve">ной безопасности». </w:t>
            </w:r>
          </w:p>
          <w:p w:rsidR="00543D01" w:rsidRDefault="00D15A1E" w:rsidP="00D15A1E">
            <w:pPr>
              <w:pStyle w:val="Default"/>
              <w:rPr>
                <w:sz w:val="20"/>
                <w:szCs w:val="20"/>
              </w:rPr>
            </w:pPr>
            <w:r>
              <w:rPr>
                <w:sz w:val="20"/>
                <w:szCs w:val="20"/>
              </w:rPr>
              <w:t xml:space="preserve">2. </w:t>
            </w:r>
            <w:r w:rsidR="00543D01" w:rsidRPr="00543D01">
              <w:rPr>
                <w:sz w:val="20"/>
                <w:szCs w:val="20"/>
              </w:rPr>
              <w:t xml:space="preserve">Расчетные показатели количества пожарных депо и пожарных автомобилей для </w:t>
            </w:r>
            <w:r>
              <w:rPr>
                <w:sz w:val="20"/>
                <w:szCs w:val="20"/>
              </w:rPr>
              <w:t>города</w:t>
            </w:r>
            <w:r w:rsidR="00543D01" w:rsidRPr="00543D01">
              <w:rPr>
                <w:sz w:val="20"/>
                <w:szCs w:val="20"/>
              </w:rPr>
              <w:t xml:space="preserve"> и населенных пунктов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w:t>
            </w:r>
            <w:r w:rsidR="00543D01" w:rsidRPr="00543D01">
              <w:rPr>
                <w:sz w:val="20"/>
                <w:szCs w:val="20"/>
              </w:rPr>
              <w:t>о</w:t>
            </w:r>
            <w:r w:rsidR="00543D01" w:rsidRPr="00543D01">
              <w:rPr>
                <w:sz w:val="20"/>
                <w:szCs w:val="20"/>
              </w:rPr>
              <w:t xml:space="preserve">пожарной службы Министерства внутренних дел России от 30.12.1994 </w:t>
            </w:r>
            <w:r w:rsidR="00A41E6A">
              <w:rPr>
                <w:sz w:val="20"/>
                <w:szCs w:val="20"/>
              </w:rPr>
              <w:t>№ </w:t>
            </w:r>
            <w:r w:rsidR="00543D01" w:rsidRPr="00543D01">
              <w:rPr>
                <w:sz w:val="20"/>
                <w:szCs w:val="20"/>
              </w:rPr>
              <w:t>36.</w:t>
            </w:r>
          </w:p>
        </w:tc>
      </w:tr>
    </w:tbl>
    <w:p w:rsidR="00711830" w:rsidRDefault="00711830" w:rsidP="00D81E5F">
      <w:pPr>
        <w:pStyle w:val="20"/>
        <w:numPr>
          <w:ilvl w:val="1"/>
          <w:numId w:val="42"/>
        </w:numPr>
        <w:ind w:left="357" w:hanging="357"/>
      </w:pPr>
      <w:bookmarkStart w:id="89" w:name="_Toc492495212"/>
      <w:bookmarkStart w:id="90" w:name="OLE_LINK735"/>
      <w:bookmarkStart w:id="91" w:name="OLE_LINK736"/>
      <w:bookmarkStart w:id="92" w:name="OLE_LINK724"/>
      <w:bookmarkStart w:id="93" w:name="OLE_LINK725"/>
      <w:bookmarkStart w:id="94" w:name="OLE_LINK732"/>
      <w:bookmarkStart w:id="95" w:name="OLE_LINK733"/>
      <w:bookmarkStart w:id="96" w:name="OLE_LINK734"/>
      <w:bookmarkEnd w:id="84"/>
      <w:bookmarkEnd w:id="85"/>
      <w:bookmarkEnd w:id="86"/>
      <w:r w:rsidRPr="003B36EE">
        <w:lastRenderedPageBreak/>
        <w:t>Расчетные показатели, устанавливаемые для объектов местного значения</w:t>
      </w:r>
      <w:r>
        <w:t xml:space="preserve"> </w:t>
      </w:r>
      <w:r w:rsidR="00D81E5F">
        <w:t>городского поселения</w:t>
      </w:r>
      <w:r w:rsidRPr="003B36EE">
        <w:t xml:space="preserve"> в </w:t>
      </w:r>
      <w:r>
        <w:t>области местного самоуправления</w:t>
      </w:r>
      <w:bookmarkEnd w:id="89"/>
    </w:p>
    <w:p w:rsidR="00711830" w:rsidRPr="00056D3C" w:rsidRDefault="00711830" w:rsidP="007A5460">
      <w:pPr>
        <w:keepNext/>
        <w:jc w:val="right"/>
        <w:rPr>
          <w:b/>
          <w:i/>
        </w:rPr>
      </w:pPr>
      <w:bookmarkStart w:id="97" w:name="OLE_LINK998"/>
      <w:r>
        <w:rPr>
          <w:b/>
          <w:i/>
        </w:rPr>
        <w:t>Таблица 1.9</w:t>
      </w:r>
    </w:p>
    <w:p w:rsidR="00711830" w:rsidRPr="00056D3C" w:rsidRDefault="00711830" w:rsidP="00FC063B">
      <w:pPr>
        <w:keepNext/>
        <w:suppressAutoHyphens/>
        <w:spacing w:after="120"/>
        <w:ind w:firstLine="0"/>
        <w:jc w:val="center"/>
        <w:rPr>
          <w:b/>
          <w:i/>
        </w:rPr>
      </w:pPr>
      <w:r w:rsidRPr="00056D3C">
        <w:rPr>
          <w:b/>
          <w:i/>
        </w:rPr>
        <w:t xml:space="preserve">Объекты местного значения </w:t>
      </w:r>
      <w:r w:rsidR="00B54879">
        <w:rPr>
          <w:b/>
          <w:i/>
        </w:rPr>
        <w:t>городского поселения</w:t>
      </w:r>
      <w:r w:rsidRPr="00056D3C">
        <w:rPr>
          <w:b/>
          <w:i/>
        </w:rPr>
        <w:t xml:space="preserve"> в области </w:t>
      </w:r>
      <w:r>
        <w:rPr>
          <w:b/>
          <w:i/>
        </w:rPr>
        <w:t>местного самоуправления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4111"/>
        <w:gridCol w:w="2124"/>
        <w:gridCol w:w="1420"/>
      </w:tblGrid>
      <w:tr w:rsidR="00711830" w:rsidRPr="004532CA" w:rsidTr="00B54879">
        <w:trPr>
          <w:cantSplit/>
          <w:tblHeader/>
        </w:trPr>
        <w:tc>
          <w:tcPr>
            <w:tcW w:w="1729" w:type="dxa"/>
            <w:shd w:val="clear" w:color="auto" w:fill="D9D9D9" w:themeFill="background1" w:themeFillShade="D9"/>
          </w:tcPr>
          <w:bookmarkEnd w:id="90"/>
          <w:bookmarkEnd w:id="91"/>
          <w:p w:rsidR="00711830" w:rsidRPr="004532CA" w:rsidRDefault="00711830" w:rsidP="00A72745">
            <w:pPr>
              <w:pStyle w:val="aff6"/>
              <w:ind w:firstLine="0"/>
              <w:jc w:val="center"/>
              <w:rPr>
                <w:b/>
                <w:i/>
                <w:sz w:val="20"/>
                <w:szCs w:val="20"/>
                <w:lang w:val="ru-RU"/>
              </w:rPr>
            </w:pPr>
            <w:r w:rsidRPr="004532CA">
              <w:rPr>
                <w:b/>
                <w:i/>
                <w:sz w:val="20"/>
                <w:szCs w:val="20"/>
                <w:lang w:val="ru-RU"/>
              </w:rPr>
              <w:t>Наименование вида объекта</w:t>
            </w:r>
          </w:p>
        </w:tc>
        <w:tc>
          <w:tcPr>
            <w:tcW w:w="4111" w:type="dxa"/>
            <w:shd w:val="clear" w:color="auto" w:fill="D9D9D9" w:themeFill="background1" w:themeFillShade="D9"/>
          </w:tcPr>
          <w:p w:rsidR="00711830" w:rsidRPr="004532CA" w:rsidRDefault="00711830" w:rsidP="00A72745">
            <w:pPr>
              <w:pStyle w:val="aff6"/>
              <w:ind w:firstLine="0"/>
              <w:jc w:val="center"/>
              <w:rPr>
                <w:b/>
                <w:i/>
                <w:sz w:val="20"/>
                <w:szCs w:val="20"/>
                <w:lang w:val="ru-RU"/>
              </w:rPr>
            </w:pPr>
            <w:r w:rsidRPr="004532CA">
              <w:rPr>
                <w:b/>
                <w:i/>
                <w:sz w:val="20"/>
                <w:szCs w:val="20"/>
                <w:lang w:val="ru-RU"/>
              </w:rPr>
              <w:t>Тип расчетного показателя</w:t>
            </w:r>
          </w:p>
        </w:tc>
        <w:tc>
          <w:tcPr>
            <w:tcW w:w="2124" w:type="dxa"/>
            <w:shd w:val="clear" w:color="auto" w:fill="D9D9D9" w:themeFill="background1" w:themeFillShade="D9"/>
          </w:tcPr>
          <w:p w:rsidR="00711830" w:rsidRPr="004532CA" w:rsidRDefault="00711830" w:rsidP="00A72745">
            <w:pPr>
              <w:pStyle w:val="aff6"/>
              <w:ind w:firstLine="0"/>
              <w:jc w:val="center"/>
              <w:rPr>
                <w:b/>
                <w:i/>
                <w:sz w:val="20"/>
                <w:szCs w:val="20"/>
                <w:lang w:val="ru-RU"/>
              </w:rPr>
            </w:pPr>
            <w:r w:rsidRPr="004532CA">
              <w:rPr>
                <w:b/>
                <w:i/>
                <w:sz w:val="20"/>
                <w:szCs w:val="20"/>
                <w:lang w:val="ru-RU"/>
              </w:rPr>
              <w:t>Наименование ра</w:t>
            </w:r>
            <w:r w:rsidRPr="004532CA">
              <w:rPr>
                <w:b/>
                <w:i/>
                <w:sz w:val="20"/>
                <w:szCs w:val="20"/>
                <w:lang w:val="ru-RU"/>
              </w:rPr>
              <w:t>с</w:t>
            </w:r>
            <w:r w:rsidRPr="004532CA">
              <w:rPr>
                <w:b/>
                <w:i/>
                <w:sz w:val="20"/>
                <w:szCs w:val="20"/>
                <w:lang w:val="ru-RU"/>
              </w:rPr>
              <w:t>четного показателя, единица измерения</w:t>
            </w:r>
          </w:p>
        </w:tc>
        <w:tc>
          <w:tcPr>
            <w:tcW w:w="1420" w:type="dxa"/>
            <w:shd w:val="clear" w:color="auto" w:fill="D9D9D9" w:themeFill="background1" w:themeFillShade="D9"/>
          </w:tcPr>
          <w:p w:rsidR="00711830" w:rsidRPr="004532CA" w:rsidRDefault="00711830" w:rsidP="00A72745">
            <w:pPr>
              <w:pStyle w:val="aff6"/>
              <w:ind w:firstLine="0"/>
              <w:jc w:val="center"/>
              <w:rPr>
                <w:sz w:val="20"/>
                <w:szCs w:val="20"/>
                <w:lang w:val="ru-RU"/>
              </w:rPr>
            </w:pPr>
            <w:r w:rsidRPr="004532CA">
              <w:rPr>
                <w:b/>
                <w:i/>
                <w:sz w:val="20"/>
                <w:szCs w:val="20"/>
                <w:lang w:val="ru-RU"/>
              </w:rPr>
              <w:t>Значение ра</w:t>
            </w:r>
            <w:r w:rsidRPr="004532CA">
              <w:rPr>
                <w:b/>
                <w:i/>
                <w:sz w:val="20"/>
                <w:szCs w:val="20"/>
                <w:lang w:val="ru-RU"/>
              </w:rPr>
              <w:t>с</w:t>
            </w:r>
            <w:r w:rsidRPr="004532CA">
              <w:rPr>
                <w:b/>
                <w:i/>
                <w:sz w:val="20"/>
                <w:szCs w:val="20"/>
                <w:lang w:val="ru-RU"/>
              </w:rPr>
              <w:t>четного пок</w:t>
            </w:r>
            <w:r w:rsidRPr="004532CA">
              <w:rPr>
                <w:b/>
                <w:i/>
                <w:sz w:val="20"/>
                <w:szCs w:val="20"/>
                <w:lang w:val="ru-RU"/>
              </w:rPr>
              <w:t>а</w:t>
            </w:r>
            <w:r w:rsidRPr="004532CA">
              <w:rPr>
                <w:b/>
                <w:i/>
                <w:sz w:val="20"/>
                <w:szCs w:val="20"/>
                <w:lang w:val="ru-RU"/>
              </w:rPr>
              <w:t>зателя</w:t>
            </w:r>
          </w:p>
        </w:tc>
      </w:tr>
      <w:tr w:rsidR="00711830" w:rsidRPr="004532CA" w:rsidTr="00B54879">
        <w:trPr>
          <w:cantSplit/>
          <w:trHeight w:val="30"/>
        </w:trPr>
        <w:tc>
          <w:tcPr>
            <w:tcW w:w="1729" w:type="dxa"/>
            <w:vMerge w:val="restart"/>
            <w:shd w:val="clear" w:color="auto" w:fill="F2F2F2" w:themeFill="background1" w:themeFillShade="F2"/>
          </w:tcPr>
          <w:p w:rsidR="00711830" w:rsidRPr="004E0FEC" w:rsidRDefault="00711830" w:rsidP="00A72745">
            <w:pPr>
              <w:pStyle w:val="aff6"/>
              <w:ind w:firstLine="0"/>
              <w:jc w:val="left"/>
              <w:rPr>
                <w:sz w:val="20"/>
                <w:szCs w:val="20"/>
                <w:lang w:val="ru-RU"/>
              </w:rPr>
            </w:pPr>
            <w:r w:rsidRPr="00095276">
              <w:rPr>
                <w:sz w:val="20"/>
                <w:szCs w:val="20"/>
                <w:lang w:val="ru-RU"/>
              </w:rPr>
              <w:t>Административное здание органа местного сам</w:t>
            </w:r>
            <w:r w:rsidRPr="00095276">
              <w:rPr>
                <w:sz w:val="20"/>
                <w:szCs w:val="20"/>
                <w:lang w:val="ru-RU"/>
              </w:rPr>
              <w:t>о</w:t>
            </w:r>
            <w:r w:rsidRPr="00095276">
              <w:rPr>
                <w:sz w:val="20"/>
                <w:szCs w:val="20"/>
                <w:lang w:val="ru-RU"/>
              </w:rPr>
              <w:t>управления</w:t>
            </w:r>
          </w:p>
        </w:tc>
        <w:tc>
          <w:tcPr>
            <w:tcW w:w="4111" w:type="dxa"/>
          </w:tcPr>
          <w:p w:rsidR="00711830" w:rsidRPr="00BE7242" w:rsidRDefault="00711830" w:rsidP="00A72745">
            <w:pPr>
              <w:pStyle w:val="aff6"/>
              <w:ind w:firstLine="0"/>
              <w:jc w:val="left"/>
              <w:rPr>
                <w:sz w:val="20"/>
                <w:szCs w:val="20"/>
                <w:lang w:val="ru-RU"/>
              </w:rPr>
            </w:pPr>
            <w:r w:rsidRPr="00BE7242">
              <w:rPr>
                <w:sz w:val="20"/>
                <w:szCs w:val="20"/>
                <w:lang w:val="ru-RU"/>
              </w:rPr>
              <w:t>Расчетный показатель минимально допустим</w:t>
            </w:r>
            <w:r w:rsidRPr="00BE7242">
              <w:rPr>
                <w:sz w:val="20"/>
                <w:szCs w:val="20"/>
                <w:lang w:val="ru-RU"/>
              </w:rPr>
              <w:t>о</w:t>
            </w:r>
            <w:r w:rsidRPr="00BE7242">
              <w:rPr>
                <w:sz w:val="20"/>
                <w:szCs w:val="20"/>
                <w:lang w:val="ru-RU"/>
              </w:rPr>
              <w:t>го уровня обеспеченности</w:t>
            </w:r>
          </w:p>
        </w:tc>
        <w:tc>
          <w:tcPr>
            <w:tcW w:w="2124" w:type="dxa"/>
          </w:tcPr>
          <w:p w:rsidR="00711830" w:rsidRPr="00056D3C" w:rsidRDefault="00711830" w:rsidP="00B54879">
            <w:pPr>
              <w:pStyle w:val="aff6"/>
              <w:ind w:firstLine="0"/>
              <w:jc w:val="left"/>
              <w:rPr>
                <w:sz w:val="20"/>
                <w:szCs w:val="20"/>
              </w:rPr>
            </w:pPr>
            <w:r>
              <w:rPr>
                <w:sz w:val="20"/>
                <w:szCs w:val="20"/>
                <w:lang w:val="ru-RU"/>
              </w:rPr>
              <w:t xml:space="preserve">Объект на </w:t>
            </w:r>
            <w:r w:rsidR="00B54879">
              <w:rPr>
                <w:sz w:val="20"/>
                <w:szCs w:val="20"/>
                <w:lang w:val="ru-RU"/>
              </w:rPr>
              <w:t>поселение</w:t>
            </w:r>
            <w:r>
              <w:rPr>
                <w:sz w:val="20"/>
                <w:szCs w:val="20"/>
                <w:lang w:val="ru-RU"/>
              </w:rPr>
              <w:t>, ед.</w:t>
            </w:r>
          </w:p>
        </w:tc>
        <w:tc>
          <w:tcPr>
            <w:tcW w:w="1420" w:type="dxa"/>
          </w:tcPr>
          <w:p w:rsidR="00711830" w:rsidRDefault="00711830" w:rsidP="00A72745">
            <w:pPr>
              <w:pStyle w:val="Default"/>
              <w:jc w:val="center"/>
              <w:rPr>
                <w:sz w:val="20"/>
                <w:szCs w:val="20"/>
              </w:rPr>
            </w:pPr>
            <w:r>
              <w:rPr>
                <w:sz w:val="20"/>
                <w:szCs w:val="20"/>
              </w:rPr>
              <w:t>1</w:t>
            </w:r>
          </w:p>
        </w:tc>
      </w:tr>
      <w:tr w:rsidR="00711830" w:rsidRPr="004532CA" w:rsidTr="00B54879">
        <w:trPr>
          <w:cantSplit/>
          <w:trHeight w:val="30"/>
        </w:trPr>
        <w:tc>
          <w:tcPr>
            <w:tcW w:w="1729" w:type="dxa"/>
            <w:vMerge/>
            <w:shd w:val="clear" w:color="auto" w:fill="F2F2F2" w:themeFill="background1" w:themeFillShade="F2"/>
          </w:tcPr>
          <w:p w:rsidR="00711830" w:rsidRPr="0096572F" w:rsidRDefault="00711830" w:rsidP="00A72745">
            <w:pPr>
              <w:pStyle w:val="aff6"/>
              <w:ind w:firstLine="0"/>
              <w:jc w:val="left"/>
              <w:rPr>
                <w:sz w:val="20"/>
                <w:szCs w:val="20"/>
                <w:lang w:val="ru-RU"/>
              </w:rPr>
            </w:pPr>
          </w:p>
        </w:tc>
        <w:tc>
          <w:tcPr>
            <w:tcW w:w="4111" w:type="dxa"/>
          </w:tcPr>
          <w:p w:rsidR="00711830" w:rsidRPr="00BE7242" w:rsidRDefault="00711830" w:rsidP="00A72745">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2124" w:type="dxa"/>
          </w:tcPr>
          <w:p w:rsidR="00711830" w:rsidRPr="0096572F" w:rsidRDefault="00711830" w:rsidP="00A72745">
            <w:pPr>
              <w:pStyle w:val="aff6"/>
              <w:ind w:firstLine="0"/>
              <w:jc w:val="left"/>
              <w:rPr>
                <w:sz w:val="20"/>
                <w:szCs w:val="20"/>
                <w:lang w:val="ru-RU"/>
              </w:rPr>
            </w:pPr>
            <w:r w:rsidRPr="00BE7242">
              <w:rPr>
                <w:sz w:val="20"/>
                <w:szCs w:val="20"/>
                <w:lang w:val="ru-RU"/>
              </w:rPr>
              <w:t>Транспортная досту</w:t>
            </w:r>
            <w:r w:rsidRPr="00BE7242">
              <w:rPr>
                <w:sz w:val="20"/>
                <w:szCs w:val="20"/>
                <w:lang w:val="ru-RU"/>
              </w:rPr>
              <w:t>п</w:t>
            </w:r>
            <w:r w:rsidRPr="00BE7242">
              <w:rPr>
                <w:sz w:val="20"/>
                <w:szCs w:val="20"/>
                <w:lang w:val="ru-RU"/>
              </w:rPr>
              <w:t>но</w:t>
            </w:r>
            <w:r>
              <w:rPr>
                <w:sz w:val="20"/>
                <w:szCs w:val="20"/>
                <w:lang w:val="ru-RU"/>
              </w:rPr>
              <w:t>сть, мин.</w:t>
            </w:r>
          </w:p>
        </w:tc>
        <w:tc>
          <w:tcPr>
            <w:tcW w:w="1420" w:type="dxa"/>
          </w:tcPr>
          <w:p w:rsidR="00711830" w:rsidRDefault="00B54879" w:rsidP="00A72745">
            <w:pPr>
              <w:pStyle w:val="Default"/>
              <w:jc w:val="center"/>
              <w:rPr>
                <w:sz w:val="20"/>
                <w:szCs w:val="20"/>
              </w:rPr>
            </w:pPr>
            <w:r>
              <w:rPr>
                <w:sz w:val="20"/>
                <w:szCs w:val="20"/>
              </w:rPr>
              <w:t>30</w:t>
            </w:r>
          </w:p>
        </w:tc>
      </w:tr>
    </w:tbl>
    <w:p w:rsidR="00B54879" w:rsidRDefault="00B54879" w:rsidP="00B54879">
      <w:pPr>
        <w:pStyle w:val="20"/>
        <w:numPr>
          <w:ilvl w:val="1"/>
          <w:numId w:val="42"/>
        </w:numPr>
        <w:ind w:left="357" w:hanging="357"/>
      </w:pPr>
      <w:bookmarkStart w:id="98" w:name="_Toc492495213"/>
      <w:bookmarkEnd w:id="92"/>
      <w:bookmarkEnd w:id="93"/>
      <w:bookmarkEnd w:id="94"/>
      <w:bookmarkEnd w:id="95"/>
      <w:bookmarkEnd w:id="96"/>
      <w:r w:rsidRPr="003B36EE">
        <w:t>Расчетные показатели, устанавливаемые для объектов местного значения</w:t>
      </w:r>
      <w:r>
        <w:t xml:space="preserve"> городского поселения</w:t>
      </w:r>
      <w:r w:rsidRPr="003B36EE">
        <w:t xml:space="preserve"> в </w:t>
      </w:r>
      <w:r>
        <w:t>области ритуальных услуг</w:t>
      </w:r>
      <w:r w:rsidR="0070249F">
        <w:t xml:space="preserve"> и содержания мест захоронения</w:t>
      </w:r>
      <w:bookmarkEnd w:id="98"/>
    </w:p>
    <w:p w:rsidR="00B54879" w:rsidRPr="00056D3C" w:rsidRDefault="00B54879" w:rsidP="00B54879">
      <w:pPr>
        <w:jc w:val="right"/>
        <w:rPr>
          <w:b/>
          <w:i/>
        </w:rPr>
      </w:pPr>
      <w:r>
        <w:rPr>
          <w:b/>
          <w:i/>
        </w:rPr>
        <w:t>Таблица 1.10</w:t>
      </w:r>
    </w:p>
    <w:p w:rsidR="00B54879" w:rsidRPr="0070249F" w:rsidRDefault="00B54879" w:rsidP="00B54879">
      <w:pPr>
        <w:widowControl w:val="0"/>
        <w:suppressAutoHyphens/>
        <w:spacing w:after="120"/>
        <w:ind w:firstLine="0"/>
        <w:jc w:val="center"/>
        <w:rPr>
          <w:b/>
          <w:i/>
        </w:rPr>
      </w:pPr>
      <w:r w:rsidRPr="00056D3C">
        <w:rPr>
          <w:b/>
          <w:i/>
        </w:rPr>
        <w:t xml:space="preserve">Объекты местного значения </w:t>
      </w:r>
      <w:r>
        <w:rPr>
          <w:b/>
          <w:i/>
        </w:rPr>
        <w:t>городского поселения</w:t>
      </w:r>
      <w:r w:rsidRPr="00056D3C">
        <w:rPr>
          <w:b/>
          <w:i/>
        </w:rPr>
        <w:t xml:space="preserve"> в области </w:t>
      </w:r>
      <w:r>
        <w:rPr>
          <w:b/>
          <w:i/>
        </w:rPr>
        <w:t>ритуальных услуг</w:t>
      </w:r>
      <w:r w:rsidR="0070249F">
        <w:rPr>
          <w:b/>
          <w:i/>
        </w:rPr>
        <w:t xml:space="preserve"> </w:t>
      </w:r>
      <w:r w:rsidR="0070249F" w:rsidRPr="0070249F">
        <w:rPr>
          <w:b/>
          <w:i/>
        </w:rPr>
        <w:t>и содержания мест захоронения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4111"/>
        <w:gridCol w:w="2124"/>
        <w:gridCol w:w="1420"/>
      </w:tblGrid>
      <w:tr w:rsidR="0020040D" w:rsidRPr="004532CA" w:rsidTr="006D763A">
        <w:trPr>
          <w:cantSplit/>
          <w:tblHeader/>
        </w:trPr>
        <w:tc>
          <w:tcPr>
            <w:tcW w:w="1729" w:type="dxa"/>
            <w:shd w:val="clear" w:color="auto" w:fill="D9D9D9" w:themeFill="background1" w:themeFillShade="D9"/>
          </w:tcPr>
          <w:p w:rsidR="0020040D" w:rsidRPr="004532CA" w:rsidRDefault="0020040D" w:rsidP="006D763A">
            <w:pPr>
              <w:pStyle w:val="aff6"/>
              <w:ind w:firstLine="0"/>
              <w:jc w:val="center"/>
              <w:rPr>
                <w:b/>
                <w:i/>
                <w:sz w:val="20"/>
                <w:szCs w:val="20"/>
                <w:lang w:val="ru-RU"/>
              </w:rPr>
            </w:pPr>
            <w:r w:rsidRPr="004532CA">
              <w:rPr>
                <w:b/>
                <w:i/>
                <w:sz w:val="20"/>
                <w:szCs w:val="20"/>
                <w:lang w:val="ru-RU"/>
              </w:rPr>
              <w:t>Наименование вида объекта</w:t>
            </w:r>
          </w:p>
        </w:tc>
        <w:tc>
          <w:tcPr>
            <w:tcW w:w="4111" w:type="dxa"/>
            <w:shd w:val="clear" w:color="auto" w:fill="D9D9D9" w:themeFill="background1" w:themeFillShade="D9"/>
          </w:tcPr>
          <w:p w:rsidR="0020040D" w:rsidRPr="004532CA" w:rsidRDefault="0020040D" w:rsidP="006D763A">
            <w:pPr>
              <w:pStyle w:val="aff6"/>
              <w:ind w:firstLine="0"/>
              <w:jc w:val="center"/>
              <w:rPr>
                <w:b/>
                <w:i/>
                <w:sz w:val="20"/>
                <w:szCs w:val="20"/>
                <w:lang w:val="ru-RU"/>
              </w:rPr>
            </w:pPr>
            <w:r w:rsidRPr="004532CA">
              <w:rPr>
                <w:b/>
                <w:i/>
                <w:sz w:val="20"/>
                <w:szCs w:val="20"/>
                <w:lang w:val="ru-RU"/>
              </w:rPr>
              <w:t>Тип расчетного показателя</w:t>
            </w:r>
          </w:p>
        </w:tc>
        <w:tc>
          <w:tcPr>
            <w:tcW w:w="2124" w:type="dxa"/>
            <w:shd w:val="clear" w:color="auto" w:fill="D9D9D9" w:themeFill="background1" w:themeFillShade="D9"/>
          </w:tcPr>
          <w:p w:rsidR="0020040D" w:rsidRPr="004532CA" w:rsidRDefault="0020040D" w:rsidP="006D763A">
            <w:pPr>
              <w:pStyle w:val="aff6"/>
              <w:ind w:firstLine="0"/>
              <w:jc w:val="center"/>
              <w:rPr>
                <w:b/>
                <w:i/>
                <w:sz w:val="20"/>
                <w:szCs w:val="20"/>
                <w:lang w:val="ru-RU"/>
              </w:rPr>
            </w:pPr>
            <w:r w:rsidRPr="004532CA">
              <w:rPr>
                <w:b/>
                <w:i/>
                <w:sz w:val="20"/>
                <w:szCs w:val="20"/>
                <w:lang w:val="ru-RU"/>
              </w:rPr>
              <w:t>Наименование ра</w:t>
            </w:r>
            <w:r w:rsidRPr="004532CA">
              <w:rPr>
                <w:b/>
                <w:i/>
                <w:sz w:val="20"/>
                <w:szCs w:val="20"/>
                <w:lang w:val="ru-RU"/>
              </w:rPr>
              <w:t>с</w:t>
            </w:r>
            <w:r w:rsidRPr="004532CA">
              <w:rPr>
                <w:b/>
                <w:i/>
                <w:sz w:val="20"/>
                <w:szCs w:val="20"/>
                <w:lang w:val="ru-RU"/>
              </w:rPr>
              <w:t>четного показателя, единица измерения</w:t>
            </w:r>
          </w:p>
        </w:tc>
        <w:tc>
          <w:tcPr>
            <w:tcW w:w="1420" w:type="dxa"/>
            <w:shd w:val="clear" w:color="auto" w:fill="D9D9D9" w:themeFill="background1" w:themeFillShade="D9"/>
          </w:tcPr>
          <w:p w:rsidR="0020040D" w:rsidRPr="004532CA" w:rsidRDefault="0020040D" w:rsidP="006D763A">
            <w:pPr>
              <w:pStyle w:val="aff6"/>
              <w:ind w:firstLine="0"/>
              <w:jc w:val="center"/>
              <w:rPr>
                <w:sz w:val="20"/>
                <w:szCs w:val="20"/>
                <w:lang w:val="ru-RU"/>
              </w:rPr>
            </w:pPr>
            <w:r w:rsidRPr="004532CA">
              <w:rPr>
                <w:b/>
                <w:i/>
                <w:sz w:val="20"/>
                <w:szCs w:val="20"/>
                <w:lang w:val="ru-RU"/>
              </w:rPr>
              <w:t>Значение ра</w:t>
            </w:r>
            <w:r w:rsidRPr="004532CA">
              <w:rPr>
                <w:b/>
                <w:i/>
                <w:sz w:val="20"/>
                <w:szCs w:val="20"/>
                <w:lang w:val="ru-RU"/>
              </w:rPr>
              <w:t>с</w:t>
            </w:r>
            <w:r w:rsidRPr="004532CA">
              <w:rPr>
                <w:b/>
                <w:i/>
                <w:sz w:val="20"/>
                <w:szCs w:val="20"/>
                <w:lang w:val="ru-RU"/>
              </w:rPr>
              <w:t>четного пок</w:t>
            </w:r>
            <w:r w:rsidRPr="004532CA">
              <w:rPr>
                <w:b/>
                <w:i/>
                <w:sz w:val="20"/>
                <w:szCs w:val="20"/>
                <w:lang w:val="ru-RU"/>
              </w:rPr>
              <w:t>а</w:t>
            </w:r>
            <w:r w:rsidRPr="004532CA">
              <w:rPr>
                <w:b/>
                <w:i/>
                <w:sz w:val="20"/>
                <w:szCs w:val="20"/>
                <w:lang w:val="ru-RU"/>
              </w:rPr>
              <w:t>зателя</w:t>
            </w:r>
          </w:p>
        </w:tc>
      </w:tr>
      <w:tr w:rsidR="0020040D" w:rsidRPr="004532CA" w:rsidTr="006D763A">
        <w:trPr>
          <w:cantSplit/>
          <w:trHeight w:val="30"/>
        </w:trPr>
        <w:tc>
          <w:tcPr>
            <w:tcW w:w="1729" w:type="dxa"/>
            <w:vMerge w:val="restart"/>
            <w:shd w:val="clear" w:color="auto" w:fill="F2F2F2" w:themeFill="background1" w:themeFillShade="F2"/>
          </w:tcPr>
          <w:p w:rsidR="0020040D" w:rsidRPr="004E0FEC" w:rsidRDefault="0020040D" w:rsidP="006D763A">
            <w:pPr>
              <w:pStyle w:val="aff6"/>
              <w:ind w:firstLine="0"/>
              <w:jc w:val="left"/>
              <w:rPr>
                <w:sz w:val="20"/>
                <w:szCs w:val="20"/>
                <w:lang w:val="ru-RU"/>
              </w:rPr>
            </w:pPr>
            <w:r w:rsidRPr="00095276">
              <w:rPr>
                <w:sz w:val="20"/>
                <w:szCs w:val="20"/>
                <w:lang w:val="ru-RU"/>
              </w:rPr>
              <w:t>Специализирова</w:t>
            </w:r>
            <w:r w:rsidRPr="00095276">
              <w:rPr>
                <w:sz w:val="20"/>
                <w:szCs w:val="20"/>
                <w:lang w:val="ru-RU"/>
              </w:rPr>
              <w:t>н</w:t>
            </w:r>
            <w:r w:rsidRPr="00095276">
              <w:rPr>
                <w:sz w:val="20"/>
                <w:szCs w:val="20"/>
                <w:lang w:val="ru-RU"/>
              </w:rPr>
              <w:t>ная служба по в</w:t>
            </w:r>
            <w:r w:rsidRPr="00095276">
              <w:rPr>
                <w:sz w:val="20"/>
                <w:szCs w:val="20"/>
                <w:lang w:val="ru-RU"/>
              </w:rPr>
              <w:t>о</w:t>
            </w:r>
            <w:r w:rsidRPr="00095276">
              <w:rPr>
                <w:sz w:val="20"/>
                <w:szCs w:val="20"/>
                <w:lang w:val="ru-RU"/>
              </w:rPr>
              <w:t>просам похоронн</w:t>
            </w:r>
            <w:r w:rsidRPr="00095276">
              <w:rPr>
                <w:sz w:val="20"/>
                <w:szCs w:val="20"/>
                <w:lang w:val="ru-RU"/>
              </w:rPr>
              <w:t>о</w:t>
            </w:r>
            <w:r w:rsidRPr="00095276">
              <w:rPr>
                <w:sz w:val="20"/>
                <w:szCs w:val="20"/>
                <w:lang w:val="ru-RU"/>
              </w:rPr>
              <w:t>го дела</w:t>
            </w:r>
          </w:p>
        </w:tc>
        <w:tc>
          <w:tcPr>
            <w:tcW w:w="4111" w:type="dxa"/>
          </w:tcPr>
          <w:p w:rsidR="0020040D" w:rsidRPr="00BE7242" w:rsidRDefault="0020040D" w:rsidP="006D763A">
            <w:pPr>
              <w:pStyle w:val="aff6"/>
              <w:ind w:firstLine="0"/>
              <w:jc w:val="left"/>
              <w:rPr>
                <w:sz w:val="20"/>
                <w:szCs w:val="20"/>
                <w:lang w:val="ru-RU"/>
              </w:rPr>
            </w:pPr>
            <w:r w:rsidRPr="00BE7242">
              <w:rPr>
                <w:sz w:val="20"/>
                <w:szCs w:val="20"/>
                <w:lang w:val="ru-RU"/>
              </w:rPr>
              <w:t>Расчетный показатель минимально допустим</w:t>
            </w:r>
            <w:r w:rsidRPr="00BE7242">
              <w:rPr>
                <w:sz w:val="20"/>
                <w:szCs w:val="20"/>
                <w:lang w:val="ru-RU"/>
              </w:rPr>
              <w:t>о</w:t>
            </w:r>
            <w:r w:rsidRPr="00BE7242">
              <w:rPr>
                <w:sz w:val="20"/>
                <w:szCs w:val="20"/>
                <w:lang w:val="ru-RU"/>
              </w:rPr>
              <w:t>го уровня обеспеченности</w:t>
            </w:r>
          </w:p>
        </w:tc>
        <w:tc>
          <w:tcPr>
            <w:tcW w:w="2124" w:type="dxa"/>
          </w:tcPr>
          <w:p w:rsidR="0020040D" w:rsidRPr="00056D3C" w:rsidRDefault="0020040D" w:rsidP="0020040D">
            <w:pPr>
              <w:pStyle w:val="aff6"/>
              <w:ind w:firstLine="0"/>
              <w:jc w:val="left"/>
              <w:rPr>
                <w:sz w:val="20"/>
                <w:szCs w:val="20"/>
              </w:rPr>
            </w:pPr>
            <w:r>
              <w:rPr>
                <w:sz w:val="20"/>
                <w:szCs w:val="20"/>
                <w:lang w:val="ru-RU"/>
              </w:rPr>
              <w:t>Объект на поселение, ед.</w:t>
            </w:r>
          </w:p>
        </w:tc>
        <w:tc>
          <w:tcPr>
            <w:tcW w:w="1420" w:type="dxa"/>
          </w:tcPr>
          <w:p w:rsidR="0020040D" w:rsidRDefault="0020040D" w:rsidP="006D763A">
            <w:pPr>
              <w:pStyle w:val="Default"/>
              <w:jc w:val="center"/>
              <w:rPr>
                <w:sz w:val="20"/>
                <w:szCs w:val="20"/>
              </w:rPr>
            </w:pPr>
            <w:r>
              <w:rPr>
                <w:sz w:val="20"/>
                <w:szCs w:val="20"/>
              </w:rPr>
              <w:t>1</w:t>
            </w:r>
          </w:p>
        </w:tc>
      </w:tr>
      <w:tr w:rsidR="0020040D" w:rsidRPr="004532CA" w:rsidTr="006D763A">
        <w:trPr>
          <w:cantSplit/>
          <w:trHeight w:val="30"/>
        </w:trPr>
        <w:tc>
          <w:tcPr>
            <w:tcW w:w="1729" w:type="dxa"/>
            <w:vMerge/>
            <w:shd w:val="clear" w:color="auto" w:fill="F2F2F2" w:themeFill="background1" w:themeFillShade="F2"/>
          </w:tcPr>
          <w:p w:rsidR="0020040D" w:rsidRPr="0096572F" w:rsidRDefault="0020040D" w:rsidP="006D763A">
            <w:pPr>
              <w:pStyle w:val="aff6"/>
              <w:ind w:firstLine="0"/>
              <w:jc w:val="left"/>
              <w:rPr>
                <w:sz w:val="20"/>
                <w:szCs w:val="20"/>
                <w:lang w:val="ru-RU"/>
              </w:rPr>
            </w:pPr>
          </w:p>
        </w:tc>
        <w:tc>
          <w:tcPr>
            <w:tcW w:w="4111" w:type="dxa"/>
          </w:tcPr>
          <w:p w:rsidR="0020040D" w:rsidRPr="00BE7242" w:rsidRDefault="0020040D" w:rsidP="006D763A">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2124" w:type="dxa"/>
          </w:tcPr>
          <w:p w:rsidR="0020040D" w:rsidRPr="0096572F" w:rsidRDefault="0020040D" w:rsidP="006D763A">
            <w:pPr>
              <w:pStyle w:val="aff6"/>
              <w:ind w:firstLine="0"/>
              <w:jc w:val="left"/>
              <w:rPr>
                <w:sz w:val="20"/>
                <w:szCs w:val="20"/>
                <w:lang w:val="ru-RU"/>
              </w:rPr>
            </w:pPr>
            <w:r w:rsidRPr="00BE7242">
              <w:rPr>
                <w:sz w:val="20"/>
                <w:szCs w:val="20"/>
                <w:lang w:val="ru-RU"/>
              </w:rPr>
              <w:t>Транспортная досту</w:t>
            </w:r>
            <w:r w:rsidRPr="00BE7242">
              <w:rPr>
                <w:sz w:val="20"/>
                <w:szCs w:val="20"/>
                <w:lang w:val="ru-RU"/>
              </w:rPr>
              <w:t>п</w:t>
            </w:r>
            <w:r w:rsidRPr="00BE7242">
              <w:rPr>
                <w:sz w:val="20"/>
                <w:szCs w:val="20"/>
                <w:lang w:val="ru-RU"/>
              </w:rPr>
              <w:t>но</w:t>
            </w:r>
            <w:r>
              <w:rPr>
                <w:sz w:val="20"/>
                <w:szCs w:val="20"/>
                <w:lang w:val="ru-RU"/>
              </w:rPr>
              <w:t>сть, мин.</w:t>
            </w:r>
          </w:p>
        </w:tc>
        <w:tc>
          <w:tcPr>
            <w:tcW w:w="1420" w:type="dxa"/>
          </w:tcPr>
          <w:p w:rsidR="0020040D" w:rsidRDefault="0020040D" w:rsidP="006D763A">
            <w:pPr>
              <w:pStyle w:val="Default"/>
              <w:jc w:val="center"/>
              <w:rPr>
                <w:sz w:val="20"/>
                <w:szCs w:val="20"/>
              </w:rPr>
            </w:pPr>
            <w:r>
              <w:rPr>
                <w:sz w:val="20"/>
                <w:szCs w:val="20"/>
              </w:rPr>
              <w:t>30</w:t>
            </w:r>
          </w:p>
        </w:tc>
      </w:tr>
      <w:tr w:rsidR="0020040D" w:rsidRPr="004532CA" w:rsidTr="006D763A">
        <w:trPr>
          <w:cantSplit/>
          <w:trHeight w:val="30"/>
        </w:trPr>
        <w:tc>
          <w:tcPr>
            <w:tcW w:w="1729" w:type="dxa"/>
            <w:vMerge w:val="restart"/>
            <w:shd w:val="clear" w:color="auto" w:fill="F2F2F2" w:themeFill="background1" w:themeFillShade="F2"/>
          </w:tcPr>
          <w:p w:rsidR="0020040D" w:rsidRPr="0096572F" w:rsidRDefault="0020040D" w:rsidP="006D763A">
            <w:pPr>
              <w:pStyle w:val="aff6"/>
              <w:ind w:firstLine="0"/>
              <w:jc w:val="left"/>
              <w:rPr>
                <w:sz w:val="20"/>
                <w:szCs w:val="20"/>
                <w:lang w:val="ru-RU"/>
              </w:rPr>
            </w:pPr>
            <w:r w:rsidRPr="00095276">
              <w:rPr>
                <w:sz w:val="20"/>
                <w:szCs w:val="20"/>
                <w:lang w:val="ru-RU"/>
              </w:rPr>
              <w:t>Кладбище трад</w:t>
            </w:r>
            <w:r w:rsidRPr="00095276">
              <w:rPr>
                <w:sz w:val="20"/>
                <w:szCs w:val="20"/>
                <w:lang w:val="ru-RU"/>
              </w:rPr>
              <w:t>и</w:t>
            </w:r>
            <w:r w:rsidRPr="00095276">
              <w:rPr>
                <w:sz w:val="20"/>
                <w:szCs w:val="20"/>
                <w:lang w:val="ru-RU"/>
              </w:rPr>
              <w:t>ционного захор</w:t>
            </w:r>
            <w:r w:rsidRPr="00095276">
              <w:rPr>
                <w:sz w:val="20"/>
                <w:szCs w:val="20"/>
                <w:lang w:val="ru-RU"/>
              </w:rPr>
              <w:t>о</w:t>
            </w:r>
            <w:r w:rsidRPr="00095276">
              <w:rPr>
                <w:sz w:val="20"/>
                <w:szCs w:val="20"/>
                <w:lang w:val="ru-RU"/>
              </w:rPr>
              <w:t>нения</w:t>
            </w:r>
          </w:p>
        </w:tc>
        <w:tc>
          <w:tcPr>
            <w:tcW w:w="4111" w:type="dxa"/>
          </w:tcPr>
          <w:p w:rsidR="0020040D" w:rsidRPr="00BE7242" w:rsidRDefault="0020040D" w:rsidP="006D763A">
            <w:pPr>
              <w:pStyle w:val="aff6"/>
              <w:ind w:firstLine="0"/>
              <w:jc w:val="left"/>
              <w:rPr>
                <w:sz w:val="20"/>
                <w:szCs w:val="20"/>
                <w:lang w:val="ru-RU"/>
              </w:rPr>
            </w:pPr>
            <w:r w:rsidRPr="00BE7242">
              <w:rPr>
                <w:sz w:val="20"/>
                <w:szCs w:val="20"/>
                <w:lang w:val="ru-RU"/>
              </w:rPr>
              <w:t>Расчетный показатель минимально допустим</w:t>
            </w:r>
            <w:r w:rsidRPr="00BE7242">
              <w:rPr>
                <w:sz w:val="20"/>
                <w:szCs w:val="20"/>
                <w:lang w:val="ru-RU"/>
              </w:rPr>
              <w:t>о</w:t>
            </w:r>
            <w:r w:rsidRPr="00BE7242">
              <w:rPr>
                <w:sz w:val="20"/>
                <w:szCs w:val="20"/>
                <w:lang w:val="ru-RU"/>
              </w:rPr>
              <w:t>го уровня обеспеченности</w:t>
            </w:r>
          </w:p>
        </w:tc>
        <w:tc>
          <w:tcPr>
            <w:tcW w:w="2124" w:type="dxa"/>
          </w:tcPr>
          <w:p w:rsidR="0020040D" w:rsidRPr="00056D3C" w:rsidRDefault="0020040D" w:rsidP="006D763A">
            <w:pPr>
              <w:pStyle w:val="aff6"/>
              <w:ind w:firstLine="0"/>
              <w:jc w:val="left"/>
              <w:rPr>
                <w:sz w:val="20"/>
                <w:szCs w:val="20"/>
              </w:rPr>
            </w:pPr>
            <w:r>
              <w:rPr>
                <w:sz w:val="20"/>
                <w:szCs w:val="20"/>
                <w:lang w:val="ru-RU"/>
              </w:rPr>
              <w:t>Площадь, га на 1000 чел.</w:t>
            </w:r>
          </w:p>
        </w:tc>
        <w:tc>
          <w:tcPr>
            <w:tcW w:w="1420" w:type="dxa"/>
          </w:tcPr>
          <w:p w:rsidR="0020040D" w:rsidRDefault="0020040D" w:rsidP="000E2D56">
            <w:pPr>
              <w:pStyle w:val="Default"/>
              <w:jc w:val="center"/>
              <w:rPr>
                <w:sz w:val="20"/>
                <w:szCs w:val="20"/>
              </w:rPr>
            </w:pPr>
            <w:r>
              <w:rPr>
                <w:sz w:val="20"/>
                <w:szCs w:val="20"/>
              </w:rPr>
              <w:t>0,</w:t>
            </w:r>
            <w:r w:rsidR="000E2D56">
              <w:rPr>
                <w:sz w:val="20"/>
                <w:szCs w:val="20"/>
              </w:rPr>
              <w:t>24</w:t>
            </w:r>
          </w:p>
        </w:tc>
      </w:tr>
      <w:tr w:rsidR="0020040D" w:rsidRPr="004532CA" w:rsidTr="006D763A">
        <w:trPr>
          <w:cantSplit/>
          <w:trHeight w:val="30"/>
        </w:trPr>
        <w:tc>
          <w:tcPr>
            <w:tcW w:w="1729" w:type="dxa"/>
            <w:vMerge/>
            <w:shd w:val="clear" w:color="auto" w:fill="F2F2F2" w:themeFill="background1" w:themeFillShade="F2"/>
          </w:tcPr>
          <w:p w:rsidR="0020040D" w:rsidRPr="0096572F" w:rsidRDefault="0020040D" w:rsidP="006D763A">
            <w:pPr>
              <w:pStyle w:val="aff6"/>
              <w:ind w:firstLine="0"/>
              <w:jc w:val="left"/>
              <w:rPr>
                <w:sz w:val="20"/>
                <w:szCs w:val="20"/>
                <w:lang w:val="ru-RU"/>
              </w:rPr>
            </w:pPr>
          </w:p>
        </w:tc>
        <w:tc>
          <w:tcPr>
            <w:tcW w:w="4111" w:type="dxa"/>
          </w:tcPr>
          <w:p w:rsidR="0020040D" w:rsidRPr="00BE7242" w:rsidRDefault="0020040D" w:rsidP="006D763A">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2124" w:type="dxa"/>
          </w:tcPr>
          <w:p w:rsidR="0020040D" w:rsidRPr="0096572F" w:rsidRDefault="0020040D" w:rsidP="006D763A">
            <w:pPr>
              <w:pStyle w:val="aff6"/>
              <w:ind w:firstLine="0"/>
              <w:jc w:val="left"/>
              <w:rPr>
                <w:sz w:val="20"/>
                <w:szCs w:val="20"/>
                <w:lang w:val="ru-RU"/>
              </w:rPr>
            </w:pPr>
            <w:r w:rsidRPr="00BE7242">
              <w:rPr>
                <w:sz w:val="20"/>
                <w:szCs w:val="20"/>
                <w:lang w:val="ru-RU"/>
              </w:rPr>
              <w:t>Транспортная досту</w:t>
            </w:r>
            <w:r w:rsidRPr="00BE7242">
              <w:rPr>
                <w:sz w:val="20"/>
                <w:szCs w:val="20"/>
                <w:lang w:val="ru-RU"/>
              </w:rPr>
              <w:t>п</w:t>
            </w:r>
            <w:r w:rsidRPr="00BE7242">
              <w:rPr>
                <w:sz w:val="20"/>
                <w:szCs w:val="20"/>
                <w:lang w:val="ru-RU"/>
              </w:rPr>
              <w:t>но</w:t>
            </w:r>
            <w:r>
              <w:rPr>
                <w:sz w:val="20"/>
                <w:szCs w:val="20"/>
                <w:lang w:val="ru-RU"/>
              </w:rPr>
              <w:t>сть, мин.</w:t>
            </w:r>
          </w:p>
        </w:tc>
        <w:tc>
          <w:tcPr>
            <w:tcW w:w="1420" w:type="dxa"/>
          </w:tcPr>
          <w:p w:rsidR="0020040D" w:rsidRDefault="0020040D" w:rsidP="006D763A">
            <w:pPr>
              <w:pStyle w:val="Default"/>
              <w:jc w:val="center"/>
              <w:rPr>
                <w:sz w:val="20"/>
                <w:szCs w:val="20"/>
              </w:rPr>
            </w:pPr>
            <w:r>
              <w:rPr>
                <w:sz w:val="20"/>
                <w:szCs w:val="20"/>
              </w:rPr>
              <w:t>30</w:t>
            </w:r>
          </w:p>
        </w:tc>
      </w:tr>
    </w:tbl>
    <w:p w:rsidR="0022445D" w:rsidRDefault="0022445D" w:rsidP="0022445D">
      <w:pPr>
        <w:pStyle w:val="20"/>
        <w:numPr>
          <w:ilvl w:val="1"/>
          <w:numId w:val="42"/>
        </w:numPr>
        <w:ind w:left="357" w:hanging="357"/>
      </w:pPr>
      <w:bookmarkStart w:id="99" w:name="_Toc492495214"/>
      <w:bookmarkEnd w:id="97"/>
      <w:r w:rsidRPr="003B36EE">
        <w:t>Расчетные показатели, устанавливаемые для объектов местного значения</w:t>
      </w:r>
      <w:r>
        <w:t xml:space="preserve"> городского поселения</w:t>
      </w:r>
      <w:r w:rsidRPr="003B36EE">
        <w:t xml:space="preserve"> в </w:t>
      </w:r>
      <w:r>
        <w:t>области торговли</w:t>
      </w:r>
      <w:r w:rsidR="00AF37E8">
        <w:t>, общественного питания и бытового обслуживания</w:t>
      </w:r>
      <w:bookmarkEnd w:id="99"/>
    </w:p>
    <w:p w:rsidR="0022445D" w:rsidRPr="00056D3C" w:rsidRDefault="0022445D" w:rsidP="0022445D">
      <w:pPr>
        <w:jc w:val="right"/>
        <w:rPr>
          <w:b/>
          <w:i/>
        </w:rPr>
      </w:pPr>
      <w:r>
        <w:rPr>
          <w:b/>
          <w:i/>
        </w:rPr>
        <w:t>Таблица 1.11</w:t>
      </w:r>
    </w:p>
    <w:p w:rsidR="0022445D" w:rsidRDefault="0022445D" w:rsidP="0022445D">
      <w:pPr>
        <w:widowControl w:val="0"/>
        <w:suppressAutoHyphens/>
        <w:spacing w:after="120"/>
        <w:ind w:firstLine="0"/>
        <w:jc w:val="center"/>
        <w:rPr>
          <w:b/>
          <w:i/>
        </w:rPr>
      </w:pPr>
      <w:r w:rsidRPr="00056D3C">
        <w:rPr>
          <w:b/>
          <w:i/>
        </w:rPr>
        <w:t xml:space="preserve">Объекты местного значения </w:t>
      </w:r>
      <w:r>
        <w:rPr>
          <w:b/>
          <w:i/>
        </w:rPr>
        <w:t>городского поселения</w:t>
      </w:r>
      <w:r w:rsidRPr="00056D3C">
        <w:rPr>
          <w:b/>
          <w:i/>
        </w:rPr>
        <w:t xml:space="preserve"> в области </w:t>
      </w:r>
      <w:r>
        <w:rPr>
          <w:b/>
          <w:i/>
        </w:rPr>
        <w:t>торговли</w:t>
      </w:r>
      <w:r w:rsidR="00AF37E8" w:rsidRPr="00AF37E8">
        <w:rPr>
          <w:b/>
          <w:i/>
        </w:rPr>
        <w:t>, общественного питания и бытового обслуживания</w:t>
      </w:r>
    </w:p>
    <w:tbl>
      <w:tblPr>
        <w:tblStyle w:val="af1"/>
        <w:tblW w:w="94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2551"/>
        <w:gridCol w:w="2126"/>
        <w:gridCol w:w="1490"/>
        <w:gridCol w:w="353"/>
        <w:gridCol w:w="1325"/>
      </w:tblGrid>
      <w:tr w:rsidR="00AF37E8" w:rsidRPr="003E7FBE" w:rsidTr="002E2E6A">
        <w:trPr>
          <w:cantSplit/>
          <w:tblHeader/>
        </w:trPr>
        <w:tc>
          <w:tcPr>
            <w:tcW w:w="1588" w:type="dxa"/>
            <w:shd w:val="clear" w:color="auto" w:fill="D9D9D9" w:themeFill="background1" w:themeFillShade="D9"/>
          </w:tcPr>
          <w:p w:rsidR="00AF37E8" w:rsidRPr="003E7FBE" w:rsidRDefault="00AF37E8" w:rsidP="00716020">
            <w:pPr>
              <w:pStyle w:val="aff6"/>
              <w:ind w:firstLine="0"/>
              <w:jc w:val="center"/>
              <w:rPr>
                <w:b/>
                <w:i/>
                <w:sz w:val="20"/>
                <w:szCs w:val="20"/>
                <w:lang w:val="ru-RU"/>
              </w:rPr>
            </w:pPr>
            <w:r w:rsidRPr="003E7FBE">
              <w:rPr>
                <w:b/>
                <w:i/>
                <w:sz w:val="20"/>
                <w:szCs w:val="20"/>
                <w:lang w:val="ru-RU"/>
              </w:rPr>
              <w:t>Наименование вида объекта</w:t>
            </w:r>
          </w:p>
        </w:tc>
        <w:tc>
          <w:tcPr>
            <w:tcW w:w="2551" w:type="dxa"/>
            <w:shd w:val="clear" w:color="auto" w:fill="D9D9D9" w:themeFill="background1" w:themeFillShade="D9"/>
          </w:tcPr>
          <w:p w:rsidR="00AF37E8" w:rsidRPr="003E7FBE" w:rsidRDefault="00AF37E8" w:rsidP="00716020">
            <w:pPr>
              <w:pStyle w:val="aff6"/>
              <w:ind w:firstLine="0"/>
              <w:jc w:val="center"/>
              <w:rPr>
                <w:b/>
                <w:i/>
                <w:sz w:val="20"/>
                <w:szCs w:val="20"/>
                <w:lang w:val="ru-RU"/>
              </w:rPr>
            </w:pPr>
            <w:r w:rsidRPr="003E7FBE">
              <w:rPr>
                <w:b/>
                <w:i/>
                <w:sz w:val="20"/>
                <w:szCs w:val="20"/>
                <w:lang w:val="ru-RU"/>
              </w:rPr>
              <w:t>Тип расчетного показат</w:t>
            </w:r>
            <w:r w:rsidRPr="003E7FBE">
              <w:rPr>
                <w:b/>
                <w:i/>
                <w:sz w:val="20"/>
                <w:szCs w:val="20"/>
                <w:lang w:val="ru-RU"/>
              </w:rPr>
              <w:t>е</w:t>
            </w:r>
            <w:r w:rsidRPr="003E7FBE">
              <w:rPr>
                <w:b/>
                <w:i/>
                <w:sz w:val="20"/>
                <w:szCs w:val="20"/>
                <w:lang w:val="ru-RU"/>
              </w:rPr>
              <w:t>ля</w:t>
            </w:r>
          </w:p>
        </w:tc>
        <w:tc>
          <w:tcPr>
            <w:tcW w:w="2126" w:type="dxa"/>
            <w:shd w:val="clear" w:color="auto" w:fill="D9D9D9" w:themeFill="background1" w:themeFillShade="D9"/>
          </w:tcPr>
          <w:p w:rsidR="00AF37E8" w:rsidRPr="003E7FBE" w:rsidRDefault="00AF37E8" w:rsidP="00716020">
            <w:pPr>
              <w:pStyle w:val="aff6"/>
              <w:ind w:firstLine="0"/>
              <w:jc w:val="center"/>
              <w:rPr>
                <w:b/>
                <w:i/>
                <w:sz w:val="20"/>
                <w:szCs w:val="20"/>
                <w:lang w:val="ru-RU"/>
              </w:rPr>
            </w:pPr>
            <w:r w:rsidRPr="003E7FBE">
              <w:rPr>
                <w:b/>
                <w:i/>
                <w:sz w:val="20"/>
                <w:szCs w:val="20"/>
                <w:lang w:val="ru-RU"/>
              </w:rPr>
              <w:t>Наименование ра</w:t>
            </w:r>
            <w:r w:rsidRPr="003E7FBE">
              <w:rPr>
                <w:b/>
                <w:i/>
                <w:sz w:val="20"/>
                <w:szCs w:val="20"/>
                <w:lang w:val="ru-RU"/>
              </w:rPr>
              <w:t>с</w:t>
            </w:r>
            <w:r w:rsidRPr="003E7FBE">
              <w:rPr>
                <w:b/>
                <w:i/>
                <w:sz w:val="20"/>
                <w:szCs w:val="20"/>
                <w:lang w:val="ru-RU"/>
              </w:rPr>
              <w:t>четного показателя,</w:t>
            </w:r>
            <w:r>
              <w:rPr>
                <w:b/>
                <w:i/>
                <w:sz w:val="20"/>
                <w:szCs w:val="20"/>
                <w:lang w:val="ru-RU"/>
              </w:rPr>
              <w:t xml:space="preserve"> </w:t>
            </w:r>
            <w:r w:rsidRPr="003E7FBE">
              <w:rPr>
                <w:b/>
                <w:i/>
                <w:sz w:val="20"/>
                <w:szCs w:val="20"/>
                <w:lang w:val="ru-RU"/>
              </w:rPr>
              <w:t>единица измерения</w:t>
            </w:r>
          </w:p>
        </w:tc>
        <w:tc>
          <w:tcPr>
            <w:tcW w:w="3168" w:type="dxa"/>
            <w:gridSpan w:val="3"/>
            <w:shd w:val="clear" w:color="auto" w:fill="D9D9D9" w:themeFill="background1" w:themeFillShade="D9"/>
          </w:tcPr>
          <w:p w:rsidR="00AF37E8" w:rsidRPr="003E7FBE" w:rsidRDefault="00AF37E8" w:rsidP="00716020">
            <w:pPr>
              <w:pStyle w:val="aff6"/>
              <w:ind w:firstLine="0"/>
              <w:jc w:val="center"/>
              <w:rPr>
                <w:sz w:val="20"/>
                <w:szCs w:val="20"/>
                <w:lang w:val="ru-RU"/>
              </w:rPr>
            </w:pPr>
            <w:r w:rsidRPr="003E7FBE">
              <w:rPr>
                <w:b/>
                <w:i/>
                <w:sz w:val="20"/>
                <w:szCs w:val="20"/>
                <w:lang w:val="ru-RU"/>
              </w:rPr>
              <w:t>Значение расчетного показателя</w:t>
            </w:r>
          </w:p>
        </w:tc>
      </w:tr>
      <w:tr w:rsidR="00AF37E8" w:rsidRPr="003E7FBE" w:rsidTr="002E2E6A">
        <w:trPr>
          <w:cantSplit/>
        </w:trPr>
        <w:tc>
          <w:tcPr>
            <w:tcW w:w="1588" w:type="dxa"/>
            <w:vMerge w:val="restart"/>
            <w:shd w:val="clear" w:color="auto" w:fill="F2F2F2" w:themeFill="background1" w:themeFillShade="F2"/>
          </w:tcPr>
          <w:p w:rsidR="00AF37E8" w:rsidRPr="0010475C" w:rsidRDefault="00AF37E8" w:rsidP="00716020">
            <w:pPr>
              <w:pStyle w:val="aff6"/>
              <w:ind w:firstLine="0"/>
              <w:jc w:val="left"/>
              <w:rPr>
                <w:sz w:val="20"/>
                <w:szCs w:val="20"/>
                <w:lang w:val="ru-RU"/>
              </w:rPr>
            </w:pPr>
            <w:r>
              <w:rPr>
                <w:sz w:val="20"/>
                <w:szCs w:val="20"/>
                <w:lang w:val="ru-RU"/>
              </w:rPr>
              <w:t>Предприятия торговли</w:t>
            </w:r>
          </w:p>
        </w:tc>
        <w:tc>
          <w:tcPr>
            <w:tcW w:w="2551" w:type="dxa"/>
            <w:vMerge w:val="restart"/>
          </w:tcPr>
          <w:p w:rsidR="00AF37E8" w:rsidRPr="0010475C" w:rsidRDefault="00AF37E8" w:rsidP="00716020">
            <w:pPr>
              <w:pStyle w:val="aff6"/>
              <w:ind w:firstLine="0"/>
              <w:jc w:val="left"/>
              <w:rPr>
                <w:bCs/>
                <w:sz w:val="20"/>
                <w:szCs w:val="20"/>
                <w:lang w:val="ru-RU"/>
              </w:rPr>
            </w:pPr>
            <w:r w:rsidRPr="003E7FBE">
              <w:rPr>
                <w:sz w:val="20"/>
                <w:szCs w:val="20"/>
                <w:lang w:val="ru-RU"/>
              </w:rPr>
              <w:t>Расчетный показатель м</w:t>
            </w:r>
            <w:r w:rsidRPr="003E7FBE">
              <w:rPr>
                <w:sz w:val="20"/>
                <w:szCs w:val="20"/>
                <w:lang w:val="ru-RU"/>
              </w:rPr>
              <w:t>и</w:t>
            </w:r>
            <w:r w:rsidRPr="003E7FBE">
              <w:rPr>
                <w:sz w:val="20"/>
                <w:szCs w:val="20"/>
                <w:lang w:val="ru-RU"/>
              </w:rPr>
              <w:t>нимально допустимого уровня обеспеченности</w:t>
            </w:r>
          </w:p>
        </w:tc>
        <w:tc>
          <w:tcPr>
            <w:tcW w:w="2126" w:type="dxa"/>
            <w:vMerge w:val="restart"/>
          </w:tcPr>
          <w:p w:rsidR="00AF37E8" w:rsidRPr="0010475C" w:rsidRDefault="00AF37E8" w:rsidP="00716020">
            <w:pPr>
              <w:pStyle w:val="aff6"/>
              <w:ind w:firstLine="0"/>
              <w:jc w:val="left"/>
              <w:rPr>
                <w:bCs/>
                <w:sz w:val="20"/>
                <w:szCs w:val="20"/>
                <w:lang w:val="ru-RU"/>
              </w:rPr>
            </w:pPr>
            <w:r>
              <w:rPr>
                <w:bCs/>
                <w:sz w:val="20"/>
                <w:szCs w:val="20"/>
                <w:lang w:val="ru-RU"/>
              </w:rPr>
              <w:t>Уровень обеспеченн</w:t>
            </w:r>
            <w:r>
              <w:rPr>
                <w:bCs/>
                <w:sz w:val="20"/>
                <w:szCs w:val="20"/>
                <w:lang w:val="ru-RU"/>
              </w:rPr>
              <w:t>о</w:t>
            </w:r>
            <w:r>
              <w:rPr>
                <w:bCs/>
                <w:sz w:val="20"/>
                <w:szCs w:val="20"/>
                <w:lang w:val="ru-RU"/>
              </w:rPr>
              <w:t xml:space="preserve">сти, </w:t>
            </w:r>
            <w:r w:rsidRPr="0010475C">
              <w:rPr>
                <w:bCs/>
                <w:sz w:val="20"/>
                <w:szCs w:val="20"/>
                <w:lang w:val="ru-RU"/>
              </w:rPr>
              <w:t>м</w:t>
            </w:r>
            <w:r w:rsidRPr="0010475C">
              <w:rPr>
                <w:bCs/>
                <w:sz w:val="20"/>
                <w:szCs w:val="20"/>
                <w:vertAlign w:val="superscript"/>
                <w:lang w:val="ru-RU"/>
              </w:rPr>
              <w:t>2</w:t>
            </w:r>
            <w:r w:rsidRPr="0010475C">
              <w:rPr>
                <w:bCs/>
                <w:sz w:val="20"/>
                <w:szCs w:val="20"/>
                <w:lang w:val="ru-RU"/>
              </w:rPr>
              <w:t xml:space="preserve"> торговой пл</w:t>
            </w:r>
            <w:r w:rsidRPr="0010475C">
              <w:rPr>
                <w:bCs/>
                <w:sz w:val="20"/>
                <w:szCs w:val="20"/>
                <w:lang w:val="ru-RU"/>
              </w:rPr>
              <w:t>о</w:t>
            </w:r>
            <w:r w:rsidRPr="0010475C">
              <w:rPr>
                <w:bCs/>
                <w:sz w:val="20"/>
                <w:szCs w:val="20"/>
                <w:lang w:val="ru-RU"/>
              </w:rPr>
              <w:t>щади /1 тыс. чел.</w:t>
            </w:r>
          </w:p>
        </w:tc>
        <w:tc>
          <w:tcPr>
            <w:tcW w:w="1843" w:type="dxa"/>
            <w:gridSpan w:val="2"/>
          </w:tcPr>
          <w:p w:rsidR="00AF37E8" w:rsidRDefault="00AF37E8" w:rsidP="00716020">
            <w:pPr>
              <w:pStyle w:val="aff6"/>
              <w:ind w:firstLine="0"/>
              <w:rPr>
                <w:sz w:val="20"/>
                <w:szCs w:val="20"/>
                <w:lang w:val="ru-RU"/>
              </w:rPr>
            </w:pPr>
            <w:r>
              <w:rPr>
                <w:sz w:val="20"/>
                <w:szCs w:val="20"/>
                <w:lang w:val="ru-RU"/>
              </w:rPr>
              <w:t>всего, в том числе</w:t>
            </w:r>
          </w:p>
        </w:tc>
        <w:tc>
          <w:tcPr>
            <w:tcW w:w="1325" w:type="dxa"/>
          </w:tcPr>
          <w:p w:rsidR="00AF37E8" w:rsidRDefault="00AF37E8" w:rsidP="00716020">
            <w:pPr>
              <w:pStyle w:val="Default"/>
              <w:jc w:val="center"/>
              <w:rPr>
                <w:sz w:val="20"/>
                <w:szCs w:val="20"/>
              </w:rPr>
            </w:pPr>
            <w:r>
              <w:rPr>
                <w:sz w:val="20"/>
                <w:szCs w:val="20"/>
              </w:rPr>
              <w:t>497,9</w:t>
            </w:r>
          </w:p>
        </w:tc>
      </w:tr>
      <w:tr w:rsidR="00AF37E8" w:rsidRPr="003E7FBE" w:rsidTr="002E2E6A">
        <w:trPr>
          <w:cantSplit/>
        </w:trPr>
        <w:tc>
          <w:tcPr>
            <w:tcW w:w="1588" w:type="dxa"/>
            <w:vMerge/>
            <w:shd w:val="clear" w:color="auto" w:fill="F2F2F2" w:themeFill="background1" w:themeFillShade="F2"/>
          </w:tcPr>
          <w:p w:rsidR="00AF37E8" w:rsidRDefault="00AF37E8" w:rsidP="00716020">
            <w:pPr>
              <w:pStyle w:val="aff6"/>
              <w:ind w:firstLine="0"/>
              <w:jc w:val="left"/>
              <w:rPr>
                <w:sz w:val="20"/>
                <w:szCs w:val="20"/>
                <w:lang w:val="ru-RU"/>
              </w:rPr>
            </w:pPr>
          </w:p>
        </w:tc>
        <w:tc>
          <w:tcPr>
            <w:tcW w:w="2551" w:type="dxa"/>
            <w:vMerge/>
          </w:tcPr>
          <w:p w:rsidR="00AF37E8" w:rsidRPr="003E7FBE" w:rsidRDefault="00AF37E8" w:rsidP="00716020">
            <w:pPr>
              <w:pStyle w:val="aff6"/>
              <w:ind w:firstLine="0"/>
              <w:jc w:val="left"/>
              <w:rPr>
                <w:sz w:val="20"/>
                <w:szCs w:val="20"/>
                <w:lang w:val="ru-RU"/>
              </w:rPr>
            </w:pPr>
          </w:p>
        </w:tc>
        <w:tc>
          <w:tcPr>
            <w:tcW w:w="2126" w:type="dxa"/>
            <w:vMerge/>
          </w:tcPr>
          <w:p w:rsidR="00AF37E8" w:rsidRDefault="00AF37E8" w:rsidP="00716020">
            <w:pPr>
              <w:pStyle w:val="aff6"/>
              <w:ind w:firstLine="0"/>
              <w:jc w:val="left"/>
              <w:rPr>
                <w:bCs/>
                <w:sz w:val="20"/>
                <w:szCs w:val="20"/>
                <w:lang w:val="ru-RU"/>
              </w:rPr>
            </w:pPr>
          </w:p>
        </w:tc>
        <w:tc>
          <w:tcPr>
            <w:tcW w:w="1843" w:type="dxa"/>
            <w:gridSpan w:val="2"/>
          </w:tcPr>
          <w:p w:rsidR="00AF37E8" w:rsidRDefault="00AF37E8" w:rsidP="00716020">
            <w:pPr>
              <w:pStyle w:val="aff6"/>
              <w:ind w:firstLine="0"/>
              <w:rPr>
                <w:sz w:val="20"/>
                <w:szCs w:val="20"/>
                <w:lang w:val="ru-RU"/>
              </w:rPr>
            </w:pPr>
            <w:r>
              <w:rPr>
                <w:sz w:val="20"/>
                <w:szCs w:val="20"/>
                <w:lang w:val="ru-RU"/>
              </w:rPr>
              <w:t>объектов, реализ</w:t>
            </w:r>
            <w:r>
              <w:rPr>
                <w:sz w:val="20"/>
                <w:szCs w:val="20"/>
                <w:lang w:val="ru-RU"/>
              </w:rPr>
              <w:t>у</w:t>
            </w:r>
            <w:r>
              <w:rPr>
                <w:sz w:val="20"/>
                <w:szCs w:val="20"/>
                <w:lang w:val="ru-RU"/>
              </w:rPr>
              <w:t>ющих продовол</w:t>
            </w:r>
            <w:r>
              <w:rPr>
                <w:sz w:val="20"/>
                <w:szCs w:val="20"/>
                <w:lang w:val="ru-RU"/>
              </w:rPr>
              <w:t>ь</w:t>
            </w:r>
            <w:r>
              <w:rPr>
                <w:sz w:val="20"/>
                <w:szCs w:val="20"/>
                <w:lang w:val="ru-RU"/>
              </w:rPr>
              <w:t>ственные товары</w:t>
            </w:r>
          </w:p>
        </w:tc>
        <w:tc>
          <w:tcPr>
            <w:tcW w:w="1325" w:type="dxa"/>
          </w:tcPr>
          <w:p w:rsidR="00AF37E8" w:rsidRDefault="00AF37E8" w:rsidP="00716020">
            <w:pPr>
              <w:pStyle w:val="Default"/>
              <w:jc w:val="center"/>
              <w:rPr>
                <w:sz w:val="20"/>
                <w:szCs w:val="20"/>
              </w:rPr>
            </w:pPr>
            <w:r>
              <w:rPr>
                <w:sz w:val="20"/>
                <w:szCs w:val="20"/>
              </w:rPr>
              <w:t>170,7</w:t>
            </w:r>
          </w:p>
        </w:tc>
      </w:tr>
      <w:tr w:rsidR="00AF37E8" w:rsidRPr="003E7FBE" w:rsidTr="002E2E6A">
        <w:trPr>
          <w:cantSplit/>
        </w:trPr>
        <w:tc>
          <w:tcPr>
            <w:tcW w:w="1588" w:type="dxa"/>
            <w:vMerge/>
            <w:shd w:val="clear" w:color="auto" w:fill="F2F2F2" w:themeFill="background1" w:themeFillShade="F2"/>
          </w:tcPr>
          <w:p w:rsidR="00AF37E8" w:rsidRPr="0010475C" w:rsidRDefault="00AF37E8" w:rsidP="00716020">
            <w:pPr>
              <w:pStyle w:val="aff6"/>
              <w:ind w:firstLine="0"/>
              <w:jc w:val="left"/>
              <w:rPr>
                <w:sz w:val="20"/>
                <w:szCs w:val="20"/>
                <w:lang w:val="ru-RU"/>
              </w:rPr>
            </w:pPr>
          </w:p>
        </w:tc>
        <w:tc>
          <w:tcPr>
            <w:tcW w:w="2551" w:type="dxa"/>
            <w:vMerge/>
          </w:tcPr>
          <w:p w:rsidR="00AF37E8" w:rsidRPr="0010475C" w:rsidRDefault="00AF37E8" w:rsidP="00716020">
            <w:pPr>
              <w:pStyle w:val="aff6"/>
              <w:ind w:firstLine="0"/>
              <w:jc w:val="left"/>
              <w:rPr>
                <w:bCs/>
                <w:sz w:val="20"/>
                <w:szCs w:val="20"/>
                <w:lang w:val="ru-RU"/>
              </w:rPr>
            </w:pPr>
          </w:p>
        </w:tc>
        <w:tc>
          <w:tcPr>
            <w:tcW w:w="2126" w:type="dxa"/>
            <w:vMerge/>
          </w:tcPr>
          <w:p w:rsidR="00AF37E8" w:rsidRPr="0010475C" w:rsidRDefault="00AF37E8" w:rsidP="00716020">
            <w:pPr>
              <w:pStyle w:val="aff6"/>
              <w:ind w:firstLine="0"/>
              <w:jc w:val="left"/>
              <w:rPr>
                <w:bCs/>
                <w:sz w:val="20"/>
                <w:szCs w:val="20"/>
                <w:lang w:val="ru-RU"/>
              </w:rPr>
            </w:pPr>
          </w:p>
        </w:tc>
        <w:tc>
          <w:tcPr>
            <w:tcW w:w="1843" w:type="dxa"/>
            <w:gridSpan w:val="2"/>
          </w:tcPr>
          <w:p w:rsidR="00AF37E8" w:rsidRDefault="00AF37E8" w:rsidP="00716020">
            <w:pPr>
              <w:pStyle w:val="aff6"/>
              <w:ind w:firstLine="0"/>
              <w:rPr>
                <w:sz w:val="20"/>
                <w:szCs w:val="20"/>
                <w:lang w:val="ru-RU"/>
              </w:rPr>
            </w:pPr>
            <w:r>
              <w:rPr>
                <w:sz w:val="20"/>
                <w:szCs w:val="20"/>
                <w:lang w:val="ru-RU"/>
              </w:rPr>
              <w:t>объектов, реализ</w:t>
            </w:r>
            <w:r>
              <w:rPr>
                <w:sz w:val="20"/>
                <w:szCs w:val="20"/>
                <w:lang w:val="ru-RU"/>
              </w:rPr>
              <w:t>у</w:t>
            </w:r>
            <w:r>
              <w:rPr>
                <w:sz w:val="20"/>
                <w:szCs w:val="20"/>
                <w:lang w:val="ru-RU"/>
              </w:rPr>
              <w:t>ющих непродовол</w:t>
            </w:r>
            <w:r>
              <w:rPr>
                <w:sz w:val="20"/>
                <w:szCs w:val="20"/>
                <w:lang w:val="ru-RU"/>
              </w:rPr>
              <w:t>ь</w:t>
            </w:r>
            <w:r>
              <w:rPr>
                <w:sz w:val="20"/>
                <w:szCs w:val="20"/>
                <w:lang w:val="ru-RU"/>
              </w:rPr>
              <w:t>ственные товары</w:t>
            </w:r>
          </w:p>
        </w:tc>
        <w:tc>
          <w:tcPr>
            <w:tcW w:w="1325" w:type="dxa"/>
          </w:tcPr>
          <w:p w:rsidR="00AF37E8" w:rsidRDefault="00AF37E8" w:rsidP="00716020">
            <w:pPr>
              <w:pStyle w:val="Default"/>
              <w:jc w:val="center"/>
              <w:rPr>
                <w:sz w:val="20"/>
                <w:szCs w:val="20"/>
              </w:rPr>
            </w:pPr>
            <w:r>
              <w:rPr>
                <w:sz w:val="20"/>
                <w:szCs w:val="20"/>
              </w:rPr>
              <w:t>327,1</w:t>
            </w:r>
          </w:p>
        </w:tc>
      </w:tr>
      <w:tr w:rsidR="00AF37E8" w:rsidRPr="003E7FBE" w:rsidTr="002E2E6A">
        <w:trPr>
          <w:cantSplit/>
        </w:trPr>
        <w:tc>
          <w:tcPr>
            <w:tcW w:w="1588" w:type="dxa"/>
            <w:vMerge/>
            <w:shd w:val="clear" w:color="auto" w:fill="F2F2F2" w:themeFill="background1" w:themeFillShade="F2"/>
          </w:tcPr>
          <w:p w:rsidR="00AF37E8" w:rsidRPr="0010475C" w:rsidRDefault="00AF37E8" w:rsidP="00716020">
            <w:pPr>
              <w:pStyle w:val="aff6"/>
              <w:ind w:firstLine="0"/>
              <w:jc w:val="left"/>
              <w:rPr>
                <w:sz w:val="20"/>
                <w:szCs w:val="20"/>
                <w:lang w:val="ru-RU"/>
              </w:rPr>
            </w:pPr>
          </w:p>
        </w:tc>
        <w:tc>
          <w:tcPr>
            <w:tcW w:w="2551" w:type="dxa"/>
            <w:vMerge/>
          </w:tcPr>
          <w:p w:rsidR="00AF37E8" w:rsidRPr="0010475C" w:rsidRDefault="00AF37E8" w:rsidP="00716020">
            <w:pPr>
              <w:pStyle w:val="aff6"/>
              <w:ind w:firstLine="0"/>
              <w:jc w:val="left"/>
              <w:rPr>
                <w:bCs/>
                <w:sz w:val="20"/>
                <w:szCs w:val="20"/>
                <w:lang w:val="ru-RU"/>
              </w:rPr>
            </w:pPr>
          </w:p>
        </w:tc>
        <w:tc>
          <w:tcPr>
            <w:tcW w:w="2126" w:type="dxa"/>
          </w:tcPr>
          <w:p w:rsidR="00AF37E8" w:rsidRPr="0010475C" w:rsidRDefault="00AF37E8" w:rsidP="00716020">
            <w:pPr>
              <w:pStyle w:val="aff6"/>
              <w:ind w:firstLine="0"/>
              <w:jc w:val="left"/>
              <w:rPr>
                <w:bCs/>
                <w:sz w:val="20"/>
                <w:szCs w:val="20"/>
                <w:lang w:val="ru-RU"/>
              </w:rPr>
            </w:pPr>
            <w:r>
              <w:rPr>
                <w:sz w:val="20"/>
                <w:szCs w:val="20"/>
                <w:lang w:val="ru-RU"/>
              </w:rPr>
              <w:t>Объект на поселение, ед.</w:t>
            </w:r>
          </w:p>
        </w:tc>
        <w:tc>
          <w:tcPr>
            <w:tcW w:w="3168" w:type="dxa"/>
            <w:gridSpan w:val="3"/>
          </w:tcPr>
          <w:p w:rsidR="00AF37E8" w:rsidRDefault="00AF37E8" w:rsidP="00716020">
            <w:pPr>
              <w:pStyle w:val="Default"/>
              <w:jc w:val="center"/>
              <w:rPr>
                <w:sz w:val="20"/>
                <w:szCs w:val="20"/>
              </w:rPr>
            </w:pPr>
            <w:r>
              <w:rPr>
                <w:sz w:val="20"/>
                <w:szCs w:val="20"/>
              </w:rPr>
              <w:t>107</w:t>
            </w:r>
          </w:p>
        </w:tc>
      </w:tr>
      <w:tr w:rsidR="00AF37E8" w:rsidRPr="003E7FBE" w:rsidTr="002E2E6A">
        <w:trPr>
          <w:cantSplit/>
        </w:trPr>
        <w:tc>
          <w:tcPr>
            <w:tcW w:w="1588" w:type="dxa"/>
            <w:vMerge/>
            <w:shd w:val="clear" w:color="auto" w:fill="F2F2F2" w:themeFill="background1" w:themeFillShade="F2"/>
          </w:tcPr>
          <w:p w:rsidR="00AF37E8" w:rsidRPr="0010475C" w:rsidRDefault="00AF37E8" w:rsidP="00716020">
            <w:pPr>
              <w:pStyle w:val="aff6"/>
              <w:ind w:firstLine="0"/>
              <w:jc w:val="left"/>
              <w:rPr>
                <w:sz w:val="20"/>
                <w:szCs w:val="20"/>
                <w:lang w:val="ru-RU"/>
              </w:rPr>
            </w:pPr>
            <w:bookmarkStart w:id="100" w:name="_Hlk482971086"/>
          </w:p>
        </w:tc>
        <w:tc>
          <w:tcPr>
            <w:tcW w:w="2551" w:type="dxa"/>
            <w:vMerge w:val="restart"/>
          </w:tcPr>
          <w:p w:rsidR="00AF37E8" w:rsidRPr="0010475C" w:rsidRDefault="00AF37E8" w:rsidP="00716020">
            <w:pPr>
              <w:pStyle w:val="aff6"/>
              <w:ind w:firstLine="0"/>
              <w:jc w:val="left"/>
              <w:rPr>
                <w:bCs/>
                <w:sz w:val="20"/>
                <w:szCs w:val="20"/>
                <w:lang w:val="ru-RU"/>
              </w:rPr>
            </w:pPr>
            <w:r w:rsidRPr="0010475C">
              <w:rPr>
                <w:bCs/>
                <w:sz w:val="20"/>
                <w:szCs w:val="20"/>
                <w:lang w:val="ru-RU"/>
              </w:rPr>
              <w:t>Расчетный показатель ма</w:t>
            </w:r>
            <w:r w:rsidRPr="0010475C">
              <w:rPr>
                <w:bCs/>
                <w:sz w:val="20"/>
                <w:szCs w:val="20"/>
                <w:lang w:val="ru-RU"/>
              </w:rPr>
              <w:t>к</w:t>
            </w:r>
            <w:r w:rsidRPr="0010475C">
              <w:rPr>
                <w:bCs/>
                <w:sz w:val="20"/>
                <w:szCs w:val="20"/>
                <w:lang w:val="ru-RU"/>
              </w:rPr>
              <w:t>симально допустимого уровня территориальной доступности</w:t>
            </w:r>
          </w:p>
        </w:tc>
        <w:tc>
          <w:tcPr>
            <w:tcW w:w="2126" w:type="dxa"/>
            <w:vMerge w:val="restart"/>
          </w:tcPr>
          <w:p w:rsidR="00AF37E8" w:rsidRPr="0010475C" w:rsidRDefault="00AF37E8" w:rsidP="00716020">
            <w:pPr>
              <w:pStyle w:val="aff6"/>
              <w:ind w:firstLine="0"/>
              <w:jc w:val="left"/>
              <w:rPr>
                <w:bCs/>
                <w:sz w:val="20"/>
                <w:szCs w:val="20"/>
                <w:lang w:val="ru-RU"/>
              </w:rPr>
            </w:pPr>
            <w:r w:rsidRPr="0010475C">
              <w:rPr>
                <w:bCs/>
                <w:sz w:val="20"/>
                <w:szCs w:val="20"/>
                <w:lang w:val="ru-RU"/>
              </w:rPr>
              <w:t>Пешеходная досту</w:t>
            </w:r>
            <w:r w:rsidRPr="0010475C">
              <w:rPr>
                <w:bCs/>
                <w:sz w:val="20"/>
                <w:szCs w:val="20"/>
                <w:lang w:val="ru-RU"/>
              </w:rPr>
              <w:t>п</w:t>
            </w:r>
            <w:r w:rsidRPr="0010475C">
              <w:rPr>
                <w:bCs/>
                <w:sz w:val="20"/>
                <w:szCs w:val="20"/>
                <w:lang w:val="ru-RU"/>
              </w:rPr>
              <w:t>ность, м</w:t>
            </w:r>
          </w:p>
        </w:tc>
        <w:tc>
          <w:tcPr>
            <w:tcW w:w="1843" w:type="dxa"/>
            <w:gridSpan w:val="2"/>
          </w:tcPr>
          <w:p w:rsidR="00AF37E8" w:rsidRDefault="00AF37E8" w:rsidP="00716020">
            <w:pPr>
              <w:pStyle w:val="aff6"/>
              <w:ind w:firstLine="0"/>
              <w:jc w:val="left"/>
              <w:rPr>
                <w:sz w:val="20"/>
                <w:szCs w:val="20"/>
                <w:lang w:val="ru-RU"/>
              </w:rPr>
            </w:pPr>
            <w:r>
              <w:rPr>
                <w:sz w:val="20"/>
                <w:szCs w:val="20"/>
                <w:lang w:val="ru-RU"/>
              </w:rPr>
              <w:t xml:space="preserve">среднеэтажная </w:t>
            </w:r>
            <w:r w:rsidR="00A67CD1">
              <w:rPr>
                <w:sz w:val="20"/>
                <w:szCs w:val="20"/>
                <w:lang w:val="ru-RU"/>
              </w:rPr>
              <w:t xml:space="preserve">и многоэтажная </w:t>
            </w:r>
            <w:r>
              <w:rPr>
                <w:sz w:val="20"/>
                <w:szCs w:val="20"/>
                <w:lang w:val="ru-RU"/>
              </w:rPr>
              <w:t>жилая застройка</w:t>
            </w:r>
          </w:p>
        </w:tc>
        <w:tc>
          <w:tcPr>
            <w:tcW w:w="1325" w:type="dxa"/>
          </w:tcPr>
          <w:p w:rsidR="00AF37E8" w:rsidRDefault="00AF37E8" w:rsidP="00716020">
            <w:pPr>
              <w:pStyle w:val="aff6"/>
              <w:ind w:firstLine="0"/>
              <w:jc w:val="center"/>
              <w:rPr>
                <w:sz w:val="20"/>
                <w:szCs w:val="20"/>
                <w:lang w:val="ru-RU"/>
              </w:rPr>
            </w:pPr>
            <w:r>
              <w:rPr>
                <w:sz w:val="20"/>
                <w:szCs w:val="20"/>
                <w:lang w:val="ru-RU"/>
              </w:rPr>
              <w:t>500</w:t>
            </w:r>
          </w:p>
        </w:tc>
      </w:tr>
      <w:tr w:rsidR="00AF37E8" w:rsidRPr="003E7FBE" w:rsidTr="002E2E6A">
        <w:trPr>
          <w:cantSplit/>
        </w:trPr>
        <w:tc>
          <w:tcPr>
            <w:tcW w:w="1588" w:type="dxa"/>
            <w:vMerge/>
            <w:shd w:val="clear" w:color="auto" w:fill="F2F2F2" w:themeFill="background1" w:themeFillShade="F2"/>
          </w:tcPr>
          <w:p w:rsidR="00AF37E8" w:rsidRPr="0010475C" w:rsidRDefault="00AF37E8" w:rsidP="00716020">
            <w:pPr>
              <w:pStyle w:val="aff6"/>
              <w:ind w:firstLine="0"/>
              <w:jc w:val="left"/>
              <w:rPr>
                <w:sz w:val="20"/>
                <w:szCs w:val="20"/>
                <w:lang w:val="ru-RU"/>
              </w:rPr>
            </w:pPr>
          </w:p>
        </w:tc>
        <w:tc>
          <w:tcPr>
            <w:tcW w:w="2551" w:type="dxa"/>
            <w:vMerge/>
          </w:tcPr>
          <w:p w:rsidR="00AF37E8" w:rsidRPr="0010475C" w:rsidRDefault="00AF37E8" w:rsidP="00716020">
            <w:pPr>
              <w:pStyle w:val="aff6"/>
              <w:ind w:firstLine="0"/>
              <w:jc w:val="left"/>
              <w:rPr>
                <w:bCs/>
                <w:sz w:val="20"/>
                <w:szCs w:val="20"/>
                <w:lang w:val="ru-RU"/>
              </w:rPr>
            </w:pPr>
          </w:p>
        </w:tc>
        <w:tc>
          <w:tcPr>
            <w:tcW w:w="2126" w:type="dxa"/>
            <w:vMerge/>
          </w:tcPr>
          <w:p w:rsidR="00AF37E8" w:rsidRPr="0010475C" w:rsidRDefault="00AF37E8" w:rsidP="00716020">
            <w:pPr>
              <w:pStyle w:val="aff6"/>
              <w:ind w:firstLine="0"/>
              <w:jc w:val="left"/>
              <w:rPr>
                <w:bCs/>
                <w:sz w:val="20"/>
                <w:szCs w:val="20"/>
                <w:lang w:val="ru-RU"/>
              </w:rPr>
            </w:pPr>
          </w:p>
        </w:tc>
        <w:tc>
          <w:tcPr>
            <w:tcW w:w="1843" w:type="dxa"/>
            <w:gridSpan w:val="2"/>
          </w:tcPr>
          <w:p w:rsidR="00AF37E8" w:rsidRDefault="00AF37E8" w:rsidP="00716020">
            <w:pPr>
              <w:pStyle w:val="aff6"/>
              <w:ind w:firstLine="0"/>
              <w:jc w:val="left"/>
              <w:rPr>
                <w:sz w:val="20"/>
                <w:szCs w:val="20"/>
                <w:lang w:val="ru-RU"/>
              </w:rPr>
            </w:pPr>
            <w:r>
              <w:rPr>
                <w:sz w:val="20"/>
                <w:szCs w:val="20"/>
                <w:lang w:val="ru-RU"/>
              </w:rPr>
              <w:t>индивидуальная и малоэтажная жилая застройка</w:t>
            </w:r>
          </w:p>
        </w:tc>
        <w:tc>
          <w:tcPr>
            <w:tcW w:w="1325" w:type="dxa"/>
          </w:tcPr>
          <w:p w:rsidR="00AF37E8" w:rsidRDefault="00AF37E8" w:rsidP="00716020">
            <w:pPr>
              <w:pStyle w:val="aff6"/>
              <w:ind w:firstLine="0"/>
              <w:jc w:val="center"/>
              <w:rPr>
                <w:sz w:val="20"/>
                <w:szCs w:val="20"/>
                <w:lang w:val="ru-RU"/>
              </w:rPr>
            </w:pPr>
            <w:r>
              <w:rPr>
                <w:sz w:val="20"/>
                <w:szCs w:val="20"/>
                <w:lang w:val="ru-RU"/>
              </w:rPr>
              <w:t>800</w:t>
            </w:r>
          </w:p>
        </w:tc>
      </w:tr>
      <w:bookmarkEnd w:id="100"/>
      <w:tr w:rsidR="00AF37E8" w:rsidRPr="003E7FBE" w:rsidTr="002E2E6A">
        <w:trPr>
          <w:cantSplit/>
        </w:trPr>
        <w:tc>
          <w:tcPr>
            <w:tcW w:w="1588" w:type="dxa"/>
            <w:vMerge w:val="restart"/>
            <w:shd w:val="clear" w:color="auto" w:fill="F2F2F2" w:themeFill="background1" w:themeFillShade="F2"/>
          </w:tcPr>
          <w:p w:rsidR="00AF37E8" w:rsidRPr="003E7FBE" w:rsidRDefault="00AF37E8" w:rsidP="00716020">
            <w:pPr>
              <w:pStyle w:val="aff6"/>
              <w:ind w:firstLine="0"/>
              <w:jc w:val="left"/>
              <w:rPr>
                <w:sz w:val="20"/>
                <w:szCs w:val="20"/>
                <w:lang w:val="ru-RU"/>
              </w:rPr>
            </w:pPr>
            <w:r w:rsidRPr="0010475C">
              <w:rPr>
                <w:sz w:val="20"/>
                <w:szCs w:val="20"/>
                <w:lang w:val="ru-RU"/>
              </w:rPr>
              <w:t>Предприятия общественного питания</w:t>
            </w:r>
          </w:p>
        </w:tc>
        <w:tc>
          <w:tcPr>
            <w:tcW w:w="2551" w:type="dxa"/>
          </w:tcPr>
          <w:p w:rsidR="00AF37E8" w:rsidRPr="003E7FBE" w:rsidRDefault="00AF37E8" w:rsidP="00716020">
            <w:pPr>
              <w:pStyle w:val="aff6"/>
              <w:ind w:firstLine="0"/>
              <w:jc w:val="left"/>
              <w:rPr>
                <w:sz w:val="20"/>
                <w:szCs w:val="20"/>
                <w:lang w:val="ru-RU"/>
              </w:rPr>
            </w:pPr>
            <w:r w:rsidRPr="003E7FBE">
              <w:rPr>
                <w:sz w:val="20"/>
                <w:szCs w:val="20"/>
                <w:lang w:val="ru-RU"/>
              </w:rPr>
              <w:t>Расчетный показатель м</w:t>
            </w:r>
            <w:r w:rsidRPr="003E7FBE">
              <w:rPr>
                <w:sz w:val="20"/>
                <w:szCs w:val="20"/>
                <w:lang w:val="ru-RU"/>
              </w:rPr>
              <w:t>и</w:t>
            </w:r>
            <w:r w:rsidRPr="003E7FBE">
              <w:rPr>
                <w:sz w:val="20"/>
                <w:szCs w:val="20"/>
                <w:lang w:val="ru-RU"/>
              </w:rPr>
              <w:t>нимально допустимого уровня обеспеченности</w:t>
            </w:r>
          </w:p>
        </w:tc>
        <w:tc>
          <w:tcPr>
            <w:tcW w:w="2126" w:type="dxa"/>
          </w:tcPr>
          <w:p w:rsidR="00AF37E8" w:rsidRPr="00940694" w:rsidRDefault="00AF37E8" w:rsidP="00716020">
            <w:pPr>
              <w:pStyle w:val="aff6"/>
              <w:ind w:firstLine="0"/>
              <w:jc w:val="left"/>
              <w:rPr>
                <w:bCs/>
                <w:sz w:val="20"/>
                <w:szCs w:val="20"/>
                <w:lang w:val="ru-RU"/>
              </w:rPr>
            </w:pPr>
            <w:r>
              <w:rPr>
                <w:bCs/>
                <w:sz w:val="20"/>
                <w:szCs w:val="20"/>
                <w:lang w:val="ru-RU"/>
              </w:rPr>
              <w:t>Уровень обеспеченн</w:t>
            </w:r>
            <w:r>
              <w:rPr>
                <w:bCs/>
                <w:sz w:val="20"/>
                <w:szCs w:val="20"/>
                <w:lang w:val="ru-RU"/>
              </w:rPr>
              <w:t>о</w:t>
            </w:r>
            <w:r>
              <w:rPr>
                <w:bCs/>
                <w:sz w:val="20"/>
                <w:szCs w:val="20"/>
                <w:lang w:val="ru-RU"/>
              </w:rPr>
              <w:t xml:space="preserve">сти, </w:t>
            </w:r>
            <w:r w:rsidRPr="00940694">
              <w:rPr>
                <w:bCs/>
                <w:sz w:val="20"/>
                <w:szCs w:val="20"/>
                <w:lang w:val="ru-RU"/>
              </w:rPr>
              <w:t>мест на 1 тыс. чел.</w:t>
            </w:r>
          </w:p>
        </w:tc>
        <w:tc>
          <w:tcPr>
            <w:tcW w:w="3168" w:type="dxa"/>
            <w:gridSpan w:val="3"/>
          </w:tcPr>
          <w:p w:rsidR="00AF37E8" w:rsidRPr="00276B23" w:rsidRDefault="00AF37E8" w:rsidP="00716020">
            <w:pPr>
              <w:pStyle w:val="aff6"/>
              <w:ind w:firstLine="0"/>
              <w:jc w:val="center"/>
              <w:rPr>
                <w:sz w:val="20"/>
                <w:szCs w:val="20"/>
              </w:rPr>
            </w:pPr>
            <w:r w:rsidRPr="00940694">
              <w:rPr>
                <w:sz w:val="20"/>
                <w:szCs w:val="20"/>
                <w:lang w:val="ru-RU"/>
              </w:rPr>
              <w:t>40</w:t>
            </w:r>
            <w:r>
              <w:rPr>
                <w:sz w:val="20"/>
                <w:szCs w:val="20"/>
                <w:lang w:val="ru-RU"/>
              </w:rPr>
              <w:t xml:space="preserve"> (8) </w:t>
            </w:r>
            <w:r>
              <w:rPr>
                <w:sz w:val="20"/>
                <w:szCs w:val="20"/>
              </w:rPr>
              <w:t>[1]</w:t>
            </w:r>
          </w:p>
        </w:tc>
      </w:tr>
      <w:tr w:rsidR="00A67CD1" w:rsidRPr="003E7FBE" w:rsidTr="002E2E6A">
        <w:trPr>
          <w:cantSplit/>
          <w:trHeight w:val="247"/>
        </w:trPr>
        <w:tc>
          <w:tcPr>
            <w:tcW w:w="1588" w:type="dxa"/>
            <w:vMerge/>
            <w:shd w:val="clear" w:color="auto" w:fill="F2F2F2" w:themeFill="background1" w:themeFillShade="F2"/>
          </w:tcPr>
          <w:p w:rsidR="00A67CD1" w:rsidRPr="0010475C" w:rsidRDefault="00A67CD1" w:rsidP="00716020">
            <w:pPr>
              <w:pStyle w:val="aff6"/>
              <w:ind w:firstLine="0"/>
              <w:jc w:val="left"/>
              <w:rPr>
                <w:sz w:val="20"/>
                <w:szCs w:val="20"/>
                <w:lang w:val="ru-RU"/>
              </w:rPr>
            </w:pPr>
          </w:p>
        </w:tc>
        <w:tc>
          <w:tcPr>
            <w:tcW w:w="2551" w:type="dxa"/>
            <w:vMerge w:val="restart"/>
          </w:tcPr>
          <w:p w:rsidR="00A67CD1" w:rsidRPr="003E7FBE" w:rsidRDefault="00A67CD1" w:rsidP="00716020">
            <w:pPr>
              <w:pStyle w:val="aff6"/>
              <w:ind w:firstLine="0"/>
              <w:jc w:val="left"/>
              <w:rPr>
                <w:sz w:val="20"/>
                <w:szCs w:val="20"/>
                <w:lang w:val="ru-RU"/>
              </w:rPr>
            </w:pPr>
            <w:r w:rsidRPr="0010475C">
              <w:rPr>
                <w:bCs/>
                <w:sz w:val="20"/>
                <w:szCs w:val="20"/>
                <w:lang w:val="ru-RU"/>
              </w:rPr>
              <w:t>Расчетный показатель ма</w:t>
            </w:r>
            <w:r w:rsidRPr="0010475C">
              <w:rPr>
                <w:bCs/>
                <w:sz w:val="20"/>
                <w:szCs w:val="20"/>
                <w:lang w:val="ru-RU"/>
              </w:rPr>
              <w:t>к</w:t>
            </w:r>
            <w:r w:rsidRPr="0010475C">
              <w:rPr>
                <w:bCs/>
                <w:sz w:val="20"/>
                <w:szCs w:val="20"/>
                <w:lang w:val="ru-RU"/>
              </w:rPr>
              <w:t>симально допустимого уровня территориальной доступности</w:t>
            </w:r>
          </w:p>
        </w:tc>
        <w:tc>
          <w:tcPr>
            <w:tcW w:w="2126" w:type="dxa"/>
            <w:vMerge w:val="restart"/>
          </w:tcPr>
          <w:p w:rsidR="00A67CD1" w:rsidRPr="00940694" w:rsidRDefault="00A67CD1" w:rsidP="00716020">
            <w:pPr>
              <w:pStyle w:val="aff6"/>
              <w:ind w:firstLine="0"/>
              <w:jc w:val="left"/>
              <w:rPr>
                <w:bCs/>
                <w:sz w:val="20"/>
                <w:szCs w:val="20"/>
                <w:lang w:val="ru-RU"/>
              </w:rPr>
            </w:pPr>
            <w:r w:rsidRPr="0010475C">
              <w:rPr>
                <w:bCs/>
                <w:sz w:val="20"/>
                <w:szCs w:val="20"/>
                <w:lang w:val="ru-RU"/>
              </w:rPr>
              <w:t>Пешеходная досту</w:t>
            </w:r>
            <w:r w:rsidRPr="0010475C">
              <w:rPr>
                <w:bCs/>
                <w:sz w:val="20"/>
                <w:szCs w:val="20"/>
                <w:lang w:val="ru-RU"/>
              </w:rPr>
              <w:t>п</w:t>
            </w:r>
            <w:r w:rsidRPr="0010475C">
              <w:rPr>
                <w:bCs/>
                <w:sz w:val="20"/>
                <w:szCs w:val="20"/>
                <w:lang w:val="ru-RU"/>
              </w:rPr>
              <w:t>ность, м</w:t>
            </w:r>
          </w:p>
        </w:tc>
        <w:tc>
          <w:tcPr>
            <w:tcW w:w="1490" w:type="dxa"/>
          </w:tcPr>
          <w:p w:rsidR="00A67CD1" w:rsidRDefault="00A67CD1" w:rsidP="00E90618">
            <w:pPr>
              <w:pStyle w:val="aff6"/>
              <w:ind w:firstLine="0"/>
              <w:jc w:val="left"/>
              <w:rPr>
                <w:sz w:val="20"/>
                <w:szCs w:val="20"/>
                <w:lang w:val="ru-RU"/>
              </w:rPr>
            </w:pPr>
            <w:r>
              <w:rPr>
                <w:sz w:val="20"/>
                <w:szCs w:val="20"/>
                <w:lang w:val="ru-RU"/>
              </w:rPr>
              <w:t>среднеэтажная и многоэтажная жилая застройка</w:t>
            </w:r>
          </w:p>
        </w:tc>
        <w:tc>
          <w:tcPr>
            <w:tcW w:w="1678" w:type="dxa"/>
            <w:gridSpan w:val="2"/>
          </w:tcPr>
          <w:p w:rsidR="00A67CD1" w:rsidRDefault="00A67CD1" w:rsidP="00E90618">
            <w:pPr>
              <w:pStyle w:val="aff6"/>
              <w:ind w:firstLine="0"/>
              <w:jc w:val="center"/>
              <w:rPr>
                <w:sz w:val="20"/>
                <w:szCs w:val="20"/>
                <w:lang w:val="ru-RU"/>
              </w:rPr>
            </w:pPr>
            <w:r>
              <w:rPr>
                <w:sz w:val="20"/>
                <w:szCs w:val="20"/>
                <w:lang w:val="ru-RU"/>
              </w:rPr>
              <w:t>500</w:t>
            </w:r>
          </w:p>
        </w:tc>
      </w:tr>
      <w:tr w:rsidR="00A67CD1" w:rsidRPr="003E7FBE" w:rsidTr="002E2E6A">
        <w:trPr>
          <w:cantSplit/>
          <w:trHeight w:val="247"/>
        </w:trPr>
        <w:tc>
          <w:tcPr>
            <w:tcW w:w="1588" w:type="dxa"/>
            <w:vMerge/>
            <w:shd w:val="clear" w:color="auto" w:fill="F2F2F2" w:themeFill="background1" w:themeFillShade="F2"/>
          </w:tcPr>
          <w:p w:rsidR="00A67CD1" w:rsidRPr="0010475C" w:rsidRDefault="00A67CD1" w:rsidP="00716020">
            <w:pPr>
              <w:pStyle w:val="aff6"/>
              <w:ind w:firstLine="0"/>
              <w:jc w:val="left"/>
              <w:rPr>
                <w:sz w:val="20"/>
                <w:szCs w:val="20"/>
                <w:lang w:val="ru-RU"/>
              </w:rPr>
            </w:pPr>
          </w:p>
        </w:tc>
        <w:tc>
          <w:tcPr>
            <w:tcW w:w="2551" w:type="dxa"/>
            <w:vMerge/>
          </w:tcPr>
          <w:p w:rsidR="00A67CD1" w:rsidRPr="0010475C" w:rsidRDefault="00A67CD1" w:rsidP="00716020">
            <w:pPr>
              <w:pStyle w:val="aff6"/>
              <w:ind w:firstLine="0"/>
              <w:jc w:val="left"/>
              <w:rPr>
                <w:bCs/>
                <w:sz w:val="20"/>
                <w:szCs w:val="20"/>
                <w:lang w:val="ru-RU"/>
              </w:rPr>
            </w:pPr>
          </w:p>
        </w:tc>
        <w:tc>
          <w:tcPr>
            <w:tcW w:w="2126" w:type="dxa"/>
            <w:vMerge/>
          </w:tcPr>
          <w:p w:rsidR="00A67CD1" w:rsidRPr="0010475C" w:rsidRDefault="00A67CD1" w:rsidP="00716020">
            <w:pPr>
              <w:pStyle w:val="aff6"/>
              <w:ind w:firstLine="0"/>
              <w:jc w:val="left"/>
              <w:rPr>
                <w:bCs/>
                <w:sz w:val="20"/>
                <w:szCs w:val="20"/>
                <w:lang w:val="ru-RU"/>
              </w:rPr>
            </w:pPr>
          </w:p>
        </w:tc>
        <w:tc>
          <w:tcPr>
            <w:tcW w:w="1490" w:type="dxa"/>
          </w:tcPr>
          <w:p w:rsidR="00A67CD1" w:rsidRDefault="00A67CD1" w:rsidP="00E90618">
            <w:pPr>
              <w:pStyle w:val="aff6"/>
              <w:ind w:firstLine="0"/>
              <w:jc w:val="left"/>
              <w:rPr>
                <w:sz w:val="20"/>
                <w:szCs w:val="20"/>
                <w:lang w:val="ru-RU"/>
              </w:rPr>
            </w:pPr>
            <w:r>
              <w:rPr>
                <w:sz w:val="20"/>
                <w:szCs w:val="20"/>
                <w:lang w:val="ru-RU"/>
              </w:rPr>
              <w:t>индивидуальная и малоэтажная жилая застройка</w:t>
            </w:r>
          </w:p>
        </w:tc>
        <w:tc>
          <w:tcPr>
            <w:tcW w:w="1678" w:type="dxa"/>
            <w:gridSpan w:val="2"/>
          </w:tcPr>
          <w:p w:rsidR="00A67CD1" w:rsidRDefault="00A67CD1" w:rsidP="00E90618">
            <w:pPr>
              <w:pStyle w:val="aff6"/>
              <w:ind w:firstLine="0"/>
              <w:jc w:val="center"/>
              <w:rPr>
                <w:sz w:val="20"/>
                <w:szCs w:val="20"/>
                <w:lang w:val="ru-RU"/>
              </w:rPr>
            </w:pPr>
            <w:r>
              <w:rPr>
                <w:sz w:val="20"/>
                <w:szCs w:val="20"/>
                <w:lang w:val="ru-RU"/>
              </w:rPr>
              <w:t>800</w:t>
            </w:r>
          </w:p>
        </w:tc>
      </w:tr>
      <w:tr w:rsidR="00A67CD1" w:rsidRPr="003E7FBE" w:rsidTr="002E2E6A">
        <w:trPr>
          <w:cantSplit/>
        </w:trPr>
        <w:tc>
          <w:tcPr>
            <w:tcW w:w="1588" w:type="dxa"/>
            <w:vMerge w:val="restart"/>
            <w:shd w:val="clear" w:color="auto" w:fill="F2F2F2" w:themeFill="background1" w:themeFillShade="F2"/>
          </w:tcPr>
          <w:p w:rsidR="00A67CD1" w:rsidRPr="003E7FBE" w:rsidRDefault="00A67CD1" w:rsidP="00716020">
            <w:pPr>
              <w:pStyle w:val="aff6"/>
              <w:ind w:firstLine="0"/>
              <w:jc w:val="left"/>
              <w:rPr>
                <w:sz w:val="20"/>
                <w:szCs w:val="20"/>
                <w:lang w:val="ru-RU"/>
              </w:rPr>
            </w:pPr>
            <w:r w:rsidRPr="0010475C">
              <w:rPr>
                <w:sz w:val="20"/>
                <w:szCs w:val="20"/>
                <w:lang w:val="ru-RU"/>
              </w:rPr>
              <w:t>Предприятия бытового обсл</w:t>
            </w:r>
            <w:r w:rsidRPr="0010475C">
              <w:rPr>
                <w:sz w:val="20"/>
                <w:szCs w:val="20"/>
                <w:lang w:val="ru-RU"/>
              </w:rPr>
              <w:t>у</w:t>
            </w:r>
            <w:r w:rsidRPr="0010475C">
              <w:rPr>
                <w:sz w:val="20"/>
                <w:szCs w:val="20"/>
                <w:lang w:val="ru-RU"/>
              </w:rPr>
              <w:t>живания</w:t>
            </w:r>
          </w:p>
        </w:tc>
        <w:tc>
          <w:tcPr>
            <w:tcW w:w="2551" w:type="dxa"/>
          </w:tcPr>
          <w:p w:rsidR="00A67CD1" w:rsidRPr="003E7FBE" w:rsidRDefault="00A67CD1" w:rsidP="00716020">
            <w:pPr>
              <w:pStyle w:val="aff6"/>
              <w:ind w:firstLine="0"/>
              <w:jc w:val="left"/>
              <w:rPr>
                <w:sz w:val="20"/>
                <w:szCs w:val="20"/>
                <w:lang w:val="ru-RU"/>
              </w:rPr>
            </w:pPr>
            <w:r w:rsidRPr="003E7FBE">
              <w:rPr>
                <w:sz w:val="20"/>
                <w:szCs w:val="20"/>
                <w:lang w:val="ru-RU"/>
              </w:rPr>
              <w:t>Расчетный показатель м</w:t>
            </w:r>
            <w:r w:rsidRPr="003E7FBE">
              <w:rPr>
                <w:sz w:val="20"/>
                <w:szCs w:val="20"/>
                <w:lang w:val="ru-RU"/>
              </w:rPr>
              <w:t>и</w:t>
            </w:r>
            <w:r w:rsidRPr="003E7FBE">
              <w:rPr>
                <w:sz w:val="20"/>
                <w:szCs w:val="20"/>
                <w:lang w:val="ru-RU"/>
              </w:rPr>
              <w:t>нимально допустимого уровня обеспеченности</w:t>
            </w:r>
          </w:p>
        </w:tc>
        <w:tc>
          <w:tcPr>
            <w:tcW w:w="2126" w:type="dxa"/>
          </w:tcPr>
          <w:p w:rsidR="00A67CD1" w:rsidRPr="00940694" w:rsidRDefault="00A67CD1" w:rsidP="00716020">
            <w:pPr>
              <w:pStyle w:val="aff6"/>
              <w:ind w:firstLine="0"/>
              <w:jc w:val="left"/>
              <w:rPr>
                <w:bCs/>
                <w:sz w:val="20"/>
                <w:szCs w:val="20"/>
                <w:lang w:val="ru-RU"/>
              </w:rPr>
            </w:pPr>
            <w:r>
              <w:rPr>
                <w:bCs/>
                <w:sz w:val="20"/>
                <w:szCs w:val="20"/>
                <w:lang w:val="ru-RU"/>
              </w:rPr>
              <w:t>Уровень обеспеченн</w:t>
            </w:r>
            <w:r>
              <w:rPr>
                <w:bCs/>
                <w:sz w:val="20"/>
                <w:szCs w:val="20"/>
                <w:lang w:val="ru-RU"/>
              </w:rPr>
              <w:t>о</w:t>
            </w:r>
            <w:r>
              <w:rPr>
                <w:bCs/>
                <w:sz w:val="20"/>
                <w:szCs w:val="20"/>
                <w:lang w:val="ru-RU"/>
              </w:rPr>
              <w:t xml:space="preserve">сти, </w:t>
            </w:r>
            <w:r w:rsidRPr="00940694">
              <w:rPr>
                <w:bCs/>
                <w:sz w:val="20"/>
                <w:szCs w:val="20"/>
                <w:lang w:val="ru-RU"/>
              </w:rPr>
              <w:t>рабочих мест на 1 тыс. чел.</w:t>
            </w:r>
          </w:p>
        </w:tc>
        <w:tc>
          <w:tcPr>
            <w:tcW w:w="3168" w:type="dxa"/>
            <w:gridSpan w:val="3"/>
          </w:tcPr>
          <w:p w:rsidR="00A67CD1" w:rsidRPr="00276B23" w:rsidRDefault="00A67CD1" w:rsidP="00716020">
            <w:pPr>
              <w:pStyle w:val="aff6"/>
              <w:ind w:firstLine="0"/>
              <w:jc w:val="center"/>
              <w:rPr>
                <w:sz w:val="20"/>
                <w:szCs w:val="20"/>
                <w:lang w:val="ru-RU"/>
              </w:rPr>
            </w:pPr>
            <w:r w:rsidRPr="00940694">
              <w:rPr>
                <w:sz w:val="20"/>
                <w:szCs w:val="20"/>
                <w:lang w:val="ru-RU"/>
              </w:rPr>
              <w:t>9</w:t>
            </w:r>
            <w:r>
              <w:rPr>
                <w:sz w:val="20"/>
                <w:szCs w:val="20"/>
                <w:lang w:val="ru-RU"/>
              </w:rPr>
              <w:t xml:space="preserve"> (2) </w:t>
            </w:r>
            <w:r>
              <w:rPr>
                <w:sz w:val="20"/>
                <w:szCs w:val="20"/>
              </w:rPr>
              <w:t>[1]</w:t>
            </w:r>
          </w:p>
        </w:tc>
      </w:tr>
      <w:tr w:rsidR="00A67CD1" w:rsidRPr="003E7FBE" w:rsidTr="002E2E6A">
        <w:trPr>
          <w:cantSplit/>
          <w:trHeight w:val="247"/>
        </w:trPr>
        <w:tc>
          <w:tcPr>
            <w:tcW w:w="1588" w:type="dxa"/>
            <w:vMerge/>
            <w:shd w:val="clear" w:color="auto" w:fill="F2F2F2" w:themeFill="background1" w:themeFillShade="F2"/>
          </w:tcPr>
          <w:p w:rsidR="00A67CD1" w:rsidRPr="0010475C" w:rsidRDefault="00A67CD1" w:rsidP="00716020">
            <w:pPr>
              <w:pStyle w:val="aff6"/>
              <w:ind w:firstLine="0"/>
              <w:jc w:val="left"/>
              <w:rPr>
                <w:sz w:val="20"/>
                <w:szCs w:val="20"/>
                <w:lang w:val="ru-RU"/>
              </w:rPr>
            </w:pPr>
          </w:p>
        </w:tc>
        <w:tc>
          <w:tcPr>
            <w:tcW w:w="2551" w:type="dxa"/>
            <w:vMerge w:val="restart"/>
          </w:tcPr>
          <w:p w:rsidR="00A67CD1" w:rsidRPr="003E7FBE" w:rsidRDefault="00A67CD1" w:rsidP="00716020">
            <w:pPr>
              <w:pStyle w:val="aff6"/>
              <w:ind w:firstLine="0"/>
              <w:jc w:val="left"/>
              <w:rPr>
                <w:sz w:val="20"/>
                <w:szCs w:val="20"/>
                <w:lang w:val="ru-RU"/>
              </w:rPr>
            </w:pPr>
            <w:r w:rsidRPr="0010475C">
              <w:rPr>
                <w:bCs/>
                <w:sz w:val="20"/>
                <w:szCs w:val="20"/>
                <w:lang w:val="ru-RU"/>
              </w:rPr>
              <w:t>Расчетный показатель ма</w:t>
            </w:r>
            <w:r w:rsidRPr="0010475C">
              <w:rPr>
                <w:bCs/>
                <w:sz w:val="20"/>
                <w:szCs w:val="20"/>
                <w:lang w:val="ru-RU"/>
              </w:rPr>
              <w:t>к</w:t>
            </w:r>
            <w:r w:rsidRPr="0010475C">
              <w:rPr>
                <w:bCs/>
                <w:sz w:val="20"/>
                <w:szCs w:val="20"/>
                <w:lang w:val="ru-RU"/>
              </w:rPr>
              <w:t>симально допустимого уровня территориальной доступности</w:t>
            </w:r>
          </w:p>
        </w:tc>
        <w:tc>
          <w:tcPr>
            <w:tcW w:w="2126" w:type="dxa"/>
            <w:vMerge w:val="restart"/>
          </w:tcPr>
          <w:p w:rsidR="00A67CD1" w:rsidRPr="0010475C" w:rsidRDefault="00A67CD1" w:rsidP="00716020">
            <w:pPr>
              <w:pStyle w:val="aff6"/>
              <w:ind w:firstLine="0"/>
              <w:jc w:val="left"/>
              <w:rPr>
                <w:bCs/>
                <w:sz w:val="20"/>
                <w:szCs w:val="20"/>
                <w:lang w:val="ru-RU"/>
              </w:rPr>
            </w:pPr>
            <w:r w:rsidRPr="0010475C">
              <w:rPr>
                <w:bCs/>
                <w:sz w:val="20"/>
                <w:szCs w:val="20"/>
                <w:lang w:val="ru-RU"/>
              </w:rPr>
              <w:t>Пешеходная досту</w:t>
            </w:r>
            <w:r w:rsidRPr="0010475C">
              <w:rPr>
                <w:bCs/>
                <w:sz w:val="20"/>
                <w:szCs w:val="20"/>
                <w:lang w:val="ru-RU"/>
              </w:rPr>
              <w:t>п</w:t>
            </w:r>
            <w:r w:rsidRPr="0010475C">
              <w:rPr>
                <w:bCs/>
                <w:sz w:val="20"/>
                <w:szCs w:val="20"/>
                <w:lang w:val="ru-RU"/>
              </w:rPr>
              <w:t>ность, м</w:t>
            </w:r>
          </w:p>
        </w:tc>
        <w:tc>
          <w:tcPr>
            <w:tcW w:w="1490" w:type="dxa"/>
          </w:tcPr>
          <w:p w:rsidR="00A67CD1" w:rsidRDefault="00A67CD1" w:rsidP="00E90618">
            <w:pPr>
              <w:pStyle w:val="aff6"/>
              <w:ind w:firstLine="0"/>
              <w:jc w:val="left"/>
              <w:rPr>
                <w:sz w:val="20"/>
                <w:szCs w:val="20"/>
                <w:lang w:val="ru-RU"/>
              </w:rPr>
            </w:pPr>
            <w:r>
              <w:rPr>
                <w:sz w:val="20"/>
                <w:szCs w:val="20"/>
                <w:lang w:val="ru-RU"/>
              </w:rPr>
              <w:t>среднеэтажная и многоэтажная жилая застройка</w:t>
            </w:r>
          </w:p>
        </w:tc>
        <w:tc>
          <w:tcPr>
            <w:tcW w:w="1678" w:type="dxa"/>
            <w:gridSpan w:val="2"/>
          </w:tcPr>
          <w:p w:rsidR="00A67CD1" w:rsidRDefault="00A67CD1" w:rsidP="00E90618">
            <w:pPr>
              <w:pStyle w:val="aff6"/>
              <w:ind w:firstLine="0"/>
              <w:jc w:val="center"/>
              <w:rPr>
                <w:sz w:val="20"/>
                <w:szCs w:val="20"/>
                <w:lang w:val="ru-RU"/>
              </w:rPr>
            </w:pPr>
            <w:r>
              <w:rPr>
                <w:sz w:val="20"/>
                <w:szCs w:val="20"/>
                <w:lang w:val="ru-RU"/>
              </w:rPr>
              <w:t>500</w:t>
            </w:r>
          </w:p>
        </w:tc>
      </w:tr>
      <w:tr w:rsidR="00A67CD1" w:rsidRPr="003E7FBE" w:rsidTr="002E2E6A">
        <w:trPr>
          <w:cantSplit/>
          <w:trHeight w:val="247"/>
        </w:trPr>
        <w:tc>
          <w:tcPr>
            <w:tcW w:w="1588" w:type="dxa"/>
            <w:vMerge/>
            <w:shd w:val="clear" w:color="auto" w:fill="F2F2F2" w:themeFill="background1" w:themeFillShade="F2"/>
          </w:tcPr>
          <w:p w:rsidR="00A67CD1" w:rsidRPr="0010475C" w:rsidRDefault="00A67CD1" w:rsidP="00716020">
            <w:pPr>
              <w:pStyle w:val="aff6"/>
              <w:ind w:firstLine="0"/>
              <w:jc w:val="left"/>
              <w:rPr>
                <w:sz w:val="20"/>
                <w:szCs w:val="20"/>
                <w:lang w:val="ru-RU"/>
              </w:rPr>
            </w:pPr>
          </w:p>
        </w:tc>
        <w:tc>
          <w:tcPr>
            <w:tcW w:w="2551" w:type="dxa"/>
            <w:vMerge/>
          </w:tcPr>
          <w:p w:rsidR="00A67CD1" w:rsidRPr="0010475C" w:rsidRDefault="00A67CD1" w:rsidP="00716020">
            <w:pPr>
              <w:pStyle w:val="aff6"/>
              <w:ind w:firstLine="0"/>
              <w:jc w:val="left"/>
              <w:rPr>
                <w:bCs/>
                <w:sz w:val="20"/>
                <w:szCs w:val="20"/>
                <w:lang w:val="ru-RU"/>
              </w:rPr>
            </w:pPr>
          </w:p>
        </w:tc>
        <w:tc>
          <w:tcPr>
            <w:tcW w:w="2126" w:type="dxa"/>
            <w:vMerge/>
          </w:tcPr>
          <w:p w:rsidR="00A67CD1" w:rsidRPr="0010475C" w:rsidRDefault="00A67CD1" w:rsidP="00716020">
            <w:pPr>
              <w:pStyle w:val="aff6"/>
              <w:ind w:firstLine="0"/>
              <w:jc w:val="left"/>
              <w:rPr>
                <w:bCs/>
                <w:sz w:val="20"/>
                <w:szCs w:val="20"/>
                <w:lang w:val="ru-RU"/>
              </w:rPr>
            </w:pPr>
          </w:p>
        </w:tc>
        <w:tc>
          <w:tcPr>
            <w:tcW w:w="1490" w:type="dxa"/>
          </w:tcPr>
          <w:p w:rsidR="00A67CD1" w:rsidRDefault="00A67CD1" w:rsidP="00E90618">
            <w:pPr>
              <w:pStyle w:val="aff6"/>
              <w:ind w:firstLine="0"/>
              <w:jc w:val="left"/>
              <w:rPr>
                <w:sz w:val="20"/>
                <w:szCs w:val="20"/>
                <w:lang w:val="ru-RU"/>
              </w:rPr>
            </w:pPr>
            <w:r>
              <w:rPr>
                <w:sz w:val="20"/>
                <w:szCs w:val="20"/>
                <w:lang w:val="ru-RU"/>
              </w:rPr>
              <w:t>индивидуальная и малоэтажная жилая застройка</w:t>
            </w:r>
          </w:p>
        </w:tc>
        <w:tc>
          <w:tcPr>
            <w:tcW w:w="1678" w:type="dxa"/>
            <w:gridSpan w:val="2"/>
          </w:tcPr>
          <w:p w:rsidR="00A67CD1" w:rsidRDefault="00A67CD1" w:rsidP="00E90618">
            <w:pPr>
              <w:pStyle w:val="aff6"/>
              <w:ind w:firstLine="0"/>
              <w:jc w:val="center"/>
              <w:rPr>
                <w:sz w:val="20"/>
                <w:szCs w:val="20"/>
                <w:lang w:val="ru-RU"/>
              </w:rPr>
            </w:pPr>
            <w:r>
              <w:rPr>
                <w:sz w:val="20"/>
                <w:szCs w:val="20"/>
                <w:lang w:val="ru-RU"/>
              </w:rPr>
              <w:t>800</w:t>
            </w:r>
          </w:p>
        </w:tc>
      </w:tr>
      <w:tr w:rsidR="00A67CD1" w:rsidRPr="003E7FBE" w:rsidTr="002E2E6A">
        <w:trPr>
          <w:cantSplit/>
        </w:trPr>
        <w:tc>
          <w:tcPr>
            <w:tcW w:w="9433" w:type="dxa"/>
            <w:gridSpan w:val="6"/>
            <w:shd w:val="clear" w:color="auto" w:fill="F2F2F2" w:themeFill="background1" w:themeFillShade="F2"/>
          </w:tcPr>
          <w:p w:rsidR="00A67CD1" w:rsidRPr="00787595" w:rsidRDefault="00A67CD1" w:rsidP="00716020">
            <w:pPr>
              <w:pStyle w:val="aff6"/>
              <w:ind w:firstLine="0"/>
              <w:jc w:val="left"/>
              <w:rPr>
                <w:b/>
                <w:sz w:val="20"/>
                <w:szCs w:val="20"/>
                <w:lang w:val="ru-RU"/>
              </w:rPr>
            </w:pPr>
            <w:r w:rsidRPr="00787595">
              <w:rPr>
                <w:b/>
                <w:sz w:val="20"/>
                <w:szCs w:val="20"/>
                <w:lang w:val="ru-RU"/>
              </w:rPr>
              <w:t>Примечани</w:t>
            </w:r>
            <w:r>
              <w:rPr>
                <w:b/>
                <w:sz w:val="20"/>
                <w:szCs w:val="20"/>
                <w:lang w:val="ru-RU"/>
              </w:rPr>
              <w:t>я</w:t>
            </w:r>
            <w:r w:rsidRPr="00787595">
              <w:rPr>
                <w:b/>
                <w:sz w:val="20"/>
                <w:szCs w:val="20"/>
                <w:lang w:val="ru-RU"/>
              </w:rPr>
              <w:t>:</w:t>
            </w:r>
          </w:p>
          <w:p w:rsidR="00A67CD1" w:rsidRDefault="00A67CD1" w:rsidP="00716020">
            <w:pPr>
              <w:pStyle w:val="aff6"/>
              <w:ind w:firstLine="0"/>
              <w:jc w:val="left"/>
              <w:rPr>
                <w:sz w:val="20"/>
                <w:szCs w:val="20"/>
                <w:lang w:val="ru-RU"/>
              </w:rPr>
            </w:pPr>
            <w:r>
              <w:rPr>
                <w:sz w:val="20"/>
                <w:szCs w:val="20"/>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rsidR="00A67CD1" w:rsidRPr="00276B23" w:rsidRDefault="00A67CD1" w:rsidP="00716020">
            <w:pPr>
              <w:pStyle w:val="aff6"/>
              <w:ind w:firstLine="0"/>
              <w:jc w:val="left"/>
              <w:rPr>
                <w:sz w:val="20"/>
                <w:szCs w:val="20"/>
                <w:lang w:val="ru-RU"/>
              </w:rPr>
            </w:pPr>
            <w:r>
              <w:rPr>
                <w:sz w:val="20"/>
                <w:szCs w:val="20"/>
                <w:lang w:val="ru-RU"/>
              </w:rPr>
              <w:t xml:space="preserve">2. </w:t>
            </w:r>
            <w:r w:rsidRPr="00FA7D76">
              <w:rPr>
                <w:sz w:val="20"/>
                <w:szCs w:val="20"/>
                <w:lang w:val="ru-RU"/>
              </w:rPr>
              <w:t xml:space="preserve">Предприятия бытового обслуживания возможно размещать во встроенно-пристроенных помещениях. </w:t>
            </w:r>
          </w:p>
        </w:tc>
      </w:tr>
    </w:tbl>
    <w:p w:rsidR="0094444B" w:rsidRDefault="0094444B" w:rsidP="00CC20DC">
      <w:pPr>
        <w:pStyle w:val="20"/>
        <w:numPr>
          <w:ilvl w:val="1"/>
          <w:numId w:val="42"/>
        </w:numPr>
        <w:ind w:left="357" w:hanging="357"/>
      </w:pPr>
      <w:bookmarkStart w:id="101" w:name="_Toc492495215"/>
      <w:bookmarkStart w:id="102" w:name="OLE_LINK477"/>
      <w:bookmarkStart w:id="103" w:name="OLE_LINK478"/>
      <w:bookmarkStart w:id="104" w:name="OLE_LINK479"/>
      <w:r w:rsidRPr="003B36EE">
        <w:t xml:space="preserve">Расчетные показатели, устанавливаемые </w:t>
      </w:r>
      <w:r w:rsidR="00F106A9">
        <w:t xml:space="preserve">для объектов </w:t>
      </w:r>
      <w:bookmarkStart w:id="105" w:name="OLE_LINK86"/>
      <w:bookmarkStart w:id="106" w:name="OLE_LINK87"/>
      <w:bookmarkStart w:id="107" w:name="OLE_LINK88"/>
      <w:r w:rsidR="00E7339C">
        <w:t>благоустройства</w:t>
      </w:r>
      <w:r w:rsidR="00F106A9">
        <w:t xml:space="preserve"> </w:t>
      </w:r>
      <w:r w:rsidR="00E7339C">
        <w:t xml:space="preserve">территории </w:t>
      </w:r>
      <w:r w:rsidR="00F106A9">
        <w:t>городского поселения</w:t>
      </w:r>
      <w:bookmarkEnd w:id="101"/>
      <w:bookmarkEnd w:id="105"/>
      <w:bookmarkEnd w:id="106"/>
      <w:bookmarkEnd w:id="107"/>
      <w:r w:rsidR="00F106A9">
        <w:t xml:space="preserve"> </w:t>
      </w:r>
    </w:p>
    <w:p w:rsidR="00CA254D" w:rsidRPr="0037660A" w:rsidRDefault="00CA254D" w:rsidP="00CA254D">
      <w:pPr>
        <w:spacing w:before="120"/>
        <w:jc w:val="right"/>
        <w:rPr>
          <w:b/>
          <w:i/>
        </w:rPr>
      </w:pPr>
      <w:r>
        <w:rPr>
          <w:b/>
          <w:i/>
        </w:rPr>
        <w:t>Таблица 1.</w:t>
      </w:r>
      <w:r w:rsidR="00E7339C">
        <w:rPr>
          <w:b/>
          <w:i/>
        </w:rPr>
        <w:t>12</w:t>
      </w:r>
    </w:p>
    <w:p w:rsidR="00CA254D" w:rsidRDefault="00CA254D" w:rsidP="00CA254D">
      <w:pPr>
        <w:spacing w:after="120"/>
        <w:ind w:firstLine="0"/>
        <w:jc w:val="center"/>
        <w:rPr>
          <w:b/>
          <w:i/>
        </w:rPr>
      </w:pPr>
      <w:r w:rsidRPr="0037660A">
        <w:rPr>
          <w:b/>
          <w:i/>
        </w:rPr>
        <w:t xml:space="preserve">Объекты </w:t>
      </w:r>
      <w:r>
        <w:rPr>
          <w:b/>
          <w:i/>
        </w:rPr>
        <w:t>благоустройства</w:t>
      </w:r>
      <w:r w:rsidR="00E7339C" w:rsidRPr="00E7339C">
        <w:rPr>
          <w:b/>
          <w:i/>
        </w:rPr>
        <w:t xml:space="preserve"> территории городского поселения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4111"/>
        <w:gridCol w:w="2268"/>
        <w:gridCol w:w="1276"/>
      </w:tblGrid>
      <w:tr w:rsidR="00E7339C" w:rsidRPr="004532CA" w:rsidTr="00F85D8C">
        <w:trPr>
          <w:cantSplit/>
          <w:tblHeader/>
        </w:trPr>
        <w:tc>
          <w:tcPr>
            <w:tcW w:w="1729" w:type="dxa"/>
            <w:shd w:val="clear" w:color="auto" w:fill="D9D9D9" w:themeFill="background1" w:themeFillShade="D9"/>
          </w:tcPr>
          <w:p w:rsidR="00E7339C" w:rsidRPr="004532CA" w:rsidRDefault="00E7339C" w:rsidP="006D763A">
            <w:pPr>
              <w:pStyle w:val="aff6"/>
              <w:ind w:firstLine="0"/>
              <w:jc w:val="center"/>
              <w:rPr>
                <w:b/>
                <w:i/>
                <w:sz w:val="20"/>
                <w:szCs w:val="20"/>
                <w:lang w:val="ru-RU"/>
              </w:rPr>
            </w:pPr>
            <w:bookmarkStart w:id="108" w:name="OLE_LINK1099"/>
            <w:r w:rsidRPr="004532CA">
              <w:rPr>
                <w:b/>
                <w:i/>
                <w:sz w:val="20"/>
                <w:szCs w:val="20"/>
                <w:lang w:val="ru-RU"/>
              </w:rPr>
              <w:t>Наименование вида объекта</w:t>
            </w:r>
          </w:p>
        </w:tc>
        <w:tc>
          <w:tcPr>
            <w:tcW w:w="4111" w:type="dxa"/>
            <w:shd w:val="clear" w:color="auto" w:fill="D9D9D9" w:themeFill="background1" w:themeFillShade="D9"/>
          </w:tcPr>
          <w:p w:rsidR="00E7339C" w:rsidRPr="004532CA" w:rsidRDefault="00E7339C" w:rsidP="006D763A">
            <w:pPr>
              <w:pStyle w:val="aff6"/>
              <w:ind w:firstLine="0"/>
              <w:jc w:val="center"/>
              <w:rPr>
                <w:b/>
                <w:i/>
                <w:sz w:val="20"/>
                <w:szCs w:val="20"/>
                <w:lang w:val="ru-RU"/>
              </w:rPr>
            </w:pPr>
            <w:r w:rsidRPr="004532CA">
              <w:rPr>
                <w:b/>
                <w:i/>
                <w:sz w:val="20"/>
                <w:szCs w:val="20"/>
                <w:lang w:val="ru-RU"/>
              </w:rPr>
              <w:t>Тип расчетного показателя</w:t>
            </w:r>
          </w:p>
        </w:tc>
        <w:tc>
          <w:tcPr>
            <w:tcW w:w="2268" w:type="dxa"/>
            <w:shd w:val="clear" w:color="auto" w:fill="D9D9D9" w:themeFill="background1" w:themeFillShade="D9"/>
          </w:tcPr>
          <w:p w:rsidR="00E7339C" w:rsidRPr="004532CA" w:rsidRDefault="00E7339C" w:rsidP="006D763A">
            <w:pPr>
              <w:pStyle w:val="aff6"/>
              <w:ind w:firstLine="0"/>
              <w:jc w:val="center"/>
              <w:rPr>
                <w:b/>
                <w:i/>
                <w:sz w:val="20"/>
                <w:szCs w:val="20"/>
                <w:lang w:val="ru-RU"/>
              </w:rPr>
            </w:pPr>
            <w:r w:rsidRPr="004532CA">
              <w:rPr>
                <w:b/>
                <w:i/>
                <w:sz w:val="20"/>
                <w:szCs w:val="20"/>
                <w:lang w:val="ru-RU"/>
              </w:rPr>
              <w:t>Наименование расче</w:t>
            </w:r>
            <w:r w:rsidRPr="004532CA">
              <w:rPr>
                <w:b/>
                <w:i/>
                <w:sz w:val="20"/>
                <w:szCs w:val="20"/>
                <w:lang w:val="ru-RU"/>
              </w:rPr>
              <w:t>т</w:t>
            </w:r>
            <w:r w:rsidRPr="004532CA">
              <w:rPr>
                <w:b/>
                <w:i/>
                <w:sz w:val="20"/>
                <w:szCs w:val="20"/>
                <w:lang w:val="ru-RU"/>
              </w:rPr>
              <w:t>ного показателя, един</w:t>
            </w:r>
            <w:r w:rsidRPr="004532CA">
              <w:rPr>
                <w:b/>
                <w:i/>
                <w:sz w:val="20"/>
                <w:szCs w:val="20"/>
                <w:lang w:val="ru-RU"/>
              </w:rPr>
              <w:t>и</w:t>
            </w:r>
            <w:r w:rsidRPr="004532CA">
              <w:rPr>
                <w:b/>
                <w:i/>
                <w:sz w:val="20"/>
                <w:szCs w:val="20"/>
                <w:lang w:val="ru-RU"/>
              </w:rPr>
              <w:t>ца изм</w:t>
            </w:r>
            <w:r w:rsidRPr="004532CA">
              <w:rPr>
                <w:b/>
                <w:i/>
                <w:sz w:val="20"/>
                <w:szCs w:val="20"/>
                <w:lang w:val="ru-RU"/>
              </w:rPr>
              <w:t>е</w:t>
            </w:r>
            <w:r w:rsidRPr="004532CA">
              <w:rPr>
                <w:b/>
                <w:i/>
                <w:sz w:val="20"/>
                <w:szCs w:val="20"/>
                <w:lang w:val="ru-RU"/>
              </w:rPr>
              <w:t>рения</w:t>
            </w:r>
          </w:p>
        </w:tc>
        <w:tc>
          <w:tcPr>
            <w:tcW w:w="1276" w:type="dxa"/>
            <w:shd w:val="clear" w:color="auto" w:fill="D9D9D9" w:themeFill="background1" w:themeFillShade="D9"/>
          </w:tcPr>
          <w:p w:rsidR="00E7339C" w:rsidRPr="004532CA" w:rsidRDefault="00E7339C" w:rsidP="006D763A">
            <w:pPr>
              <w:pStyle w:val="aff6"/>
              <w:ind w:firstLine="0"/>
              <w:jc w:val="center"/>
              <w:rPr>
                <w:sz w:val="20"/>
                <w:szCs w:val="20"/>
                <w:lang w:val="ru-RU"/>
              </w:rPr>
            </w:pPr>
            <w:r w:rsidRPr="004532CA">
              <w:rPr>
                <w:b/>
                <w:i/>
                <w:sz w:val="20"/>
                <w:szCs w:val="20"/>
                <w:lang w:val="ru-RU"/>
              </w:rPr>
              <w:t>Значение расче</w:t>
            </w:r>
            <w:r w:rsidRPr="004532CA">
              <w:rPr>
                <w:b/>
                <w:i/>
                <w:sz w:val="20"/>
                <w:szCs w:val="20"/>
                <w:lang w:val="ru-RU"/>
              </w:rPr>
              <w:t>т</w:t>
            </w:r>
            <w:r w:rsidRPr="004532CA">
              <w:rPr>
                <w:b/>
                <w:i/>
                <w:sz w:val="20"/>
                <w:szCs w:val="20"/>
                <w:lang w:val="ru-RU"/>
              </w:rPr>
              <w:t>ного показателя</w:t>
            </w:r>
          </w:p>
        </w:tc>
      </w:tr>
      <w:tr w:rsidR="00E477FD" w:rsidRPr="004532CA" w:rsidTr="00F85D8C">
        <w:trPr>
          <w:cantSplit/>
          <w:trHeight w:val="30"/>
        </w:trPr>
        <w:tc>
          <w:tcPr>
            <w:tcW w:w="1729" w:type="dxa"/>
            <w:vMerge w:val="restart"/>
            <w:shd w:val="clear" w:color="auto" w:fill="F2F2F2" w:themeFill="background1" w:themeFillShade="F2"/>
          </w:tcPr>
          <w:p w:rsidR="00E477FD" w:rsidRPr="004E0FEC" w:rsidRDefault="00E477FD" w:rsidP="00E477FD">
            <w:pPr>
              <w:pStyle w:val="aff6"/>
              <w:ind w:firstLine="0"/>
              <w:jc w:val="left"/>
              <w:rPr>
                <w:sz w:val="20"/>
                <w:szCs w:val="20"/>
                <w:lang w:val="ru-RU"/>
              </w:rPr>
            </w:pPr>
            <w:r w:rsidRPr="00401D1B">
              <w:rPr>
                <w:sz w:val="20"/>
                <w:szCs w:val="20"/>
                <w:highlight w:val="green"/>
                <w:lang w:val="ru-RU"/>
              </w:rPr>
              <w:t>Городской парк (парк культуры и отд</w:t>
            </w:r>
            <w:r w:rsidRPr="00401D1B">
              <w:rPr>
                <w:sz w:val="20"/>
                <w:szCs w:val="20"/>
                <w:highlight w:val="green"/>
                <w:lang w:val="ru-RU"/>
              </w:rPr>
              <w:t>ы</w:t>
            </w:r>
            <w:r w:rsidRPr="00401D1B">
              <w:rPr>
                <w:sz w:val="20"/>
                <w:szCs w:val="20"/>
                <w:highlight w:val="green"/>
                <w:lang w:val="ru-RU"/>
              </w:rPr>
              <w:t>ха)</w:t>
            </w:r>
          </w:p>
        </w:tc>
        <w:tc>
          <w:tcPr>
            <w:tcW w:w="4111" w:type="dxa"/>
            <w:vMerge w:val="restart"/>
          </w:tcPr>
          <w:p w:rsidR="00E477FD" w:rsidRPr="00BE7242" w:rsidRDefault="00E477FD" w:rsidP="006D763A">
            <w:pPr>
              <w:pStyle w:val="aff6"/>
              <w:ind w:firstLine="0"/>
              <w:jc w:val="left"/>
              <w:rPr>
                <w:sz w:val="20"/>
                <w:szCs w:val="20"/>
                <w:lang w:val="ru-RU"/>
              </w:rPr>
            </w:pPr>
            <w:r w:rsidRPr="00BE7242">
              <w:rPr>
                <w:sz w:val="20"/>
                <w:szCs w:val="20"/>
                <w:lang w:val="ru-RU"/>
              </w:rPr>
              <w:t>Расчетный показатель минимально допустим</w:t>
            </w:r>
            <w:r w:rsidRPr="00BE7242">
              <w:rPr>
                <w:sz w:val="20"/>
                <w:szCs w:val="20"/>
                <w:lang w:val="ru-RU"/>
              </w:rPr>
              <w:t>о</w:t>
            </w:r>
            <w:r w:rsidRPr="00BE7242">
              <w:rPr>
                <w:sz w:val="20"/>
                <w:szCs w:val="20"/>
                <w:lang w:val="ru-RU"/>
              </w:rPr>
              <w:t>го уровня обеспеченности</w:t>
            </w:r>
          </w:p>
        </w:tc>
        <w:tc>
          <w:tcPr>
            <w:tcW w:w="2268" w:type="dxa"/>
          </w:tcPr>
          <w:p w:rsidR="00E477FD" w:rsidRPr="00056D3C" w:rsidRDefault="00E477FD" w:rsidP="006D763A">
            <w:pPr>
              <w:pStyle w:val="aff6"/>
              <w:ind w:firstLine="0"/>
              <w:jc w:val="left"/>
              <w:rPr>
                <w:sz w:val="20"/>
                <w:szCs w:val="20"/>
              </w:rPr>
            </w:pPr>
            <w:r>
              <w:rPr>
                <w:sz w:val="20"/>
                <w:szCs w:val="20"/>
                <w:lang w:val="ru-RU"/>
              </w:rPr>
              <w:t>Объект на посел</w:t>
            </w:r>
            <w:r>
              <w:rPr>
                <w:sz w:val="20"/>
                <w:szCs w:val="20"/>
                <w:lang w:val="ru-RU"/>
              </w:rPr>
              <w:t>е</w:t>
            </w:r>
            <w:r>
              <w:rPr>
                <w:sz w:val="20"/>
                <w:szCs w:val="20"/>
                <w:lang w:val="ru-RU"/>
              </w:rPr>
              <w:t>ние, ед.</w:t>
            </w:r>
          </w:p>
        </w:tc>
        <w:tc>
          <w:tcPr>
            <w:tcW w:w="1276" w:type="dxa"/>
          </w:tcPr>
          <w:p w:rsidR="00E477FD" w:rsidRDefault="00E477FD" w:rsidP="006D763A">
            <w:pPr>
              <w:pStyle w:val="Default"/>
              <w:jc w:val="center"/>
              <w:rPr>
                <w:sz w:val="20"/>
                <w:szCs w:val="20"/>
              </w:rPr>
            </w:pPr>
            <w:r>
              <w:rPr>
                <w:sz w:val="20"/>
                <w:szCs w:val="20"/>
              </w:rPr>
              <w:t>3</w:t>
            </w:r>
          </w:p>
        </w:tc>
      </w:tr>
      <w:tr w:rsidR="00E477FD" w:rsidRPr="004532CA" w:rsidTr="00F85D8C">
        <w:trPr>
          <w:cantSplit/>
          <w:trHeight w:val="30"/>
        </w:trPr>
        <w:tc>
          <w:tcPr>
            <w:tcW w:w="1729" w:type="dxa"/>
            <w:vMerge/>
            <w:shd w:val="clear" w:color="auto" w:fill="F2F2F2" w:themeFill="background1" w:themeFillShade="F2"/>
          </w:tcPr>
          <w:p w:rsidR="00E477FD" w:rsidRPr="00922C9D" w:rsidRDefault="00E477FD" w:rsidP="006D763A">
            <w:pPr>
              <w:pStyle w:val="aff6"/>
              <w:ind w:firstLine="0"/>
              <w:jc w:val="left"/>
              <w:rPr>
                <w:sz w:val="20"/>
                <w:szCs w:val="20"/>
                <w:lang w:val="ru-RU"/>
              </w:rPr>
            </w:pPr>
          </w:p>
        </w:tc>
        <w:tc>
          <w:tcPr>
            <w:tcW w:w="4111" w:type="dxa"/>
            <w:vMerge/>
          </w:tcPr>
          <w:p w:rsidR="00E477FD" w:rsidRPr="00BE7242" w:rsidRDefault="00E477FD" w:rsidP="006D763A">
            <w:pPr>
              <w:pStyle w:val="aff6"/>
              <w:ind w:firstLine="0"/>
              <w:jc w:val="left"/>
              <w:rPr>
                <w:sz w:val="20"/>
                <w:szCs w:val="20"/>
                <w:lang w:val="ru-RU"/>
              </w:rPr>
            </w:pPr>
          </w:p>
        </w:tc>
        <w:tc>
          <w:tcPr>
            <w:tcW w:w="2268" w:type="dxa"/>
          </w:tcPr>
          <w:p w:rsidR="00E477FD" w:rsidRPr="00401D1B" w:rsidRDefault="00E477FD" w:rsidP="006D763A">
            <w:pPr>
              <w:pStyle w:val="aff6"/>
              <w:ind w:firstLine="0"/>
              <w:jc w:val="left"/>
              <w:rPr>
                <w:sz w:val="20"/>
                <w:szCs w:val="20"/>
                <w:highlight w:val="green"/>
                <w:lang w:val="ru-RU"/>
              </w:rPr>
            </w:pPr>
            <w:r w:rsidRPr="00E477FD">
              <w:rPr>
                <w:sz w:val="20"/>
                <w:szCs w:val="20"/>
                <w:highlight w:val="green"/>
                <w:lang w:val="ru-RU"/>
              </w:rPr>
              <w:t>Площадь</w:t>
            </w:r>
            <w:r w:rsidR="00401D1B">
              <w:rPr>
                <w:sz w:val="20"/>
                <w:szCs w:val="20"/>
                <w:highlight w:val="green"/>
                <w:lang w:val="ru-RU"/>
              </w:rPr>
              <w:t xml:space="preserve"> озелене</w:t>
            </w:r>
            <w:r w:rsidR="00401D1B">
              <w:rPr>
                <w:sz w:val="20"/>
                <w:szCs w:val="20"/>
                <w:highlight w:val="green"/>
                <w:lang w:val="ru-RU"/>
              </w:rPr>
              <w:t>н</w:t>
            </w:r>
            <w:r w:rsidR="00401D1B">
              <w:rPr>
                <w:sz w:val="20"/>
                <w:szCs w:val="20"/>
                <w:highlight w:val="green"/>
                <w:lang w:val="ru-RU"/>
              </w:rPr>
              <w:t>ной</w:t>
            </w:r>
            <w:r w:rsidRPr="00E477FD">
              <w:rPr>
                <w:sz w:val="20"/>
                <w:szCs w:val="20"/>
                <w:highlight w:val="green"/>
                <w:lang w:val="ru-RU"/>
              </w:rPr>
              <w:t xml:space="preserve"> территории</w:t>
            </w:r>
            <w:r w:rsidR="00401D1B">
              <w:rPr>
                <w:sz w:val="20"/>
                <w:szCs w:val="20"/>
                <w:highlight w:val="green"/>
                <w:lang w:val="ru-RU"/>
              </w:rPr>
              <w:t xml:space="preserve"> общего пол</w:t>
            </w:r>
            <w:r w:rsidR="00401D1B">
              <w:rPr>
                <w:sz w:val="20"/>
                <w:szCs w:val="20"/>
                <w:highlight w:val="green"/>
                <w:lang w:val="ru-RU"/>
              </w:rPr>
              <w:t>ь</w:t>
            </w:r>
            <w:r w:rsidR="00401D1B">
              <w:rPr>
                <w:sz w:val="20"/>
                <w:szCs w:val="20"/>
                <w:highlight w:val="green"/>
                <w:lang w:val="ru-RU"/>
              </w:rPr>
              <w:t>зования</w:t>
            </w:r>
            <w:r w:rsidRPr="00E477FD">
              <w:rPr>
                <w:sz w:val="20"/>
                <w:szCs w:val="20"/>
                <w:highlight w:val="green"/>
                <w:lang w:val="ru-RU"/>
              </w:rPr>
              <w:t>, м</w:t>
            </w:r>
            <w:proofErr w:type="gramStart"/>
            <w:r w:rsidRPr="00E477FD">
              <w:rPr>
                <w:sz w:val="20"/>
                <w:szCs w:val="20"/>
                <w:highlight w:val="green"/>
                <w:vertAlign w:val="superscript"/>
                <w:lang w:val="ru-RU"/>
              </w:rPr>
              <w:t>2</w:t>
            </w:r>
            <w:proofErr w:type="gramEnd"/>
            <w:r w:rsidRPr="00E477FD">
              <w:rPr>
                <w:sz w:val="20"/>
                <w:szCs w:val="20"/>
                <w:highlight w:val="green"/>
                <w:lang w:val="ru-RU"/>
              </w:rPr>
              <w:t>/чел.</w:t>
            </w:r>
            <w:r>
              <w:rPr>
                <w:sz w:val="20"/>
                <w:szCs w:val="20"/>
                <w:highlight w:val="green"/>
                <w:lang w:val="ru-RU"/>
              </w:rPr>
              <w:t xml:space="preserve"> </w:t>
            </w:r>
            <w:r w:rsidRPr="00401D1B">
              <w:rPr>
                <w:sz w:val="20"/>
                <w:szCs w:val="20"/>
                <w:highlight w:val="green"/>
                <w:lang w:val="ru-RU"/>
              </w:rPr>
              <w:t>[1]</w:t>
            </w:r>
          </w:p>
        </w:tc>
        <w:tc>
          <w:tcPr>
            <w:tcW w:w="1276" w:type="dxa"/>
          </w:tcPr>
          <w:p w:rsidR="00E477FD" w:rsidRPr="00E477FD" w:rsidRDefault="00E477FD" w:rsidP="006D763A">
            <w:pPr>
              <w:pStyle w:val="Default"/>
              <w:jc w:val="center"/>
              <w:rPr>
                <w:sz w:val="20"/>
                <w:szCs w:val="20"/>
                <w:highlight w:val="green"/>
              </w:rPr>
            </w:pPr>
            <w:r w:rsidRPr="00E477FD">
              <w:rPr>
                <w:sz w:val="20"/>
                <w:szCs w:val="20"/>
                <w:highlight w:val="green"/>
              </w:rPr>
              <w:t>10,5</w:t>
            </w:r>
          </w:p>
        </w:tc>
      </w:tr>
      <w:tr w:rsidR="00E7339C" w:rsidRPr="004532CA" w:rsidTr="00F85D8C">
        <w:trPr>
          <w:cantSplit/>
          <w:trHeight w:val="30"/>
        </w:trPr>
        <w:tc>
          <w:tcPr>
            <w:tcW w:w="1729" w:type="dxa"/>
            <w:vMerge/>
            <w:shd w:val="clear" w:color="auto" w:fill="F2F2F2" w:themeFill="background1" w:themeFillShade="F2"/>
          </w:tcPr>
          <w:p w:rsidR="00E7339C" w:rsidRPr="0096572F" w:rsidRDefault="00E7339C" w:rsidP="006D763A">
            <w:pPr>
              <w:pStyle w:val="aff6"/>
              <w:ind w:firstLine="0"/>
              <w:jc w:val="left"/>
              <w:rPr>
                <w:sz w:val="20"/>
                <w:szCs w:val="20"/>
                <w:lang w:val="ru-RU"/>
              </w:rPr>
            </w:pPr>
          </w:p>
        </w:tc>
        <w:tc>
          <w:tcPr>
            <w:tcW w:w="4111" w:type="dxa"/>
          </w:tcPr>
          <w:p w:rsidR="00E7339C" w:rsidRPr="00BE7242" w:rsidRDefault="00E7339C" w:rsidP="006D763A">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2268" w:type="dxa"/>
          </w:tcPr>
          <w:p w:rsidR="00E7339C" w:rsidRPr="0096572F" w:rsidRDefault="00E7339C" w:rsidP="006D763A">
            <w:pPr>
              <w:pStyle w:val="aff6"/>
              <w:ind w:firstLine="0"/>
              <w:jc w:val="left"/>
              <w:rPr>
                <w:sz w:val="20"/>
                <w:szCs w:val="20"/>
                <w:lang w:val="ru-RU"/>
              </w:rPr>
            </w:pPr>
            <w:r w:rsidRPr="00BE7242">
              <w:rPr>
                <w:sz w:val="20"/>
                <w:szCs w:val="20"/>
                <w:lang w:val="ru-RU"/>
              </w:rPr>
              <w:t>Транспортная досту</w:t>
            </w:r>
            <w:r w:rsidRPr="00BE7242">
              <w:rPr>
                <w:sz w:val="20"/>
                <w:szCs w:val="20"/>
                <w:lang w:val="ru-RU"/>
              </w:rPr>
              <w:t>п</w:t>
            </w:r>
            <w:r w:rsidRPr="00BE7242">
              <w:rPr>
                <w:sz w:val="20"/>
                <w:szCs w:val="20"/>
                <w:lang w:val="ru-RU"/>
              </w:rPr>
              <w:t>но</w:t>
            </w:r>
            <w:r>
              <w:rPr>
                <w:sz w:val="20"/>
                <w:szCs w:val="20"/>
                <w:lang w:val="ru-RU"/>
              </w:rPr>
              <w:t>сть, мин.</w:t>
            </w:r>
          </w:p>
        </w:tc>
        <w:tc>
          <w:tcPr>
            <w:tcW w:w="1276" w:type="dxa"/>
          </w:tcPr>
          <w:p w:rsidR="00E7339C" w:rsidRDefault="00E477FD" w:rsidP="006D763A">
            <w:pPr>
              <w:pStyle w:val="Default"/>
              <w:jc w:val="center"/>
              <w:rPr>
                <w:sz w:val="20"/>
                <w:szCs w:val="20"/>
              </w:rPr>
            </w:pPr>
            <w:r w:rsidRPr="00D32C81">
              <w:rPr>
                <w:sz w:val="20"/>
                <w:szCs w:val="20"/>
                <w:highlight w:val="green"/>
              </w:rPr>
              <w:t>20</w:t>
            </w:r>
          </w:p>
        </w:tc>
      </w:tr>
      <w:tr w:rsidR="00E477FD" w:rsidRPr="004532CA" w:rsidTr="00F85D8C">
        <w:trPr>
          <w:cantSplit/>
          <w:trHeight w:val="437"/>
        </w:trPr>
        <w:tc>
          <w:tcPr>
            <w:tcW w:w="1729" w:type="dxa"/>
            <w:vMerge w:val="restart"/>
            <w:shd w:val="clear" w:color="auto" w:fill="F2F2F2" w:themeFill="background1" w:themeFillShade="F2"/>
          </w:tcPr>
          <w:p w:rsidR="00E477FD" w:rsidRPr="0096572F" w:rsidRDefault="00E477FD" w:rsidP="00E477FD">
            <w:pPr>
              <w:pStyle w:val="aff6"/>
              <w:ind w:firstLine="0"/>
              <w:jc w:val="left"/>
              <w:rPr>
                <w:sz w:val="20"/>
                <w:szCs w:val="20"/>
                <w:lang w:val="ru-RU"/>
              </w:rPr>
            </w:pPr>
            <w:r w:rsidRPr="00810E4B">
              <w:rPr>
                <w:sz w:val="20"/>
                <w:szCs w:val="20"/>
                <w:lang w:val="ru-RU"/>
              </w:rPr>
              <w:t>Территория рекр</w:t>
            </w:r>
            <w:r w:rsidRPr="00810E4B">
              <w:rPr>
                <w:sz w:val="20"/>
                <w:szCs w:val="20"/>
                <w:lang w:val="ru-RU"/>
              </w:rPr>
              <w:t>е</w:t>
            </w:r>
            <w:r w:rsidRPr="00810E4B">
              <w:rPr>
                <w:sz w:val="20"/>
                <w:szCs w:val="20"/>
                <w:lang w:val="ru-RU"/>
              </w:rPr>
              <w:t>ационного назн</w:t>
            </w:r>
            <w:r w:rsidRPr="00810E4B">
              <w:rPr>
                <w:sz w:val="20"/>
                <w:szCs w:val="20"/>
                <w:lang w:val="ru-RU"/>
              </w:rPr>
              <w:t>а</w:t>
            </w:r>
            <w:r w:rsidRPr="00810E4B">
              <w:rPr>
                <w:sz w:val="20"/>
                <w:szCs w:val="20"/>
                <w:lang w:val="ru-RU"/>
              </w:rPr>
              <w:t xml:space="preserve">чения </w:t>
            </w:r>
            <w:r w:rsidRPr="00E477FD">
              <w:rPr>
                <w:sz w:val="20"/>
                <w:szCs w:val="20"/>
                <w:highlight w:val="green"/>
                <w:lang w:val="ru-RU"/>
              </w:rPr>
              <w:t>планирово</w:t>
            </w:r>
            <w:r w:rsidRPr="00E477FD">
              <w:rPr>
                <w:sz w:val="20"/>
                <w:szCs w:val="20"/>
                <w:highlight w:val="green"/>
                <w:lang w:val="ru-RU"/>
              </w:rPr>
              <w:t>ч</w:t>
            </w:r>
            <w:r w:rsidRPr="00E477FD">
              <w:rPr>
                <w:sz w:val="20"/>
                <w:szCs w:val="20"/>
                <w:highlight w:val="green"/>
                <w:lang w:val="ru-RU"/>
              </w:rPr>
              <w:t>ных (жилых) рай</w:t>
            </w:r>
            <w:r w:rsidRPr="00E477FD">
              <w:rPr>
                <w:sz w:val="20"/>
                <w:szCs w:val="20"/>
                <w:highlight w:val="green"/>
                <w:lang w:val="ru-RU"/>
              </w:rPr>
              <w:t>о</w:t>
            </w:r>
            <w:r w:rsidRPr="00E477FD">
              <w:rPr>
                <w:sz w:val="20"/>
                <w:szCs w:val="20"/>
                <w:highlight w:val="green"/>
                <w:lang w:val="ru-RU"/>
              </w:rPr>
              <w:t>нов</w:t>
            </w:r>
            <w:r>
              <w:rPr>
                <w:sz w:val="20"/>
                <w:szCs w:val="20"/>
                <w:lang w:val="ru-RU"/>
              </w:rPr>
              <w:t xml:space="preserve"> </w:t>
            </w:r>
          </w:p>
        </w:tc>
        <w:tc>
          <w:tcPr>
            <w:tcW w:w="4111" w:type="dxa"/>
          </w:tcPr>
          <w:p w:rsidR="00E477FD" w:rsidRPr="00BE7242" w:rsidRDefault="00E477FD" w:rsidP="006D763A">
            <w:pPr>
              <w:pStyle w:val="aff6"/>
              <w:ind w:firstLine="0"/>
              <w:jc w:val="left"/>
              <w:rPr>
                <w:sz w:val="20"/>
                <w:szCs w:val="20"/>
                <w:lang w:val="ru-RU"/>
              </w:rPr>
            </w:pPr>
            <w:r w:rsidRPr="00BE7242">
              <w:rPr>
                <w:sz w:val="20"/>
                <w:szCs w:val="20"/>
                <w:lang w:val="ru-RU"/>
              </w:rPr>
              <w:t>Расчетный показатель минимально допустим</w:t>
            </w:r>
            <w:r w:rsidRPr="00BE7242">
              <w:rPr>
                <w:sz w:val="20"/>
                <w:szCs w:val="20"/>
                <w:lang w:val="ru-RU"/>
              </w:rPr>
              <w:t>о</w:t>
            </w:r>
            <w:r w:rsidRPr="00BE7242">
              <w:rPr>
                <w:sz w:val="20"/>
                <w:szCs w:val="20"/>
                <w:lang w:val="ru-RU"/>
              </w:rPr>
              <w:t>го уровня обеспеченности</w:t>
            </w:r>
          </w:p>
        </w:tc>
        <w:tc>
          <w:tcPr>
            <w:tcW w:w="2268" w:type="dxa"/>
          </w:tcPr>
          <w:p w:rsidR="00E477FD" w:rsidRPr="00401D1B" w:rsidRDefault="00E477FD" w:rsidP="006D763A">
            <w:pPr>
              <w:pStyle w:val="aff6"/>
              <w:ind w:firstLine="0"/>
              <w:jc w:val="left"/>
              <w:rPr>
                <w:sz w:val="20"/>
                <w:szCs w:val="20"/>
                <w:lang w:val="ru-RU"/>
              </w:rPr>
            </w:pPr>
            <w:r>
              <w:rPr>
                <w:sz w:val="20"/>
                <w:szCs w:val="20"/>
                <w:lang w:val="ru-RU"/>
              </w:rPr>
              <w:t xml:space="preserve">Площадь </w:t>
            </w:r>
            <w:r w:rsidR="00401D1B">
              <w:rPr>
                <w:sz w:val="20"/>
                <w:szCs w:val="20"/>
                <w:highlight w:val="green"/>
                <w:lang w:val="ru-RU"/>
              </w:rPr>
              <w:t>озелене</w:t>
            </w:r>
            <w:r w:rsidR="00401D1B">
              <w:rPr>
                <w:sz w:val="20"/>
                <w:szCs w:val="20"/>
                <w:highlight w:val="green"/>
                <w:lang w:val="ru-RU"/>
              </w:rPr>
              <w:t>н</w:t>
            </w:r>
            <w:r w:rsidR="00401D1B">
              <w:rPr>
                <w:sz w:val="20"/>
                <w:szCs w:val="20"/>
                <w:highlight w:val="green"/>
                <w:lang w:val="ru-RU"/>
              </w:rPr>
              <w:t>ной</w:t>
            </w:r>
            <w:r w:rsidR="00401D1B" w:rsidRPr="00E477FD">
              <w:rPr>
                <w:sz w:val="20"/>
                <w:szCs w:val="20"/>
                <w:highlight w:val="green"/>
                <w:lang w:val="ru-RU"/>
              </w:rPr>
              <w:t xml:space="preserve"> территории</w:t>
            </w:r>
            <w:r w:rsidR="00401D1B">
              <w:rPr>
                <w:sz w:val="20"/>
                <w:szCs w:val="20"/>
                <w:highlight w:val="green"/>
                <w:lang w:val="ru-RU"/>
              </w:rPr>
              <w:t xml:space="preserve"> общего пол</w:t>
            </w:r>
            <w:r w:rsidR="00401D1B">
              <w:rPr>
                <w:sz w:val="20"/>
                <w:szCs w:val="20"/>
                <w:highlight w:val="green"/>
                <w:lang w:val="ru-RU"/>
              </w:rPr>
              <w:t>ь</w:t>
            </w:r>
            <w:r w:rsidR="00401D1B">
              <w:rPr>
                <w:sz w:val="20"/>
                <w:szCs w:val="20"/>
                <w:highlight w:val="green"/>
                <w:lang w:val="ru-RU"/>
              </w:rPr>
              <w:t>зования</w:t>
            </w:r>
            <w:r>
              <w:rPr>
                <w:sz w:val="20"/>
                <w:szCs w:val="20"/>
                <w:lang w:val="ru-RU"/>
              </w:rPr>
              <w:t>, м</w:t>
            </w:r>
            <w:proofErr w:type="gramStart"/>
            <w:r>
              <w:rPr>
                <w:sz w:val="20"/>
                <w:szCs w:val="20"/>
                <w:vertAlign w:val="superscript"/>
                <w:lang w:val="ru-RU"/>
              </w:rPr>
              <w:t>2</w:t>
            </w:r>
            <w:proofErr w:type="gramEnd"/>
            <w:r>
              <w:rPr>
                <w:sz w:val="20"/>
                <w:szCs w:val="20"/>
                <w:lang w:val="ru-RU"/>
              </w:rPr>
              <w:t>/чел.</w:t>
            </w:r>
            <w:r w:rsidR="009B5223">
              <w:rPr>
                <w:sz w:val="20"/>
                <w:szCs w:val="20"/>
                <w:lang w:val="ru-RU"/>
              </w:rPr>
              <w:t xml:space="preserve"> </w:t>
            </w:r>
            <w:r w:rsidR="009B5223" w:rsidRPr="00401D1B">
              <w:rPr>
                <w:sz w:val="20"/>
                <w:szCs w:val="20"/>
                <w:highlight w:val="green"/>
                <w:lang w:val="ru-RU"/>
              </w:rPr>
              <w:t>[1]</w:t>
            </w:r>
          </w:p>
        </w:tc>
        <w:tc>
          <w:tcPr>
            <w:tcW w:w="1276" w:type="dxa"/>
          </w:tcPr>
          <w:p w:rsidR="00E477FD" w:rsidRDefault="00E477FD" w:rsidP="00911998">
            <w:pPr>
              <w:pStyle w:val="Default"/>
              <w:jc w:val="center"/>
              <w:rPr>
                <w:sz w:val="20"/>
                <w:szCs w:val="20"/>
              </w:rPr>
            </w:pPr>
            <w:r>
              <w:rPr>
                <w:sz w:val="20"/>
                <w:szCs w:val="20"/>
              </w:rPr>
              <w:t>6</w:t>
            </w:r>
          </w:p>
        </w:tc>
      </w:tr>
      <w:tr w:rsidR="00E477FD" w:rsidRPr="004532CA" w:rsidTr="00F85D8C">
        <w:trPr>
          <w:cantSplit/>
          <w:trHeight w:val="210"/>
        </w:trPr>
        <w:tc>
          <w:tcPr>
            <w:tcW w:w="1729" w:type="dxa"/>
            <w:vMerge/>
            <w:shd w:val="clear" w:color="auto" w:fill="F2F2F2" w:themeFill="background1" w:themeFillShade="F2"/>
          </w:tcPr>
          <w:p w:rsidR="00E477FD" w:rsidRPr="00810E4B" w:rsidRDefault="00E477FD" w:rsidP="006D763A">
            <w:pPr>
              <w:pStyle w:val="aff6"/>
              <w:ind w:firstLine="0"/>
              <w:jc w:val="left"/>
              <w:rPr>
                <w:sz w:val="20"/>
                <w:szCs w:val="20"/>
                <w:lang w:val="ru-RU"/>
              </w:rPr>
            </w:pPr>
          </w:p>
        </w:tc>
        <w:tc>
          <w:tcPr>
            <w:tcW w:w="4111" w:type="dxa"/>
            <w:vMerge w:val="restart"/>
          </w:tcPr>
          <w:p w:rsidR="00E477FD" w:rsidRPr="00BE7242" w:rsidRDefault="00E477FD" w:rsidP="007E7A53">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2268" w:type="dxa"/>
          </w:tcPr>
          <w:p w:rsidR="00E477FD" w:rsidRPr="00E477FD" w:rsidRDefault="00E477FD" w:rsidP="007E7A53">
            <w:pPr>
              <w:pStyle w:val="aff6"/>
              <w:ind w:firstLine="0"/>
              <w:jc w:val="left"/>
              <w:rPr>
                <w:sz w:val="20"/>
                <w:szCs w:val="20"/>
                <w:highlight w:val="green"/>
                <w:lang w:val="ru-RU"/>
              </w:rPr>
            </w:pPr>
            <w:r w:rsidRPr="00E477FD">
              <w:rPr>
                <w:sz w:val="20"/>
                <w:szCs w:val="20"/>
                <w:highlight w:val="green"/>
                <w:lang w:val="ru-RU"/>
              </w:rPr>
              <w:t>Пешеходная досту</w:t>
            </w:r>
            <w:r w:rsidRPr="00E477FD">
              <w:rPr>
                <w:sz w:val="20"/>
                <w:szCs w:val="20"/>
                <w:highlight w:val="green"/>
                <w:lang w:val="ru-RU"/>
              </w:rPr>
              <w:t>п</w:t>
            </w:r>
            <w:r w:rsidRPr="00E477FD">
              <w:rPr>
                <w:sz w:val="20"/>
                <w:szCs w:val="20"/>
                <w:highlight w:val="green"/>
                <w:lang w:val="ru-RU"/>
              </w:rPr>
              <w:t>ность, мин.</w:t>
            </w:r>
          </w:p>
        </w:tc>
        <w:tc>
          <w:tcPr>
            <w:tcW w:w="1276" w:type="dxa"/>
          </w:tcPr>
          <w:p w:rsidR="00E477FD" w:rsidRPr="00E477FD" w:rsidRDefault="00E477FD" w:rsidP="006D763A">
            <w:pPr>
              <w:pStyle w:val="Default"/>
              <w:jc w:val="center"/>
              <w:rPr>
                <w:sz w:val="20"/>
                <w:szCs w:val="20"/>
                <w:highlight w:val="green"/>
              </w:rPr>
            </w:pPr>
            <w:r w:rsidRPr="00E477FD">
              <w:rPr>
                <w:sz w:val="20"/>
                <w:szCs w:val="20"/>
                <w:highlight w:val="green"/>
              </w:rPr>
              <w:t>15</w:t>
            </w:r>
          </w:p>
        </w:tc>
      </w:tr>
      <w:tr w:rsidR="00E477FD" w:rsidRPr="004532CA" w:rsidTr="00F85D8C">
        <w:trPr>
          <w:cantSplit/>
          <w:trHeight w:val="210"/>
        </w:trPr>
        <w:tc>
          <w:tcPr>
            <w:tcW w:w="1729" w:type="dxa"/>
            <w:vMerge/>
            <w:shd w:val="clear" w:color="auto" w:fill="F2F2F2" w:themeFill="background1" w:themeFillShade="F2"/>
          </w:tcPr>
          <w:p w:rsidR="00E477FD" w:rsidRPr="00810E4B" w:rsidRDefault="00E477FD" w:rsidP="006D763A">
            <w:pPr>
              <w:pStyle w:val="aff6"/>
              <w:ind w:firstLine="0"/>
              <w:jc w:val="left"/>
              <w:rPr>
                <w:sz w:val="20"/>
                <w:szCs w:val="20"/>
                <w:lang w:val="ru-RU"/>
              </w:rPr>
            </w:pPr>
          </w:p>
        </w:tc>
        <w:tc>
          <w:tcPr>
            <w:tcW w:w="4111" w:type="dxa"/>
            <w:vMerge/>
          </w:tcPr>
          <w:p w:rsidR="00E477FD" w:rsidRPr="00BE7242" w:rsidRDefault="00E477FD" w:rsidP="006D763A">
            <w:pPr>
              <w:pStyle w:val="aff6"/>
              <w:ind w:firstLine="0"/>
              <w:jc w:val="left"/>
              <w:rPr>
                <w:sz w:val="20"/>
                <w:szCs w:val="20"/>
                <w:lang w:val="ru-RU"/>
              </w:rPr>
            </w:pPr>
          </w:p>
        </w:tc>
        <w:tc>
          <w:tcPr>
            <w:tcW w:w="2268" w:type="dxa"/>
          </w:tcPr>
          <w:p w:rsidR="00E477FD" w:rsidRPr="00E477FD" w:rsidRDefault="00E477FD" w:rsidP="00E477FD">
            <w:pPr>
              <w:pStyle w:val="aff6"/>
              <w:ind w:firstLine="0"/>
              <w:jc w:val="left"/>
              <w:rPr>
                <w:sz w:val="20"/>
                <w:szCs w:val="20"/>
                <w:highlight w:val="green"/>
                <w:lang w:val="ru-RU"/>
              </w:rPr>
            </w:pPr>
            <w:r w:rsidRPr="00E477FD">
              <w:rPr>
                <w:sz w:val="20"/>
                <w:szCs w:val="20"/>
                <w:highlight w:val="green"/>
                <w:lang w:val="ru-RU"/>
              </w:rPr>
              <w:t>Пешеходная досту</w:t>
            </w:r>
            <w:r w:rsidRPr="00E477FD">
              <w:rPr>
                <w:sz w:val="20"/>
                <w:szCs w:val="20"/>
                <w:highlight w:val="green"/>
                <w:lang w:val="ru-RU"/>
              </w:rPr>
              <w:t>п</w:t>
            </w:r>
            <w:r w:rsidRPr="00E477FD">
              <w:rPr>
                <w:sz w:val="20"/>
                <w:szCs w:val="20"/>
                <w:highlight w:val="green"/>
                <w:lang w:val="ru-RU"/>
              </w:rPr>
              <w:t xml:space="preserve">ность, </w:t>
            </w:r>
            <w:proofErr w:type="gramStart"/>
            <w:r w:rsidRPr="00E477FD">
              <w:rPr>
                <w:sz w:val="20"/>
                <w:szCs w:val="20"/>
                <w:highlight w:val="green"/>
                <w:lang w:val="ru-RU"/>
              </w:rPr>
              <w:t>м</w:t>
            </w:r>
            <w:proofErr w:type="gramEnd"/>
          </w:p>
        </w:tc>
        <w:tc>
          <w:tcPr>
            <w:tcW w:w="1276" w:type="dxa"/>
          </w:tcPr>
          <w:p w:rsidR="00E477FD" w:rsidRPr="00E477FD" w:rsidRDefault="00E477FD" w:rsidP="006D763A">
            <w:pPr>
              <w:pStyle w:val="Default"/>
              <w:jc w:val="center"/>
              <w:rPr>
                <w:sz w:val="20"/>
                <w:szCs w:val="20"/>
                <w:highlight w:val="green"/>
              </w:rPr>
            </w:pPr>
            <w:r w:rsidRPr="00E477FD">
              <w:rPr>
                <w:sz w:val="20"/>
                <w:szCs w:val="20"/>
                <w:highlight w:val="green"/>
              </w:rPr>
              <w:t>1200</w:t>
            </w:r>
          </w:p>
        </w:tc>
      </w:tr>
      <w:tr w:rsidR="00E477FD" w:rsidRPr="004532CA" w:rsidTr="00F85D8C">
        <w:trPr>
          <w:cantSplit/>
          <w:trHeight w:val="30"/>
        </w:trPr>
        <w:tc>
          <w:tcPr>
            <w:tcW w:w="1729" w:type="dxa"/>
            <w:vMerge w:val="restart"/>
            <w:shd w:val="clear" w:color="auto" w:fill="F2F2F2" w:themeFill="background1" w:themeFillShade="F2"/>
          </w:tcPr>
          <w:p w:rsidR="00E477FD" w:rsidRPr="0096572F" w:rsidRDefault="00E477FD" w:rsidP="006D763A">
            <w:pPr>
              <w:pStyle w:val="aff6"/>
              <w:ind w:firstLine="0"/>
              <w:jc w:val="left"/>
              <w:rPr>
                <w:sz w:val="20"/>
                <w:szCs w:val="20"/>
                <w:lang w:val="ru-RU"/>
              </w:rPr>
            </w:pPr>
            <w:r>
              <w:rPr>
                <w:sz w:val="20"/>
                <w:szCs w:val="20"/>
                <w:lang w:val="ru-RU"/>
              </w:rPr>
              <w:t>Детская площадка</w:t>
            </w:r>
          </w:p>
        </w:tc>
        <w:tc>
          <w:tcPr>
            <w:tcW w:w="4111" w:type="dxa"/>
          </w:tcPr>
          <w:p w:rsidR="00E477FD" w:rsidRPr="00BE7242" w:rsidRDefault="00E477FD" w:rsidP="006D763A">
            <w:pPr>
              <w:pStyle w:val="aff6"/>
              <w:ind w:firstLine="0"/>
              <w:jc w:val="left"/>
              <w:rPr>
                <w:sz w:val="20"/>
                <w:szCs w:val="20"/>
                <w:lang w:val="ru-RU"/>
              </w:rPr>
            </w:pPr>
            <w:r w:rsidRPr="00BE7242">
              <w:rPr>
                <w:sz w:val="20"/>
                <w:szCs w:val="20"/>
                <w:lang w:val="ru-RU"/>
              </w:rPr>
              <w:t>Расчетный показатель минимально допустим</w:t>
            </w:r>
            <w:r w:rsidRPr="00BE7242">
              <w:rPr>
                <w:sz w:val="20"/>
                <w:szCs w:val="20"/>
                <w:lang w:val="ru-RU"/>
              </w:rPr>
              <w:t>о</w:t>
            </w:r>
            <w:r w:rsidRPr="00BE7242">
              <w:rPr>
                <w:sz w:val="20"/>
                <w:szCs w:val="20"/>
                <w:lang w:val="ru-RU"/>
              </w:rPr>
              <w:t>го уровня обеспеченности</w:t>
            </w:r>
          </w:p>
        </w:tc>
        <w:tc>
          <w:tcPr>
            <w:tcW w:w="2268" w:type="dxa"/>
          </w:tcPr>
          <w:p w:rsidR="00E477FD" w:rsidRPr="00C904D9" w:rsidRDefault="00E477FD" w:rsidP="006D763A">
            <w:pPr>
              <w:pStyle w:val="aff6"/>
              <w:ind w:firstLine="0"/>
              <w:jc w:val="left"/>
              <w:rPr>
                <w:sz w:val="20"/>
                <w:szCs w:val="20"/>
                <w:lang w:val="ru-RU"/>
              </w:rPr>
            </w:pPr>
            <w:r>
              <w:rPr>
                <w:sz w:val="20"/>
                <w:szCs w:val="20"/>
                <w:lang w:val="ru-RU"/>
              </w:rPr>
              <w:t>Площадь террит</w:t>
            </w:r>
            <w:r>
              <w:rPr>
                <w:sz w:val="20"/>
                <w:szCs w:val="20"/>
                <w:lang w:val="ru-RU"/>
              </w:rPr>
              <w:t>о</w:t>
            </w:r>
            <w:r>
              <w:rPr>
                <w:sz w:val="20"/>
                <w:szCs w:val="20"/>
                <w:lang w:val="ru-RU"/>
              </w:rPr>
              <w:t>рии, м</w:t>
            </w:r>
            <w:r>
              <w:rPr>
                <w:sz w:val="20"/>
                <w:szCs w:val="20"/>
                <w:vertAlign w:val="superscript"/>
                <w:lang w:val="ru-RU"/>
              </w:rPr>
              <w:t>2</w:t>
            </w:r>
            <w:r>
              <w:rPr>
                <w:sz w:val="20"/>
                <w:szCs w:val="20"/>
                <w:lang w:val="ru-RU"/>
              </w:rPr>
              <w:t>/чел.</w:t>
            </w:r>
          </w:p>
        </w:tc>
        <w:tc>
          <w:tcPr>
            <w:tcW w:w="1276" w:type="dxa"/>
          </w:tcPr>
          <w:p w:rsidR="00E477FD" w:rsidRDefault="00E477FD" w:rsidP="005859B6">
            <w:pPr>
              <w:pStyle w:val="Default"/>
              <w:jc w:val="center"/>
              <w:rPr>
                <w:sz w:val="20"/>
                <w:szCs w:val="20"/>
              </w:rPr>
            </w:pPr>
            <w:r w:rsidRPr="005859B6">
              <w:rPr>
                <w:sz w:val="20"/>
                <w:szCs w:val="20"/>
                <w:highlight w:val="green"/>
              </w:rPr>
              <w:t>0,</w:t>
            </w:r>
            <w:r w:rsidR="005859B6" w:rsidRPr="005859B6">
              <w:rPr>
                <w:sz w:val="20"/>
                <w:szCs w:val="20"/>
                <w:highlight w:val="green"/>
              </w:rPr>
              <w:t>7</w:t>
            </w:r>
          </w:p>
        </w:tc>
      </w:tr>
      <w:tr w:rsidR="00E477FD" w:rsidRPr="004532CA" w:rsidTr="00F85D8C">
        <w:trPr>
          <w:cantSplit/>
          <w:trHeight w:val="30"/>
        </w:trPr>
        <w:tc>
          <w:tcPr>
            <w:tcW w:w="1729" w:type="dxa"/>
            <w:vMerge/>
            <w:shd w:val="clear" w:color="auto" w:fill="F2F2F2" w:themeFill="background1" w:themeFillShade="F2"/>
          </w:tcPr>
          <w:p w:rsidR="00E477FD" w:rsidRPr="0096572F" w:rsidRDefault="00E477FD" w:rsidP="006D763A">
            <w:pPr>
              <w:pStyle w:val="aff6"/>
              <w:ind w:firstLine="0"/>
              <w:jc w:val="left"/>
              <w:rPr>
                <w:sz w:val="20"/>
                <w:szCs w:val="20"/>
                <w:lang w:val="ru-RU"/>
              </w:rPr>
            </w:pPr>
          </w:p>
        </w:tc>
        <w:tc>
          <w:tcPr>
            <w:tcW w:w="4111" w:type="dxa"/>
          </w:tcPr>
          <w:p w:rsidR="00E477FD" w:rsidRPr="00BE7242" w:rsidRDefault="00E477FD" w:rsidP="006D763A">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2268" w:type="dxa"/>
          </w:tcPr>
          <w:p w:rsidR="00E477FD" w:rsidRPr="00BE7242" w:rsidRDefault="00E477FD" w:rsidP="006D763A">
            <w:pPr>
              <w:pStyle w:val="aff6"/>
              <w:ind w:firstLine="0"/>
              <w:jc w:val="left"/>
              <w:rPr>
                <w:sz w:val="20"/>
                <w:szCs w:val="20"/>
                <w:lang w:val="ru-RU"/>
              </w:rPr>
            </w:pPr>
            <w:r>
              <w:rPr>
                <w:sz w:val="20"/>
                <w:szCs w:val="20"/>
                <w:lang w:val="ru-RU"/>
              </w:rPr>
              <w:t>Пешеходная д</w:t>
            </w:r>
            <w:r>
              <w:rPr>
                <w:sz w:val="20"/>
                <w:szCs w:val="20"/>
                <w:lang w:val="ru-RU"/>
              </w:rPr>
              <w:t>о</w:t>
            </w:r>
            <w:r>
              <w:rPr>
                <w:sz w:val="20"/>
                <w:szCs w:val="20"/>
                <w:lang w:val="ru-RU"/>
              </w:rPr>
              <w:t>ступность (удале</w:t>
            </w:r>
            <w:r>
              <w:rPr>
                <w:sz w:val="20"/>
                <w:szCs w:val="20"/>
                <w:lang w:val="ru-RU"/>
              </w:rPr>
              <w:t>н</w:t>
            </w:r>
            <w:r>
              <w:rPr>
                <w:sz w:val="20"/>
                <w:szCs w:val="20"/>
                <w:lang w:val="ru-RU"/>
              </w:rPr>
              <w:t>ность), м</w:t>
            </w:r>
          </w:p>
        </w:tc>
        <w:tc>
          <w:tcPr>
            <w:tcW w:w="1276" w:type="dxa"/>
          </w:tcPr>
          <w:p w:rsidR="00E477FD" w:rsidRPr="00D3371A" w:rsidRDefault="00D3371A" w:rsidP="00C904D9">
            <w:pPr>
              <w:pStyle w:val="Default"/>
              <w:jc w:val="center"/>
              <w:rPr>
                <w:rFonts w:eastAsia="Times New Roman"/>
                <w:color w:val="auto"/>
                <w:sz w:val="20"/>
                <w:szCs w:val="20"/>
                <w:highlight w:val="green"/>
                <w:lang w:eastAsia="ar-SA" w:bidi="en-US"/>
              </w:rPr>
            </w:pPr>
            <w:r w:rsidRPr="00D3371A">
              <w:rPr>
                <w:rFonts w:eastAsia="Times New Roman"/>
                <w:color w:val="auto"/>
                <w:sz w:val="20"/>
                <w:szCs w:val="20"/>
                <w:highlight w:val="green"/>
                <w:lang w:eastAsia="ar-SA" w:bidi="en-US"/>
              </w:rPr>
              <w:t>в гран</w:t>
            </w:r>
            <w:r w:rsidRPr="00D3371A">
              <w:rPr>
                <w:rFonts w:eastAsia="Times New Roman"/>
                <w:color w:val="auto"/>
                <w:sz w:val="20"/>
                <w:szCs w:val="20"/>
                <w:highlight w:val="green"/>
                <w:lang w:eastAsia="ar-SA" w:bidi="en-US"/>
              </w:rPr>
              <w:t>и</w:t>
            </w:r>
            <w:r w:rsidRPr="00D3371A">
              <w:rPr>
                <w:rFonts w:eastAsia="Times New Roman"/>
                <w:color w:val="auto"/>
                <w:sz w:val="20"/>
                <w:szCs w:val="20"/>
                <w:highlight w:val="green"/>
                <w:lang w:eastAsia="ar-SA" w:bidi="en-US"/>
              </w:rPr>
              <w:t>цах квартала, микрорайона</w:t>
            </w:r>
          </w:p>
        </w:tc>
      </w:tr>
      <w:tr w:rsidR="00E477FD" w:rsidRPr="004532CA" w:rsidTr="00F85D8C">
        <w:trPr>
          <w:cantSplit/>
          <w:trHeight w:val="30"/>
        </w:trPr>
        <w:tc>
          <w:tcPr>
            <w:tcW w:w="1729" w:type="dxa"/>
            <w:vMerge w:val="restart"/>
            <w:shd w:val="clear" w:color="auto" w:fill="F2F2F2" w:themeFill="background1" w:themeFillShade="F2"/>
          </w:tcPr>
          <w:p w:rsidR="00E477FD" w:rsidRPr="0096572F" w:rsidRDefault="00E477FD" w:rsidP="006D763A">
            <w:pPr>
              <w:pStyle w:val="aff6"/>
              <w:ind w:firstLine="0"/>
              <w:jc w:val="left"/>
              <w:rPr>
                <w:sz w:val="20"/>
                <w:szCs w:val="20"/>
                <w:lang w:val="ru-RU"/>
              </w:rPr>
            </w:pPr>
            <w:r w:rsidRPr="00E7339C">
              <w:rPr>
                <w:sz w:val="20"/>
                <w:szCs w:val="20"/>
                <w:lang w:val="ru-RU"/>
              </w:rPr>
              <w:t>Площадка отдыха и досуга</w:t>
            </w:r>
          </w:p>
        </w:tc>
        <w:tc>
          <w:tcPr>
            <w:tcW w:w="4111" w:type="dxa"/>
          </w:tcPr>
          <w:p w:rsidR="00E477FD" w:rsidRPr="00BE7242" w:rsidRDefault="00E477FD" w:rsidP="006D763A">
            <w:pPr>
              <w:pStyle w:val="aff6"/>
              <w:ind w:firstLine="0"/>
              <w:jc w:val="left"/>
              <w:rPr>
                <w:sz w:val="20"/>
                <w:szCs w:val="20"/>
                <w:lang w:val="ru-RU"/>
              </w:rPr>
            </w:pPr>
            <w:r w:rsidRPr="00BE7242">
              <w:rPr>
                <w:sz w:val="20"/>
                <w:szCs w:val="20"/>
                <w:lang w:val="ru-RU"/>
              </w:rPr>
              <w:t>Расчетный показатель минимально допустим</w:t>
            </w:r>
            <w:r w:rsidRPr="00BE7242">
              <w:rPr>
                <w:sz w:val="20"/>
                <w:szCs w:val="20"/>
                <w:lang w:val="ru-RU"/>
              </w:rPr>
              <w:t>о</w:t>
            </w:r>
            <w:r w:rsidRPr="00BE7242">
              <w:rPr>
                <w:sz w:val="20"/>
                <w:szCs w:val="20"/>
                <w:lang w:val="ru-RU"/>
              </w:rPr>
              <w:t>го уровня обеспеченности</w:t>
            </w:r>
          </w:p>
        </w:tc>
        <w:tc>
          <w:tcPr>
            <w:tcW w:w="2268" w:type="dxa"/>
          </w:tcPr>
          <w:p w:rsidR="00E477FD" w:rsidRPr="00BE7242" w:rsidRDefault="00E477FD" w:rsidP="006D763A">
            <w:pPr>
              <w:pStyle w:val="aff6"/>
              <w:ind w:firstLine="0"/>
              <w:jc w:val="left"/>
              <w:rPr>
                <w:sz w:val="20"/>
                <w:szCs w:val="20"/>
                <w:lang w:val="ru-RU"/>
              </w:rPr>
            </w:pPr>
            <w:r>
              <w:rPr>
                <w:sz w:val="20"/>
                <w:szCs w:val="20"/>
                <w:lang w:val="ru-RU"/>
              </w:rPr>
              <w:t>Площадь террит</w:t>
            </w:r>
            <w:r>
              <w:rPr>
                <w:sz w:val="20"/>
                <w:szCs w:val="20"/>
                <w:lang w:val="ru-RU"/>
              </w:rPr>
              <w:t>о</w:t>
            </w:r>
            <w:r>
              <w:rPr>
                <w:sz w:val="20"/>
                <w:szCs w:val="20"/>
                <w:lang w:val="ru-RU"/>
              </w:rPr>
              <w:t>рии, м</w:t>
            </w:r>
            <w:r>
              <w:rPr>
                <w:sz w:val="20"/>
                <w:szCs w:val="20"/>
                <w:vertAlign w:val="superscript"/>
                <w:lang w:val="ru-RU"/>
              </w:rPr>
              <w:t>2</w:t>
            </w:r>
            <w:r>
              <w:rPr>
                <w:sz w:val="20"/>
                <w:szCs w:val="20"/>
                <w:lang w:val="ru-RU"/>
              </w:rPr>
              <w:t>/чел.</w:t>
            </w:r>
          </w:p>
        </w:tc>
        <w:tc>
          <w:tcPr>
            <w:tcW w:w="1276" w:type="dxa"/>
          </w:tcPr>
          <w:p w:rsidR="00E477FD" w:rsidRDefault="00E477FD" w:rsidP="006D763A">
            <w:pPr>
              <w:pStyle w:val="Default"/>
              <w:jc w:val="center"/>
              <w:rPr>
                <w:sz w:val="20"/>
                <w:szCs w:val="20"/>
              </w:rPr>
            </w:pPr>
            <w:r>
              <w:rPr>
                <w:sz w:val="20"/>
                <w:szCs w:val="20"/>
              </w:rPr>
              <w:t>0,1</w:t>
            </w:r>
          </w:p>
        </w:tc>
      </w:tr>
      <w:tr w:rsidR="00E477FD" w:rsidRPr="004532CA" w:rsidTr="00F85D8C">
        <w:trPr>
          <w:cantSplit/>
          <w:trHeight w:val="30"/>
        </w:trPr>
        <w:tc>
          <w:tcPr>
            <w:tcW w:w="1729" w:type="dxa"/>
            <w:vMerge/>
            <w:shd w:val="clear" w:color="auto" w:fill="F2F2F2" w:themeFill="background1" w:themeFillShade="F2"/>
          </w:tcPr>
          <w:p w:rsidR="00E477FD" w:rsidRPr="0096572F" w:rsidRDefault="00E477FD" w:rsidP="006D763A">
            <w:pPr>
              <w:pStyle w:val="aff6"/>
              <w:ind w:firstLine="0"/>
              <w:jc w:val="left"/>
              <w:rPr>
                <w:sz w:val="20"/>
                <w:szCs w:val="20"/>
                <w:lang w:val="ru-RU"/>
              </w:rPr>
            </w:pPr>
          </w:p>
        </w:tc>
        <w:tc>
          <w:tcPr>
            <w:tcW w:w="4111" w:type="dxa"/>
          </w:tcPr>
          <w:p w:rsidR="00E477FD" w:rsidRPr="00BE7242" w:rsidRDefault="00E477FD" w:rsidP="006D763A">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2268" w:type="dxa"/>
          </w:tcPr>
          <w:p w:rsidR="00E477FD" w:rsidRPr="00BE7242" w:rsidRDefault="00E477FD" w:rsidP="006D763A">
            <w:pPr>
              <w:pStyle w:val="aff6"/>
              <w:ind w:firstLine="0"/>
              <w:jc w:val="left"/>
              <w:rPr>
                <w:sz w:val="20"/>
                <w:szCs w:val="20"/>
                <w:lang w:val="ru-RU"/>
              </w:rPr>
            </w:pPr>
            <w:r>
              <w:rPr>
                <w:sz w:val="20"/>
                <w:szCs w:val="20"/>
                <w:lang w:val="ru-RU"/>
              </w:rPr>
              <w:t>Пешеходная д</w:t>
            </w:r>
            <w:r>
              <w:rPr>
                <w:sz w:val="20"/>
                <w:szCs w:val="20"/>
                <w:lang w:val="ru-RU"/>
              </w:rPr>
              <w:t>о</w:t>
            </w:r>
            <w:r>
              <w:rPr>
                <w:sz w:val="20"/>
                <w:szCs w:val="20"/>
                <w:lang w:val="ru-RU"/>
              </w:rPr>
              <w:t>ступность (удале</w:t>
            </w:r>
            <w:r>
              <w:rPr>
                <w:sz w:val="20"/>
                <w:szCs w:val="20"/>
                <w:lang w:val="ru-RU"/>
              </w:rPr>
              <w:t>н</w:t>
            </w:r>
            <w:r>
              <w:rPr>
                <w:sz w:val="20"/>
                <w:szCs w:val="20"/>
                <w:lang w:val="ru-RU"/>
              </w:rPr>
              <w:t>ность), м</w:t>
            </w:r>
          </w:p>
        </w:tc>
        <w:tc>
          <w:tcPr>
            <w:tcW w:w="1276" w:type="dxa"/>
          </w:tcPr>
          <w:p w:rsidR="00E477FD" w:rsidRPr="00D3371A" w:rsidRDefault="00E477FD" w:rsidP="006D763A">
            <w:pPr>
              <w:pStyle w:val="Default"/>
              <w:jc w:val="center"/>
              <w:rPr>
                <w:sz w:val="20"/>
                <w:szCs w:val="20"/>
                <w:highlight w:val="green"/>
              </w:rPr>
            </w:pPr>
            <w:r w:rsidRPr="00D3371A">
              <w:rPr>
                <w:rFonts w:eastAsia="Times New Roman"/>
                <w:color w:val="auto"/>
                <w:sz w:val="20"/>
                <w:szCs w:val="20"/>
                <w:highlight w:val="green"/>
                <w:lang w:eastAsia="ar-SA" w:bidi="en-US"/>
              </w:rPr>
              <w:t>в гран</w:t>
            </w:r>
            <w:r w:rsidRPr="00D3371A">
              <w:rPr>
                <w:rFonts w:eastAsia="Times New Roman"/>
                <w:color w:val="auto"/>
                <w:sz w:val="20"/>
                <w:szCs w:val="20"/>
                <w:highlight w:val="green"/>
                <w:lang w:eastAsia="ar-SA" w:bidi="en-US"/>
              </w:rPr>
              <w:t>и</w:t>
            </w:r>
            <w:r w:rsidRPr="00D3371A">
              <w:rPr>
                <w:rFonts w:eastAsia="Times New Roman"/>
                <w:color w:val="auto"/>
                <w:sz w:val="20"/>
                <w:szCs w:val="20"/>
                <w:highlight w:val="green"/>
                <w:lang w:eastAsia="ar-SA" w:bidi="en-US"/>
              </w:rPr>
              <w:t>цах квартала, микро</w:t>
            </w:r>
            <w:r w:rsidR="00D3371A" w:rsidRPr="00D3371A">
              <w:rPr>
                <w:rFonts w:eastAsia="Times New Roman"/>
                <w:color w:val="auto"/>
                <w:sz w:val="20"/>
                <w:szCs w:val="20"/>
                <w:highlight w:val="green"/>
                <w:lang w:eastAsia="ar-SA" w:bidi="en-US"/>
              </w:rPr>
              <w:t>района</w:t>
            </w:r>
          </w:p>
        </w:tc>
      </w:tr>
      <w:tr w:rsidR="00E477FD" w:rsidRPr="004532CA" w:rsidTr="00F85D8C">
        <w:trPr>
          <w:cantSplit/>
          <w:trHeight w:val="30"/>
        </w:trPr>
        <w:tc>
          <w:tcPr>
            <w:tcW w:w="1729" w:type="dxa"/>
            <w:vMerge w:val="restart"/>
            <w:shd w:val="clear" w:color="auto" w:fill="F2F2F2" w:themeFill="background1" w:themeFillShade="F2"/>
          </w:tcPr>
          <w:p w:rsidR="00E477FD" w:rsidRPr="0096572F" w:rsidRDefault="00E477FD" w:rsidP="006D763A">
            <w:pPr>
              <w:pStyle w:val="aff6"/>
              <w:ind w:firstLine="0"/>
              <w:jc w:val="left"/>
              <w:rPr>
                <w:sz w:val="20"/>
                <w:szCs w:val="20"/>
                <w:lang w:val="ru-RU"/>
              </w:rPr>
            </w:pPr>
            <w:bookmarkStart w:id="109" w:name="OLE_LINK34"/>
            <w:bookmarkStart w:id="110" w:name="OLE_LINK35"/>
            <w:r w:rsidRPr="00E7339C">
              <w:rPr>
                <w:sz w:val="20"/>
                <w:szCs w:val="20"/>
                <w:lang w:val="ru-RU"/>
              </w:rPr>
              <w:t>Площадки для</w:t>
            </w:r>
            <w:r w:rsidR="00F728E6">
              <w:rPr>
                <w:sz w:val="20"/>
                <w:szCs w:val="20"/>
                <w:lang w:val="ru-RU"/>
              </w:rPr>
              <w:t xml:space="preserve"> </w:t>
            </w:r>
            <w:r w:rsidR="00F728E6" w:rsidRPr="00F728E6">
              <w:rPr>
                <w:sz w:val="20"/>
                <w:szCs w:val="20"/>
                <w:highlight w:val="green"/>
                <w:lang w:val="ru-RU"/>
              </w:rPr>
              <w:t>х</w:t>
            </w:r>
            <w:r w:rsidR="00F728E6" w:rsidRPr="00F728E6">
              <w:rPr>
                <w:sz w:val="20"/>
                <w:szCs w:val="20"/>
                <w:highlight w:val="green"/>
                <w:lang w:val="ru-RU"/>
              </w:rPr>
              <w:t>о</w:t>
            </w:r>
            <w:r w:rsidR="00F728E6" w:rsidRPr="00F728E6">
              <w:rPr>
                <w:sz w:val="20"/>
                <w:szCs w:val="20"/>
                <w:highlight w:val="green"/>
                <w:lang w:val="ru-RU"/>
              </w:rPr>
              <w:t>зяйственных целей</w:t>
            </w:r>
            <w:r w:rsidR="00F728E6">
              <w:rPr>
                <w:sz w:val="20"/>
                <w:szCs w:val="20"/>
                <w:lang w:val="ru-RU"/>
              </w:rPr>
              <w:t xml:space="preserve"> </w:t>
            </w:r>
            <w:r w:rsidR="00F728E6" w:rsidRPr="00F728E6">
              <w:rPr>
                <w:sz w:val="20"/>
                <w:szCs w:val="20"/>
                <w:highlight w:val="green"/>
                <w:lang w:val="ru-RU"/>
              </w:rPr>
              <w:t>и</w:t>
            </w:r>
            <w:r w:rsidRPr="00E7339C">
              <w:rPr>
                <w:sz w:val="20"/>
                <w:szCs w:val="20"/>
                <w:lang w:val="ru-RU"/>
              </w:rPr>
              <w:t xml:space="preserve"> выгула с</w:t>
            </w:r>
            <w:r w:rsidRPr="00E7339C">
              <w:rPr>
                <w:sz w:val="20"/>
                <w:szCs w:val="20"/>
                <w:lang w:val="ru-RU"/>
              </w:rPr>
              <w:t>о</w:t>
            </w:r>
            <w:r w:rsidRPr="00E7339C">
              <w:rPr>
                <w:sz w:val="20"/>
                <w:szCs w:val="20"/>
                <w:lang w:val="ru-RU"/>
              </w:rPr>
              <w:t>бак</w:t>
            </w:r>
            <w:bookmarkEnd w:id="109"/>
            <w:bookmarkEnd w:id="110"/>
          </w:p>
        </w:tc>
        <w:tc>
          <w:tcPr>
            <w:tcW w:w="4111" w:type="dxa"/>
          </w:tcPr>
          <w:p w:rsidR="00E477FD" w:rsidRPr="00BE7242" w:rsidRDefault="00E477FD" w:rsidP="006D763A">
            <w:pPr>
              <w:pStyle w:val="aff6"/>
              <w:ind w:firstLine="0"/>
              <w:jc w:val="left"/>
              <w:rPr>
                <w:sz w:val="20"/>
                <w:szCs w:val="20"/>
                <w:lang w:val="ru-RU"/>
              </w:rPr>
            </w:pPr>
            <w:r w:rsidRPr="00BE7242">
              <w:rPr>
                <w:sz w:val="20"/>
                <w:szCs w:val="20"/>
                <w:lang w:val="ru-RU"/>
              </w:rPr>
              <w:t>Расчетный показатель минимально допустим</w:t>
            </w:r>
            <w:r w:rsidRPr="00BE7242">
              <w:rPr>
                <w:sz w:val="20"/>
                <w:szCs w:val="20"/>
                <w:lang w:val="ru-RU"/>
              </w:rPr>
              <w:t>о</w:t>
            </w:r>
            <w:r w:rsidRPr="00BE7242">
              <w:rPr>
                <w:sz w:val="20"/>
                <w:szCs w:val="20"/>
                <w:lang w:val="ru-RU"/>
              </w:rPr>
              <w:t>го уровня обеспеченности</w:t>
            </w:r>
          </w:p>
        </w:tc>
        <w:tc>
          <w:tcPr>
            <w:tcW w:w="2268" w:type="dxa"/>
          </w:tcPr>
          <w:p w:rsidR="00E477FD" w:rsidRPr="00BE7242" w:rsidRDefault="00E477FD" w:rsidP="006D763A">
            <w:pPr>
              <w:pStyle w:val="aff6"/>
              <w:ind w:firstLine="0"/>
              <w:jc w:val="left"/>
              <w:rPr>
                <w:sz w:val="20"/>
                <w:szCs w:val="20"/>
                <w:lang w:val="ru-RU"/>
              </w:rPr>
            </w:pPr>
            <w:r>
              <w:rPr>
                <w:sz w:val="20"/>
                <w:szCs w:val="20"/>
                <w:lang w:val="ru-RU"/>
              </w:rPr>
              <w:t>Площадь террит</w:t>
            </w:r>
            <w:r>
              <w:rPr>
                <w:sz w:val="20"/>
                <w:szCs w:val="20"/>
                <w:lang w:val="ru-RU"/>
              </w:rPr>
              <w:t>о</w:t>
            </w:r>
            <w:r>
              <w:rPr>
                <w:sz w:val="20"/>
                <w:szCs w:val="20"/>
                <w:lang w:val="ru-RU"/>
              </w:rPr>
              <w:t>рии, м</w:t>
            </w:r>
            <w:r>
              <w:rPr>
                <w:sz w:val="20"/>
                <w:szCs w:val="20"/>
                <w:vertAlign w:val="superscript"/>
                <w:lang w:val="ru-RU"/>
              </w:rPr>
              <w:t>2</w:t>
            </w:r>
            <w:r>
              <w:rPr>
                <w:sz w:val="20"/>
                <w:szCs w:val="20"/>
                <w:lang w:val="ru-RU"/>
              </w:rPr>
              <w:t>/чел.</w:t>
            </w:r>
          </w:p>
        </w:tc>
        <w:tc>
          <w:tcPr>
            <w:tcW w:w="1276" w:type="dxa"/>
          </w:tcPr>
          <w:p w:rsidR="00E477FD" w:rsidRDefault="005859B6" w:rsidP="006D763A">
            <w:pPr>
              <w:pStyle w:val="Default"/>
              <w:jc w:val="center"/>
              <w:rPr>
                <w:sz w:val="20"/>
                <w:szCs w:val="20"/>
              </w:rPr>
            </w:pPr>
            <w:r w:rsidRPr="005859B6">
              <w:rPr>
                <w:sz w:val="20"/>
                <w:szCs w:val="20"/>
                <w:highlight w:val="green"/>
              </w:rPr>
              <w:t>0,3</w:t>
            </w:r>
          </w:p>
        </w:tc>
      </w:tr>
      <w:tr w:rsidR="00E477FD" w:rsidRPr="004532CA" w:rsidTr="00F85D8C">
        <w:trPr>
          <w:cantSplit/>
          <w:trHeight w:val="30"/>
        </w:trPr>
        <w:tc>
          <w:tcPr>
            <w:tcW w:w="1729" w:type="dxa"/>
            <w:vMerge/>
            <w:shd w:val="clear" w:color="auto" w:fill="F2F2F2" w:themeFill="background1" w:themeFillShade="F2"/>
          </w:tcPr>
          <w:p w:rsidR="00E477FD" w:rsidRPr="0096572F" w:rsidRDefault="00E477FD" w:rsidP="006D763A">
            <w:pPr>
              <w:pStyle w:val="aff6"/>
              <w:ind w:firstLine="0"/>
              <w:jc w:val="left"/>
              <w:rPr>
                <w:sz w:val="20"/>
                <w:szCs w:val="20"/>
                <w:lang w:val="ru-RU"/>
              </w:rPr>
            </w:pPr>
          </w:p>
        </w:tc>
        <w:tc>
          <w:tcPr>
            <w:tcW w:w="4111" w:type="dxa"/>
          </w:tcPr>
          <w:p w:rsidR="00E477FD" w:rsidRPr="00BE7242" w:rsidRDefault="00E477FD" w:rsidP="006D763A">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2268" w:type="dxa"/>
          </w:tcPr>
          <w:p w:rsidR="00E477FD" w:rsidRPr="00BE7242" w:rsidRDefault="00E477FD" w:rsidP="006D763A">
            <w:pPr>
              <w:pStyle w:val="aff6"/>
              <w:ind w:firstLine="0"/>
              <w:jc w:val="left"/>
              <w:rPr>
                <w:sz w:val="20"/>
                <w:szCs w:val="20"/>
                <w:lang w:val="ru-RU"/>
              </w:rPr>
            </w:pPr>
            <w:r>
              <w:rPr>
                <w:sz w:val="20"/>
                <w:szCs w:val="20"/>
                <w:lang w:val="ru-RU"/>
              </w:rPr>
              <w:t>Пешеходная д</w:t>
            </w:r>
            <w:r>
              <w:rPr>
                <w:sz w:val="20"/>
                <w:szCs w:val="20"/>
                <w:lang w:val="ru-RU"/>
              </w:rPr>
              <w:t>о</w:t>
            </w:r>
            <w:r>
              <w:rPr>
                <w:sz w:val="20"/>
                <w:szCs w:val="20"/>
                <w:lang w:val="ru-RU"/>
              </w:rPr>
              <w:t>ступность (удале</w:t>
            </w:r>
            <w:r>
              <w:rPr>
                <w:sz w:val="20"/>
                <w:szCs w:val="20"/>
                <w:lang w:val="ru-RU"/>
              </w:rPr>
              <w:t>н</w:t>
            </w:r>
            <w:r>
              <w:rPr>
                <w:sz w:val="20"/>
                <w:szCs w:val="20"/>
                <w:lang w:val="ru-RU"/>
              </w:rPr>
              <w:t xml:space="preserve">ность), </w:t>
            </w:r>
            <w:proofErr w:type="gramStart"/>
            <w:r>
              <w:rPr>
                <w:sz w:val="20"/>
                <w:szCs w:val="20"/>
                <w:lang w:val="ru-RU"/>
              </w:rPr>
              <w:t>м</w:t>
            </w:r>
            <w:proofErr w:type="gramEnd"/>
          </w:p>
        </w:tc>
        <w:tc>
          <w:tcPr>
            <w:tcW w:w="1276" w:type="dxa"/>
          </w:tcPr>
          <w:p w:rsidR="00E477FD" w:rsidRPr="00D3371A" w:rsidRDefault="00D3371A" w:rsidP="006D763A">
            <w:pPr>
              <w:pStyle w:val="Default"/>
              <w:jc w:val="center"/>
              <w:rPr>
                <w:sz w:val="20"/>
                <w:szCs w:val="20"/>
                <w:highlight w:val="green"/>
              </w:rPr>
            </w:pPr>
            <w:r w:rsidRPr="00D3371A">
              <w:rPr>
                <w:rFonts w:eastAsia="Times New Roman"/>
                <w:color w:val="auto"/>
                <w:sz w:val="20"/>
                <w:szCs w:val="20"/>
                <w:highlight w:val="green"/>
                <w:lang w:eastAsia="ar-SA" w:bidi="en-US"/>
              </w:rPr>
              <w:t>в гран</w:t>
            </w:r>
            <w:r w:rsidRPr="00D3371A">
              <w:rPr>
                <w:rFonts w:eastAsia="Times New Roman"/>
                <w:color w:val="auto"/>
                <w:sz w:val="20"/>
                <w:szCs w:val="20"/>
                <w:highlight w:val="green"/>
                <w:lang w:eastAsia="ar-SA" w:bidi="en-US"/>
              </w:rPr>
              <w:t>и</w:t>
            </w:r>
            <w:r w:rsidRPr="00D3371A">
              <w:rPr>
                <w:rFonts w:eastAsia="Times New Roman"/>
                <w:color w:val="auto"/>
                <w:sz w:val="20"/>
                <w:szCs w:val="20"/>
                <w:highlight w:val="green"/>
                <w:lang w:eastAsia="ar-SA" w:bidi="en-US"/>
              </w:rPr>
              <w:t>цах квартала, микрорайона</w:t>
            </w:r>
          </w:p>
        </w:tc>
      </w:tr>
      <w:tr w:rsidR="00E477FD" w:rsidRPr="004532CA" w:rsidTr="00F85D8C">
        <w:trPr>
          <w:cantSplit/>
          <w:trHeight w:val="30"/>
        </w:trPr>
        <w:tc>
          <w:tcPr>
            <w:tcW w:w="9384" w:type="dxa"/>
            <w:gridSpan w:val="4"/>
            <w:shd w:val="clear" w:color="auto" w:fill="F2F2F2" w:themeFill="background1" w:themeFillShade="F2"/>
          </w:tcPr>
          <w:p w:rsidR="00E477FD" w:rsidRPr="00787595" w:rsidRDefault="00E477FD" w:rsidP="007E7A53">
            <w:pPr>
              <w:pStyle w:val="aff6"/>
              <w:ind w:firstLine="0"/>
              <w:jc w:val="left"/>
              <w:rPr>
                <w:b/>
                <w:sz w:val="20"/>
                <w:szCs w:val="20"/>
                <w:lang w:val="ru-RU"/>
              </w:rPr>
            </w:pPr>
            <w:r w:rsidRPr="00787595">
              <w:rPr>
                <w:b/>
                <w:sz w:val="20"/>
                <w:szCs w:val="20"/>
                <w:lang w:val="ru-RU"/>
              </w:rPr>
              <w:t>Примечани</w:t>
            </w:r>
            <w:r w:rsidR="00D3371A">
              <w:rPr>
                <w:b/>
                <w:sz w:val="20"/>
                <w:szCs w:val="20"/>
                <w:lang w:val="ru-RU"/>
              </w:rPr>
              <w:t>е</w:t>
            </w:r>
            <w:r w:rsidRPr="00787595">
              <w:rPr>
                <w:b/>
                <w:sz w:val="20"/>
                <w:szCs w:val="20"/>
                <w:lang w:val="ru-RU"/>
              </w:rPr>
              <w:t>:</w:t>
            </w:r>
          </w:p>
          <w:p w:rsidR="00E477FD" w:rsidRPr="00D3371A" w:rsidRDefault="00E477FD" w:rsidP="00D3371A">
            <w:pPr>
              <w:pStyle w:val="aff6"/>
              <w:ind w:firstLine="0"/>
              <w:jc w:val="left"/>
              <w:rPr>
                <w:sz w:val="20"/>
                <w:szCs w:val="20"/>
                <w:lang w:val="ru-RU"/>
              </w:rPr>
            </w:pPr>
            <w:r w:rsidRPr="00440CE0">
              <w:rPr>
                <w:sz w:val="20"/>
                <w:szCs w:val="20"/>
                <w:highlight w:val="green"/>
                <w:lang w:val="ru-RU"/>
              </w:rPr>
              <w:t>1. Минимальные размеры площади в гектарах принимаются: городских парков - 15; парков планир</w:t>
            </w:r>
            <w:r w:rsidRPr="00440CE0">
              <w:rPr>
                <w:sz w:val="20"/>
                <w:szCs w:val="20"/>
                <w:highlight w:val="green"/>
                <w:lang w:val="ru-RU"/>
              </w:rPr>
              <w:t>о</w:t>
            </w:r>
            <w:r w:rsidRPr="00440CE0">
              <w:rPr>
                <w:sz w:val="20"/>
                <w:szCs w:val="20"/>
                <w:highlight w:val="green"/>
                <w:lang w:val="ru-RU"/>
              </w:rPr>
              <w:t>вочных районов (жилых районов) - 10; садов жилых зон (микрорайонов) - 3; скверов - 0,5. Для условий реконстру</w:t>
            </w:r>
            <w:r w:rsidRPr="00440CE0">
              <w:rPr>
                <w:sz w:val="20"/>
                <w:szCs w:val="20"/>
                <w:highlight w:val="green"/>
                <w:lang w:val="ru-RU"/>
              </w:rPr>
              <w:t>к</w:t>
            </w:r>
            <w:r w:rsidRPr="00440CE0">
              <w:rPr>
                <w:sz w:val="20"/>
                <w:szCs w:val="20"/>
                <w:highlight w:val="green"/>
                <w:lang w:val="ru-RU"/>
              </w:rPr>
              <w:t>ции указанные размеры могут быть уменьшены. В общем балансе территории парков и садов площадь оз</w:t>
            </w:r>
            <w:r w:rsidRPr="00440CE0">
              <w:rPr>
                <w:sz w:val="20"/>
                <w:szCs w:val="20"/>
                <w:highlight w:val="green"/>
                <w:lang w:val="ru-RU"/>
              </w:rPr>
              <w:t>е</w:t>
            </w:r>
            <w:r w:rsidRPr="00440CE0">
              <w:rPr>
                <w:sz w:val="20"/>
                <w:szCs w:val="20"/>
                <w:highlight w:val="green"/>
                <w:lang w:val="ru-RU"/>
              </w:rPr>
              <w:t>лененных территорий следует принимать не менее 70%.</w:t>
            </w:r>
            <w:r w:rsidRPr="00D3371A">
              <w:rPr>
                <w:sz w:val="20"/>
                <w:szCs w:val="20"/>
                <w:lang w:val="ru-RU"/>
              </w:rPr>
              <w:t xml:space="preserve"> </w:t>
            </w:r>
          </w:p>
        </w:tc>
      </w:tr>
      <w:bookmarkEnd w:id="102"/>
      <w:bookmarkEnd w:id="103"/>
      <w:bookmarkEnd w:id="104"/>
      <w:bookmarkEnd w:id="108"/>
    </w:tbl>
    <w:p w:rsidR="00416FE0" w:rsidRDefault="00416FE0">
      <w:pPr>
        <w:spacing w:after="200" w:line="276" w:lineRule="auto"/>
        <w:ind w:firstLine="0"/>
        <w:jc w:val="left"/>
        <w:rPr>
          <w:rFonts w:eastAsiaTheme="majorEastAsia" w:cstheme="majorBidi"/>
          <w:b/>
          <w:bCs/>
          <w:caps/>
          <w:sz w:val="28"/>
          <w:szCs w:val="28"/>
        </w:rPr>
      </w:pPr>
      <w:r>
        <w:br w:type="page"/>
      </w:r>
    </w:p>
    <w:p w:rsidR="00F53D97" w:rsidRDefault="00F53D97" w:rsidP="001067BB">
      <w:pPr>
        <w:pStyle w:val="11"/>
        <w:numPr>
          <w:ilvl w:val="0"/>
          <w:numId w:val="42"/>
        </w:numPr>
        <w:ind w:left="426"/>
      </w:pPr>
      <w:bookmarkStart w:id="111" w:name="_Toc492495216"/>
      <w:r>
        <w:lastRenderedPageBreak/>
        <w:t>М</w:t>
      </w:r>
      <w:r w:rsidRPr="00F53D97">
        <w:t>атериалы по обоснованию расчетных показателей</w:t>
      </w:r>
      <w:r>
        <w:t xml:space="preserve">, </w:t>
      </w:r>
      <w:r w:rsidRPr="00F53D97">
        <w:t>содержащихся в основной части нормативов градостроительного проектирования</w:t>
      </w:r>
      <w:bookmarkEnd w:id="111"/>
    </w:p>
    <w:p w:rsidR="00115E4A" w:rsidRDefault="00115E4A" w:rsidP="00CC20DC">
      <w:pPr>
        <w:pStyle w:val="20"/>
        <w:numPr>
          <w:ilvl w:val="1"/>
          <w:numId w:val="42"/>
        </w:numPr>
        <w:ind w:left="357" w:hanging="357"/>
      </w:pPr>
      <w:bookmarkStart w:id="112" w:name="_Toc492495217"/>
      <w:bookmarkStart w:id="113" w:name="_Toc401578976"/>
      <w:r w:rsidRPr="00C52E93">
        <w:t xml:space="preserve">Результаты </w:t>
      </w:r>
      <w:r w:rsidR="001A0AB7" w:rsidRPr="001A0AB7">
        <w:t xml:space="preserve">анализа административно-территориального устройства, природно-климатических и социально-экономических условий развития </w:t>
      </w:r>
      <w:r w:rsidR="00424B93">
        <w:t>Ейск</w:t>
      </w:r>
      <w:r w:rsidR="00D75993">
        <w:t>ого городского поселения</w:t>
      </w:r>
      <w:r w:rsidR="001A0AB7" w:rsidRPr="001A0AB7">
        <w:t>, влияющих на установление расчетных показателей</w:t>
      </w:r>
      <w:bookmarkEnd w:id="112"/>
    </w:p>
    <w:p w:rsidR="00B24D17" w:rsidRDefault="00B24D17" w:rsidP="00CC20DC">
      <w:pPr>
        <w:pStyle w:val="3"/>
        <w:numPr>
          <w:ilvl w:val="2"/>
          <w:numId w:val="42"/>
        </w:numPr>
      </w:pPr>
      <w:bookmarkStart w:id="114" w:name="_Toc492495218"/>
      <w:r>
        <w:t xml:space="preserve">Анализ административно-территориального устройства </w:t>
      </w:r>
      <w:r w:rsidR="00424B93">
        <w:t>Ейск</w:t>
      </w:r>
      <w:r w:rsidR="008A4C4F">
        <w:t>ого городского поселения</w:t>
      </w:r>
      <w:bookmarkEnd w:id="114"/>
    </w:p>
    <w:p w:rsidR="00110A03" w:rsidRPr="00110A03" w:rsidRDefault="00424B93" w:rsidP="00110A03">
      <w:pPr>
        <w:rPr>
          <w:szCs w:val="24"/>
        </w:rPr>
      </w:pPr>
      <w:r>
        <w:rPr>
          <w:szCs w:val="24"/>
        </w:rPr>
        <w:t>Ейск</w:t>
      </w:r>
      <w:r w:rsidR="00110A03" w:rsidRPr="00110A03">
        <w:rPr>
          <w:szCs w:val="24"/>
        </w:rPr>
        <w:t>ое городск</w:t>
      </w:r>
      <w:r w:rsidR="00110A03">
        <w:rPr>
          <w:szCs w:val="24"/>
        </w:rPr>
        <w:t>о</w:t>
      </w:r>
      <w:r w:rsidR="00110A03" w:rsidRPr="00110A03">
        <w:rPr>
          <w:szCs w:val="24"/>
        </w:rPr>
        <w:t>е посел</w:t>
      </w:r>
      <w:r w:rsidR="00110A03">
        <w:rPr>
          <w:szCs w:val="24"/>
        </w:rPr>
        <w:t>е</w:t>
      </w:r>
      <w:r w:rsidR="00110A03" w:rsidRPr="00110A03">
        <w:rPr>
          <w:szCs w:val="24"/>
        </w:rPr>
        <w:t xml:space="preserve">ние </w:t>
      </w:r>
      <w:r w:rsidR="00D61E79">
        <w:rPr>
          <w:szCs w:val="24"/>
        </w:rPr>
        <w:t>–</w:t>
      </w:r>
      <w:r w:rsidR="00110A03" w:rsidRPr="00110A03">
        <w:rPr>
          <w:szCs w:val="24"/>
        </w:rPr>
        <w:t xml:space="preserve"> муниципальное образование в </w:t>
      </w:r>
      <w:r>
        <w:rPr>
          <w:szCs w:val="24"/>
        </w:rPr>
        <w:t>Ейск</w:t>
      </w:r>
      <w:r w:rsidR="00110A03" w:rsidRPr="00110A03">
        <w:rPr>
          <w:szCs w:val="24"/>
        </w:rPr>
        <w:t xml:space="preserve">ом районе </w:t>
      </w:r>
      <w:r>
        <w:rPr>
          <w:szCs w:val="24"/>
        </w:rPr>
        <w:t>Кра</w:t>
      </w:r>
      <w:r>
        <w:rPr>
          <w:szCs w:val="24"/>
        </w:rPr>
        <w:t>с</w:t>
      </w:r>
      <w:r>
        <w:rPr>
          <w:szCs w:val="24"/>
        </w:rPr>
        <w:t>нодарского края</w:t>
      </w:r>
      <w:r w:rsidR="00110A03" w:rsidRPr="00110A03">
        <w:rPr>
          <w:szCs w:val="24"/>
        </w:rPr>
        <w:t>.</w:t>
      </w:r>
    </w:p>
    <w:p w:rsidR="00110A03" w:rsidRDefault="00110A03" w:rsidP="00110A03">
      <w:pPr>
        <w:rPr>
          <w:szCs w:val="24"/>
        </w:rPr>
      </w:pPr>
      <w:r w:rsidRPr="00110A03">
        <w:rPr>
          <w:szCs w:val="24"/>
        </w:rPr>
        <w:t xml:space="preserve">Административный центр </w:t>
      </w:r>
      <w:r w:rsidR="00D61E79">
        <w:rPr>
          <w:szCs w:val="24"/>
        </w:rPr>
        <w:t>–</w:t>
      </w:r>
      <w:r w:rsidRPr="00110A03">
        <w:rPr>
          <w:szCs w:val="24"/>
        </w:rPr>
        <w:t xml:space="preserve"> </w:t>
      </w:r>
      <w:r w:rsidR="005D0EF7">
        <w:rPr>
          <w:szCs w:val="24"/>
        </w:rPr>
        <w:t>город Ейск.</w:t>
      </w:r>
    </w:p>
    <w:p w:rsidR="005D0EF7" w:rsidRDefault="00864351" w:rsidP="005D0EF7">
      <w:pPr>
        <w:rPr>
          <w:szCs w:val="24"/>
        </w:rPr>
      </w:pPr>
      <w:proofErr w:type="gramStart"/>
      <w:r w:rsidRPr="00864351">
        <w:rPr>
          <w:szCs w:val="24"/>
        </w:rPr>
        <w:t>Статус и границы городского поселения установлены Закон</w:t>
      </w:r>
      <w:r>
        <w:rPr>
          <w:szCs w:val="24"/>
        </w:rPr>
        <w:t>ом</w:t>
      </w:r>
      <w:r w:rsidRPr="00864351">
        <w:rPr>
          <w:szCs w:val="24"/>
        </w:rPr>
        <w:t xml:space="preserve"> </w:t>
      </w:r>
      <w:r w:rsidR="005D0EF7" w:rsidRPr="005D0EF7">
        <w:rPr>
          <w:szCs w:val="24"/>
        </w:rPr>
        <w:t xml:space="preserve">Краснодарского края от 07.06.2004 </w:t>
      </w:r>
      <w:r w:rsidR="00A41E6A">
        <w:rPr>
          <w:szCs w:val="24"/>
        </w:rPr>
        <w:t>№ </w:t>
      </w:r>
      <w:r w:rsidR="005D0EF7" w:rsidRPr="005D0EF7">
        <w:rPr>
          <w:szCs w:val="24"/>
        </w:rPr>
        <w:t>714-КЗ</w:t>
      </w:r>
      <w:r w:rsidR="005D0EF7">
        <w:rPr>
          <w:szCs w:val="24"/>
        </w:rPr>
        <w:t xml:space="preserve"> «</w:t>
      </w:r>
      <w:r w:rsidR="005D0EF7" w:rsidRPr="005D0EF7">
        <w:rPr>
          <w:szCs w:val="24"/>
        </w:rPr>
        <w:t xml:space="preserve">Об установлении границ муниципального образования Ейский район, наделении его статусом муниципального района, образовании в его составе муниципальных образований </w:t>
      </w:r>
      <w:r w:rsidR="00B073BA">
        <w:rPr>
          <w:szCs w:val="24"/>
        </w:rPr>
        <w:t>–</w:t>
      </w:r>
      <w:r w:rsidR="005D0EF7" w:rsidRPr="005D0EF7">
        <w:rPr>
          <w:szCs w:val="24"/>
        </w:rPr>
        <w:t xml:space="preserve"> городского и сельских поселений - и установлении их гр</w:t>
      </w:r>
      <w:r w:rsidR="005D0EF7" w:rsidRPr="005D0EF7">
        <w:rPr>
          <w:szCs w:val="24"/>
        </w:rPr>
        <w:t>а</w:t>
      </w:r>
      <w:r w:rsidR="005D0EF7" w:rsidRPr="005D0EF7">
        <w:rPr>
          <w:szCs w:val="24"/>
        </w:rPr>
        <w:t>ниц</w:t>
      </w:r>
      <w:r w:rsidR="005D0EF7">
        <w:rPr>
          <w:szCs w:val="24"/>
        </w:rPr>
        <w:t xml:space="preserve">» </w:t>
      </w:r>
      <w:r w:rsidR="005D0EF7" w:rsidRPr="005D0EF7">
        <w:rPr>
          <w:szCs w:val="24"/>
        </w:rPr>
        <w:t>(ред. от 28.07.2010)</w:t>
      </w:r>
      <w:r w:rsidR="005D0EF7">
        <w:rPr>
          <w:szCs w:val="24"/>
        </w:rPr>
        <w:t>.</w:t>
      </w:r>
      <w:proofErr w:type="gramEnd"/>
    </w:p>
    <w:p w:rsidR="005D0EF7" w:rsidRDefault="002B436E" w:rsidP="00864351">
      <w:pPr>
        <w:rPr>
          <w:szCs w:val="24"/>
        </w:rPr>
      </w:pPr>
      <w:r w:rsidRPr="002B436E">
        <w:t xml:space="preserve">Согласно Уставу </w:t>
      </w:r>
      <w:r w:rsidRPr="00E0061B">
        <w:t>Ейского городского поселения Ейского района</w:t>
      </w:r>
      <w:r>
        <w:t xml:space="preserve">, принятому </w:t>
      </w:r>
      <w:r w:rsidRPr="002B436E">
        <w:t>реш</w:t>
      </w:r>
      <w:r w:rsidRPr="002B436E">
        <w:t>е</w:t>
      </w:r>
      <w:r w:rsidRPr="002B436E">
        <w:t>нием Совета Ейского городского поселения Ейского района</w:t>
      </w:r>
      <w:r>
        <w:t xml:space="preserve"> </w:t>
      </w:r>
      <w:r w:rsidRPr="002B436E">
        <w:t xml:space="preserve">от 15 июня 2017 года </w:t>
      </w:r>
      <w:r w:rsidR="00A41E6A">
        <w:t>№ </w:t>
      </w:r>
      <w:r w:rsidRPr="002B436E">
        <w:t>42/1</w:t>
      </w:r>
      <w:r>
        <w:t xml:space="preserve"> </w:t>
      </w:r>
      <w:proofErr w:type="spellStart"/>
      <w:r>
        <w:rPr>
          <w:szCs w:val="24"/>
        </w:rPr>
        <w:t>Ейск</w:t>
      </w:r>
      <w:r w:rsidRPr="00110A03">
        <w:rPr>
          <w:szCs w:val="24"/>
        </w:rPr>
        <w:t>ое</w:t>
      </w:r>
      <w:proofErr w:type="spellEnd"/>
      <w:r w:rsidRPr="00110A03">
        <w:rPr>
          <w:szCs w:val="24"/>
        </w:rPr>
        <w:t xml:space="preserve"> городск</w:t>
      </w:r>
      <w:r>
        <w:rPr>
          <w:szCs w:val="24"/>
        </w:rPr>
        <w:t>о</w:t>
      </w:r>
      <w:r w:rsidRPr="00110A03">
        <w:rPr>
          <w:szCs w:val="24"/>
        </w:rPr>
        <w:t>е посел</w:t>
      </w:r>
      <w:r>
        <w:rPr>
          <w:szCs w:val="24"/>
        </w:rPr>
        <w:t>е</w:t>
      </w:r>
      <w:r w:rsidRPr="00110A03">
        <w:rPr>
          <w:szCs w:val="24"/>
        </w:rPr>
        <w:t>ние</w:t>
      </w:r>
      <w:r w:rsidRPr="002B436E">
        <w:rPr>
          <w:szCs w:val="24"/>
        </w:rPr>
        <w:t xml:space="preserve"> состоит из следующих административно-территориальных единиц: город Ейск, Широчанский сельский округ (поселок Широчанка, поселок Мо</w:t>
      </w:r>
      <w:r w:rsidRPr="002B436E">
        <w:rPr>
          <w:szCs w:val="24"/>
        </w:rPr>
        <w:t>р</w:t>
      </w:r>
      <w:r w:rsidRPr="002B436E">
        <w:rPr>
          <w:szCs w:val="24"/>
        </w:rPr>
        <w:t>ской, поселок Большелугский, поселок Ближнеейский, поселок Краснофлотский, поселок Подбельский, поселок Береговой)</w:t>
      </w:r>
      <w:r w:rsidR="00B073BA">
        <w:rPr>
          <w:szCs w:val="24"/>
        </w:rPr>
        <w:t>.</w:t>
      </w:r>
    </w:p>
    <w:p w:rsidR="00AA1E90" w:rsidRDefault="00AA1E90" w:rsidP="00AA1E90">
      <w:pPr>
        <w:rPr>
          <w:szCs w:val="24"/>
        </w:rPr>
      </w:pPr>
      <w:r w:rsidRPr="00AA1E90">
        <w:rPr>
          <w:szCs w:val="24"/>
        </w:rPr>
        <w:t xml:space="preserve">Общая площадь поселения </w:t>
      </w:r>
      <w:r w:rsidR="009E6C5C" w:rsidRPr="009E6C5C">
        <w:rPr>
          <w:rFonts w:eastAsia="Times New Roman" w:cs="Times New Roman"/>
          <w:szCs w:val="24"/>
        </w:rPr>
        <w:t>14348</w:t>
      </w:r>
      <w:r w:rsidR="009E6C5C">
        <w:rPr>
          <w:rFonts w:eastAsia="Times New Roman" w:cs="Times New Roman"/>
          <w:szCs w:val="24"/>
        </w:rPr>
        <w:t xml:space="preserve"> </w:t>
      </w:r>
      <w:r w:rsidR="00F27EC5">
        <w:rPr>
          <w:szCs w:val="24"/>
        </w:rPr>
        <w:t>га</w:t>
      </w:r>
      <w:r w:rsidRPr="00AA1E90">
        <w:rPr>
          <w:szCs w:val="24"/>
        </w:rPr>
        <w:t>.</w:t>
      </w:r>
      <w:r w:rsidR="00BD3C2E">
        <w:rPr>
          <w:szCs w:val="24"/>
        </w:rPr>
        <w:t xml:space="preserve"> Численность населения </w:t>
      </w:r>
      <w:r w:rsidR="00424B93">
        <w:rPr>
          <w:szCs w:val="24"/>
        </w:rPr>
        <w:t>Ейск</w:t>
      </w:r>
      <w:r w:rsidR="00D75993">
        <w:rPr>
          <w:szCs w:val="24"/>
        </w:rPr>
        <w:t>ого городского поселения</w:t>
      </w:r>
      <w:r w:rsidR="00BD3C2E" w:rsidRPr="00867AF1">
        <w:rPr>
          <w:szCs w:val="24"/>
        </w:rPr>
        <w:t xml:space="preserve"> составляла по данным статистики</w:t>
      </w:r>
      <w:r w:rsidR="00BD3C2E">
        <w:rPr>
          <w:szCs w:val="24"/>
        </w:rPr>
        <w:t xml:space="preserve"> на </w:t>
      </w:r>
      <w:r w:rsidR="006B78CE">
        <w:rPr>
          <w:szCs w:val="24"/>
        </w:rPr>
        <w:t>2017</w:t>
      </w:r>
      <w:r w:rsidR="00BD3C2E">
        <w:rPr>
          <w:szCs w:val="24"/>
        </w:rPr>
        <w:t xml:space="preserve"> год</w:t>
      </w:r>
      <w:r w:rsidR="00BD3C2E" w:rsidRPr="00867AF1">
        <w:rPr>
          <w:szCs w:val="24"/>
        </w:rPr>
        <w:t xml:space="preserve"> </w:t>
      </w:r>
      <w:r w:rsidR="009E6C5C">
        <w:rPr>
          <w:szCs w:val="24"/>
        </w:rPr>
        <w:t>93261</w:t>
      </w:r>
      <w:r w:rsidR="00BD3C2E" w:rsidRPr="00B45118">
        <w:rPr>
          <w:szCs w:val="24"/>
        </w:rPr>
        <w:t xml:space="preserve"> </w:t>
      </w:r>
      <w:r w:rsidR="00BD3C2E" w:rsidRPr="00867AF1">
        <w:rPr>
          <w:szCs w:val="24"/>
        </w:rPr>
        <w:t>человек</w:t>
      </w:r>
      <w:r w:rsidR="00582750">
        <w:rPr>
          <w:szCs w:val="24"/>
        </w:rPr>
        <w:t xml:space="preserve"> (численность населения г. Ейск 84259 чел.)</w:t>
      </w:r>
      <w:r w:rsidR="00BD3C2E">
        <w:rPr>
          <w:szCs w:val="24"/>
        </w:rPr>
        <w:t xml:space="preserve">. Плотность населения </w:t>
      </w:r>
      <w:r w:rsidR="009E6C5C">
        <w:rPr>
          <w:szCs w:val="24"/>
        </w:rPr>
        <w:t>6,5</w:t>
      </w:r>
      <w:r w:rsidR="00F27EC5">
        <w:rPr>
          <w:szCs w:val="24"/>
        </w:rPr>
        <w:t xml:space="preserve"> чел./га.</w:t>
      </w:r>
    </w:p>
    <w:p w:rsidR="00582750" w:rsidRDefault="00582750" w:rsidP="00AA1E90">
      <w:pPr>
        <w:rPr>
          <w:szCs w:val="24"/>
        </w:rPr>
      </w:pPr>
      <w:r>
        <w:rPr>
          <w:szCs w:val="24"/>
        </w:rPr>
        <w:t xml:space="preserve">Учитывая численность населения, город Ейск </w:t>
      </w:r>
      <w:r w:rsidRPr="00A41E6A">
        <w:rPr>
          <w:szCs w:val="24"/>
          <w:highlight w:val="green"/>
        </w:rPr>
        <w:t>согласно таблице 1</w:t>
      </w:r>
      <w:r w:rsidR="00A41E6A" w:rsidRPr="00A41E6A">
        <w:rPr>
          <w:szCs w:val="24"/>
          <w:highlight w:val="green"/>
        </w:rPr>
        <w:t xml:space="preserve"> п. 4.4</w:t>
      </w:r>
      <w:r w:rsidRPr="00A41E6A">
        <w:rPr>
          <w:szCs w:val="24"/>
          <w:highlight w:val="green"/>
        </w:rPr>
        <w:t xml:space="preserve"> </w:t>
      </w:r>
      <w:r w:rsidR="00A41E6A" w:rsidRPr="00A41E6A">
        <w:rPr>
          <w:szCs w:val="24"/>
          <w:highlight w:val="green"/>
        </w:rPr>
        <w:t xml:space="preserve">СП 42.13330.2011 </w:t>
      </w:r>
      <w:r w:rsidR="00911998" w:rsidRPr="00264B25">
        <w:rPr>
          <w:szCs w:val="24"/>
          <w:highlight w:val="green"/>
        </w:rPr>
        <w:t>«</w:t>
      </w:r>
      <w:r w:rsidR="00911998">
        <w:rPr>
          <w:szCs w:val="24"/>
          <w:highlight w:val="green"/>
        </w:rPr>
        <w:t xml:space="preserve">Градостроительство </w:t>
      </w:r>
      <w:r w:rsidR="00911998" w:rsidRPr="00264B25">
        <w:rPr>
          <w:szCs w:val="24"/>
          <w:highlight w:val="green"/>
        </w:rPr>
        <w:t>Планировка и застройка городских и сельских пос</w:t>
      </w:r>
      <w:r w:rsidR="00911998" w:rsidRPr="00264B25">
        <w:rPr>
          <w:szCs w:val="24"/>
          <w:highlight w:val="green"/>
        </w:rPr>
        <w:t>е</w:t>
      </w:r>
      <w:r w:rsidR="00911998" w:rsidRPr="00264B25">
        <w:rPr>
          <w:szCs w:val="24"/>
          <w:highlight w:val="green"/>
        </w:rPr>
        <w:t>лений. Актуализированная редакция СНиП 2.07.01-89*»</w:t>
      </w:r>
      <w:r w:rsidR="00911998">
        <w:rPr>
          <w:szCs w:val="24"/>
        </w:rPr>
        <w:t xml:space="preserve"> </w:t>
      </w:r>
      <w:r w:rsidR="00DD1566">
        <w:rPr>
          <w:szCs w:val="24"/>
        </w:rPr>
        <w:t>и таблице 1 региональных норм</w:t>
      </w:r>
      <w:r w:rsidR="00DD1566">
        <w:rPr>
          <w:szCs w:val="24"/>
        </w:rPr>
        <w:t>а</w:t>
      </w:r>
      <w:r w:rsidR="00DD1566">
        <w:rPr>
          <w:szCs w:val="24"/>
        </w:rPr>
        <w:t>тивов градостроительного проектирования Краснодарского края (далее – РНГП Красн</w:t>
      </w:r>
      <w:r w:rsidR="00DD1566">
        <w:rPr>
          <w:szCs w:val="24"/>
        </w:rPr>
        <w:t>о</w:t>
      </w:r>
      <w:r w:rsidR="00DD1566">
        <w:rPr>
          <w:szCs w:val="24"/>
        </w:rPr>
        <w:t>дарского края), утвержденных приказом Департамента по архитектуре и градостроител</w:t>
      </w:r>
      <w:r w:rsidR="00DD1566">
        <w:rPr>
          <w:szCs w:val="24"/>
        </w:rPr>
        <w:t>ь</w:t>
      </w:r>
      <w:r w:rsidR="00DD1566">
        <w:rPr>
          <w:szCs w:val="24"/>
        </w:rPr>
        <w:t xml:space="preserve">ству Краснодарского края от 16.04.2015 </w:t>
      </w:r>
      <w:r w:rsidR="00A41E6A">
        <w:rPr>
          <w:szCs w:val="24"/>
        </w:rPr>
        <w:t>№ </w:t>
      </w:r>
      <w:r w:rsidR="00DD1566">
        <w:rPr>
          <w:szCs w:val="24"/>
        </w:rPr>
        <w:t xml:space="preserve">78 (ред. от 13.03.2017), </w:t>
      </w:r>
      <w:r>
        <w:rPr>
          <w:szCs w:val="24"/>
        </w:rPr>
        <w:t>отн</w:t>
      </w:r>
      <w:r>
        <w:rPr>
          <w:szCs w:val="24"/>
        </w:rPr>
        <w:t>о</w:t>
      </w:r>
      <w:r>
        <w:rPr>
          <w:szCs w:val="24"/>
        </w:rPr>
        <w:t xml:space="preserve">сится к </w:t>
      </w:r>
      <w:r w:rsidRPr="00FA182B">
        <w:rPr>
          <w:b/>
          <w:szCs w:val="24"/>
        </w:rPr>
        <w:t>средним</w:t>
      </w:r>
      <w:r>
        <w:rPr>
          <w:szCs w:val="24"/>
        </w:rPr>
        <w:t xml:space="preserve"> городам.</w:t>
      </w:r>
    </w:p>
    <w:p w:rsidR="001E26C0" w:rsidRPr="001E26C0" w:rsidRDefault="001E26C0" w:rsidP="001E26C0">
      <w:pPr>
        <w:rPr>
          <w:szCs w:val="24"/>
        </w:rPr>
      </w:pPr>
      <w:r w:rsidRPr="001E26C0">
        <w:rPr>
          <w:szCs w:val="24"/>
          <w:highlight w:val="green"/>
        </w:rPr>
        <w:t xml:space="preserve">Согласно постановлению главы администрации Краснодарского края от 06.12.2006 </w:t>
      </w:r>
      <w:r w:rsidR="00A41E6A">
        <w:rPr>
          <w:szCs w:val="24"/>
          <w:highlight w:val="green"/>
        </w:rPr>
        <w:t>№ </w:t>
      </w:r>
      <w:r w:rsidRPr="001E26C0">
        <w:rPr>
          <w:szCs w:val="24"/>
          <w:highlight w:val="green"/>
        </w:rPr>
        <w:t>1098 «О курортах краевого значения», городу Ей</w:t>
      </w:r>
      <w:proofErr w:type="gramStart"/>
      <w:r w:rsidRPr="001E26C0">
        <w:rPr>
          <w:szCs w:val="24"/>
          <w:highlight w:val="green"/>
        </w:rPr>
        <w:t>ск в гр</w:t>
      </w:r>
      <w:proofErr w:type="gramEnd"/>
      <w:r w:rsidRPr="001E26C0">
        <w:rPr>
          <w:szCs w:val="24"/>
          <w:highlight w:val="green"/>
        </w:rPr>
        <w:t>аницах утвержденных округов с</w:t>
      </w:r>
      <w:r w:rsidRPr="001E26C0">
        <w:rPr>
          <w:szCs w:val="24"/>
          <w:highlight w:val="green"/>
        </w:rPr>
        <w:t>а</w:t>
      </w:r>
      <w:r w:rsidRPr="001E26C0">
        <w:rPr>
          <w:szCs w:val="24"/>
          <w:highlight w:val="green"/>
        </w:rPr>
        <w:t xml:space="preserve">нитарной охраны придан статус </w:t>
      </w:r>
      <w:r w:rsidRPr="001E26C0">
        <w:rPr>
          <w:b/>
          <w:szCs w:val="24"/>
          <w:highlight w:val="green"/>
        </w:rPr>
        <w:t>курорта краевого значения</w:t>
      </w:r>
      <w:r w:rsidRPr="001E26C0">
        <w:rPr>
          <w:szCs w:val="24"/>
          <w:highlight w:val="green"/>
        </w:rPr>
        <w:t>.</w:t>
      </w:r>
    </w:p>
    <w:p w:rsidR="00B24D17" w:rsidRDefault="00E02F16" w:rsidP="00CC20DC">
      <w:pPr>
        <w:pStyle w:val="3"/>
        <w:numPr>
          <w:ilvl w:val="2"/>
          <w:numId w:val="42"/>
        </w:numPr>
      </w:pPr>
      <w:bookmarkStart w:id="115" w:name="_Toc492495219"/>
      <w:r w:rsidRPr="003A29A5">
        <w:t xml:space="preserve">Анализ </w:t>
      </w:r>
      <w:r w:rsidRPr="00C52E93">
        <w:t xml:space="preserve">природно-климатических </w:t>
      </w:r>
      <w:r w:rsidR="00896D26" w:rsidRPr="00C52E93">
        <w:t xml:space="preserve">условий </w:t>
      </w:r>
      <w:r w:rsidRPr="00C52E93">
        <w:t xml:space="preserve">развития </w:t>
      </w:r>
      <w:r w:rsidR="00424B93">
        <w:t>Ейск</w:t>
      </w:r>
      <w:r w:rsidR="008A4C4F">
        <w:t>ого городского поселения</w:t>
      </w:r>
      <w:bookmarkEnd w:id="115"/>
    </w:p>
    <w:p w:rsidR="00F56505" w:rsidRPr="00F56505" w:rsidRDefault="00F56505" w:rsidP="00F56505">
      <w:pPr>
        <w:pStyle w:val="aff6"/>
        <w:rPr>
          <w:lang w:val="ru-RU"/>
        </w:rPr>
      </w:pPr>
      <w:r w:rsidRPr="00F56505">
        <w:rPr>
          <w:lang w:val="ru-RU"/>
        </w:rPr>
        <w:t>Территория Ейского городского поселения характеризуется южной разновидн</w:t>
      </w:r>
      <w:r w:rsidRPr="00F56505">
        <w:rPr>
          <w:lang w:val="ru-RU"/>
        </w:rPr>
        <w:t>о</w:t>
      </w:r>
      <w:r w:rsidRPr="00F56505">
        <w:rPr>
          <w:lang w:val="ru-RU"/>
        </w:rPr>
        <w:t>стью умеренно-континентального климата с жарким летом и умеренно-мягкой зимой. В его формировании основную роль играют: субмеридиональный тип атмосферной цирк</w:t>
      </w:r>
      <w:r w:rsidRPr="00F56505">
        <w:rPr>
          <w:lang w:val="ru-RU"/>
        </w:rPr>
        <w:t>у</w:t>
      </w:r>
      <w:r w:rsidRPr="00F56505">
        <w:rPr>
          <w:lang w:val="ru-RU"/>
        </w:rPr>
        <w:t>ляции, расположение города в южных широтах Европейской территории России и уд</w:t>
      </w:r>
      <w:r w:rsidRPr="00F56505">
        <w:rPr>
          <w:lang w:val="ru-RU"/>
        </w:rPr>
        <w:t>а</w:t>
      </w:r>
      <w:r w:rsidRPr="00F56505">
        <w:rPr>
          <w:lang w:val="ru-RU"/>
        </w:rPr>
        <w:t>ленность его от обширных водных океанических пространств.</w:t>
      </w:r>
    </w:p>
    <w:p w:rsidR="00F56505" w:rsidRDefault="00F56505" w:rsidP="00F56505">
      <w:pPr>
        <w:pStyle w:val="aff6"/>
        <w:rPr>
          <w:lang w:val="ru-RU"/>
        </w:rPr>
      </w:pPr>
      <w:r w:rsidRPr="00F56505">
        <w:rPr>
          <w:lang w:val="ru-RU"/>
        </w:rPr>
        <w:t>Зима неустойчивая и влажная, погодные условия определяются влиянием азиатск</w:t>
      </w:r>
      <w:r w:rsidRPr="00F56505">
        <w:rPr>
          <w:lang w:val="ru-RU"/>
        </w:rPr>
        <w:t>о</w:t>
      </w:r>
      <w:r w:rsidRPr="00F56505">
        <w:rPr>
          <w:lang w:val="ru-RU"/>
        </w:rPr>
        <w:t>го барического максимума с востока и воздействием атлантических циклонов с запада. Весна короткая, наблюдается интенсивный разогрев поверхности и быстрый рост темп</w:t>
      </w:r>
      <w:r w:rsidRPr="00F56505">
        <w:rPr>
          <w:lang w:val="ru-RU"/>
        </w:rPr>
        <w:t>е</w:t>
      </w:r>
      <w:r w:rsidRPr="00F56505">
        <w:rPr>
          <w:lang w:val="ru-RU"/>
        </w:rPr>
        <w:lastRenderedPageBreak/>
        <w:t>ратуры воздуха. Лето засушливое. Это связано ослаблением атмосферной циркуляции и связанной с ней трансформацией воздушных масс. Осень теплая, усиливается воздейств</w:t>
      </w:r>
      <w:r w:rsidRPr="00F56505">
        <w:rPr>
          <w:lang w:val="ru-RU"/>
        </w:rPr>
        <w:t>и</w:t>
      </w:r>
      <w:r w:rsidRPr="00F56505">
        <w:rPr>
          <w:lang w:val="ru-RU"/>
        </w:rPr>
        <w:t>ем циклонической деятельности, увеличивается количество атмосферных осадков.</w:t>
      </w:r>
    </w:p>
    <w:p w:rsidR="00F56505" w:rsidRDefault="00F56505" w:rsidP="00A8714B">
      <w:pPr>
        <w:pStyle w:val="aff6"/>
        <w:rPr>
          <w:lang w:val="ru-RU"/>
        </w:rPr>
      </w:pPr>
      <w:r>
        <w:rPr>
          <w:lang w:val="ru-RU"/>
        </w:rPr>
        <w:t>Т</w:t>
      </w:r>
      <w:r w:rsidRPr="00F56505">
        <w:rPr>
          <w:lang w:val="ru-RU"/>
        </w:rPr>
        <w:t>ерритория Ейского городского поселения характеризуется относительно благ</w:t>
      </w:r>
      <w:r w:rsidRPr="00F56505">
        <w:rPr>
          <w:lang w:val="ru-RU"/>
        </w:rPr>
        <w:t>о</w:t>
      </w:r>
      <w:r w:rsidRPr="00F56505">
        <w:rPr>
          <w:lang w:val="ru-RU"/>
        </w:rPr>
        <w:t>приятными климатическими условиями. Расчетная температура самой холодной пят</w:t>
      </w:r>
      <w:r w:rsidRPr="00F56505">
        <w:rPr>
          <w:lang w:val="ru-RU"/>
        </w:rPr>
        <w:t>и</w:t>
      </w:r>
      <w:r w:rsidRPr="00F56505">
        <w:rPr>
          <w:lang w:val="ru-RU"/>
        </w:rPr>
        <w:t>дневки -21</w:t>
      </w:r>
      <w:r>
        <w:rPr>
          <w:lang w:val="ru-RU"/>
        </w:rPr>
        <w:sym w:font="Symbol" w:char="F0B0"/>
      </w:r>
      <w:r w:rsidRPr="00F56505">
        <w:rPr>
          <w:lang w:val="ru-RU"/>
        </w:rPr>
        <w:t>, зимняя вентиляционная -7,4</w:t>
      </w:r>
      <w:r>
        <w:rPr>
          <w:lang w:val="ru-RU"/>
        </w:rPr>
        <w:sym w:font="Symbol" w:char="F0B0"/>
      </w:r>
      <w:r w:rsidRPr="00F56505">
        <w:rPr>
          <w:lang w:val="ru-RU"/>
        </w:rPr>
        <w:t>, с продолжительностью отопительного периода 166 суток, при температуре 0,5</w:t>
      </w:r>
      <w:r w:rsidR="00207760">
        <w:rPr>
          <w:lang w:val="ru-RU"/>
        </w:rPr>
        <w:sym w:font="Symbol" w:char="F0B0"/>
      </w:r>
      <w:r w:rsidRPr="00F56505">
        <w:rPr>
          <w:lang w:val="ru-RU"/>
        </w:rPr>
        <w:t>. Продолжительность летнего периода 140-150 суток, средняя дневная температура самого теплого месяца (июля) +28</w:t>
      </w:r>
      <w:r w:rsidR="00207760">
        <w:rPr>
          <w:lang w:val="ru-RU"/>
        </w:rPr>
        <w:sym w:font="Symbol" w:char="F0B0"/>
      </w:r>
      <w:r w:rsidRPr="00F56505">
        <w:rPr>
          <w:lang w:val="ru-RU"/>
        </w:rPr>
        <w:t>. Сумма температур п</w:t>
      </w:r>
      <w:r w:rsidRPr="00F56505">
        <w:rPr>
          <w:lang w:val="ru-RU"/>
        </w:rPr>
        <w:t>е</w:t>
      </w:r>
      <w:r w:rsidRPr="00F56505">
        <w:rPr>
          <w:lang w:val="ru-RU"/>
        </w:rPr>
        <w:t>риода активной вегетации (35300) и достаточное количество атмосферных осадков тепл</w:t>
      </w:r>
      <w:r w:rsidRPr="00F56505">
        <w:rPr>
          <w:lang w:val="ru-RU"/>
        </w:rPr>
        <w:t>о</w:t>
      </w:r>
      <w:r w:rsidRPr="00F56505">
        <w:rPr>
          <w:lang w:val="ru-RU"/>
        </w:rPr>
        <w:t>го периода (304 мм) создают  благоприятные условия для произрастания южных предст</w:t>
      </w:r>
      <w:r w:rsidRPr="00F56505">
        <w:rPr>
          <w:lang w:val="ru-RU"/>
        </w:rPr>
        <w:t>а</w:t>
      </w:r>
      <w:r w:rsidRPr="00F56505">
        <w:rPr>
          <w:lang w:val="ru-RU"/>
        </w:rPr>
        <w:t>вителей древесных и кустарниковой растительности. В течение года преобладают ветры восточного сектора направления. Среднегодовая скорость ветра 6,9 м/сек. За год отмеч</w:t>
      </w:r>
      <w:r w:rsidRPr="00F56505">
        <w:rPr>
          <w:lang w:val="ru-RU"/>
        </w:rPr>
        <w:t>а</w:t>
      </w:r>
      <w:r w:rsidRPr="00F56505">
        <w:rPr>
          <w:lang w:val="ru-RU"/>
        </w:rPr>
        <w:t>ется 36 дней с туманом.</w:t>
      </w:r>
    </w:p>
    <w:p w:rsidR="00A8714B" w:rsidRPr="007F224B" w:rsidRDefault="00A8714B" w:rsidP="00A8714B">
      <w:pPr>
        <w:pStyle w:val="aff6"/>
        <w:rPr>
          <w:lang w:val="ru-RU"/>
        </w:rPr>
      </w:pPr>
      <w:r w:rsidRPr="00923AD5">
        <w:rPr>
          <w:lang w:val="ru-RU"/>
        </w:rPr>
        <w:t xml:space="preserve">В целом же климатические условия </w:t>
      </w:r>
      <w:r w:rsidR="00424B93">
        <w:rPr>
          <w:lang w:val="ru-RU"/>
        </w:rPr>
        <w:t>Ейск</w:t>
      </w:r>
      <w:r w:rsidR="00A9758A">
        <w:rPr>
          <w:lang w:val="ru-RU"/>
        </w:rPr>
        <w:t>ого городского поселения</w:t>
      </w:r>
      <w:r w:rsidRPr="00923AD5">
        <w:rPr>
          <w:lang w:val="ru-RU"/>
        </w:rPr>
        <w:t xml:space="preserve"> планировочных ограничений не</w:t>
      </w:r>
      <w:r>
        <w:rPr>
          <w:lang w:val="ru-RU"/>
        </w:rPr>
        <w:t xml:space="preserve"> </w:t>
      </w:r>
      <w:r w:rsidRPr="00923AD5">
        <w:rPr>
          <w:lang w:val="ru-RU"/>
        </w:rPr>
        <w:t>вызывают.</w:t>
      </w:r>
    </w:p>
    <w:p w:rsidR="00B24D17" w:rsidRDefault="00E02F16" w:rsidP="00CC20DC">
      <w:pPr>
        <w:pStyle w:val="3"/>
        <w:numPr>
          <w:ilvl w:val="2"/>
          <w:numId w:val="42"/>
        </w:numPr>
      </w:pPr>
      <w:bookmarkStart w:id="116" w:name="_Toc492495220"/>
      <w:r>
        <w:t xml:space="preserve">Анализ </w:t>
      </w:r>
      <w:r w:rsidRPr="00C52E93">
        <w:t>социально-</w:t>
      </w:r>
      <w:r w:rsidR="00526BE0">
        <w:t>демографических</w:t>
      </w:r>
      <w:r w:rsidRPr="00C52E93">
        <w:t xml:space="preserve"> условий</w:t>
      </w:r>
      <w:r w:rsidR="00896D26" w:rsidRPr="00896D26">
        <w:t xml:space="preserve"> </w:t>
      </w:r>
      <w:r w:rsidR="00896D26" w:rsidRPr="00C52E93">
        <w:t xml:space="preserve">развития </w:t>
      </w:r>
      <w:r w:rsidR="00424B93">
        <w:t>Ейск</w:t>
      </w:r>
      <w:r w:rsidR="008A4C4F">
        <w:t>ого городского поселения</w:t>
      </w:r>
      <w:bookmarkEnd w:id="116"/>
    </w:p>
    <w:p w:rsidR="00F63A78" w:rsidRDefault="00E47EA2" w:rsidP="00867AF1">
      <w:pPr>
        <w:rPr>
          <w:szCs w:val="24"/>
        </w:rPr>
      </w:pPr>
      <w:r w:rsidRPr="00867AF1">
        <w:rPr>
          <w:szCs w:val="24"/>
        </w:rPr>
        <w:t xml:space="preserve">По состоянию на 1 января </w:t>
      </w:r>
      <w:r w:rsidR="00F63A78">
        <w:rPr>
          <w:szCs w:val="24"/>
        </w:rPr>
        <w:t>2017</w:t>
      </w:r>
      <w:r w:rsidRPr="00867AF1">
        <w:rPr>
          <w:szCs w:val="24"/>
        </w:rPr>
        <w:t xml:space="preserve"> года численность населения </w:t>
      </w:r>
      <w:bookmarkStart w:id="117" w:name="OLE_LINK253"/>
      <w:bookmarkStart w:id="118" w:name="OLE_LINK254"/>
      <w:bookmarkStart w:id="119" w:name="OLE_LINK255"/>
      <w:r w:rsidR="00424B93">
        <w:rPr>
          <w:szCs w:val="24"/>
        </w:rPr>
        <w:t>Ейск</w:t>
      </w:r>
      <w:r w:rsidR="00D75993">
        <w:rPr>
          <w:szCs w:val="24"/>
        </w:rPr>
        <w:t>ого городского поселения</w:t>
      </w:r>
      <w:r w:rsidRPr="00867AF1">
        <w:rPr>
          <w:szCs w:val="24"/>
        </w:rPr>
        <w:t xml:space="preserve"> </w:t>
      </w:r>
      <w:bookmarkEnd w:id="117"/>
      <w:bookmarkEnd w:id="118"/>
      <w:bookmarkEnd w:id="119"/>
      <w:r w:rsidRPr="00867AF1">
        <w:rPr>
          <w:szCs w:val="24"/>
        </w:rPr>
        <w:t xml:space="preserve">составляла по данным статистики </w:t>
      </w:r>
      <w:r w:rsidR="00B073BA">
        <w:rPr>
          <w:szCs w:val="24"/>
        </w:rPr>
        <w:t>93261</w:t>
      </w:r>
      <w:r w:rsidR="00C65225" w:rsidRPr="00B45118">
        <w:rPr>
          <w:szCs w:val="24"/>
        </w:rPr>
        <w:t xml:space="preserve"> </w:t>
      </w:r>
      <w:r w:rsidRPr="00867AF1">
        <w:rPr>
          <w:szCs w:val="24"/>
        </w:rPr>
        <w:t>человек</w:t>
      </w:r>
      <w:r w:rsidR="00096C34">
        <w:rPr>
          <w:szCs w:val="24"/>
        </w:rPr>
        <w:t xml:space="preserve">, в том числе численность населения </w:t>
      </w:r>
      <w:r w:rsidR="00B073BA">
        <w:rPr>
          <w:szCs w:val="24"/>
        </w:rPr>
        <w:t>г. Ейск</w:t>
      </w:r>
      <w:r w:rsidR="00096C34">
        <w:rPr>
          <w:szCs w:val="24"/>
        </w:rPr>
        <w:t xml:space="preserve"> </w:t>
      </w:r>
      <w:r w:rsidR="00B073BA">
        <w:rPr>
          <w:szCs w:val="24"/>
        </w:rPr>
        <w:t>84259</w:t>
      </w:r>
      <w:r w:rsidR="00096C34">
        <w:rPr>
          <w:szCs w:val="24"/>
        </w:rPr>
        <w:t xml:space="preserve"> чел.</w:t>
      </w:r>
      <w:r w:rsidRPr="00867AF1">
        <w:rPr>
          <w:szCs w:val="24"/>
        </w:rPr>
        <w:t xml:space="preserve"> </w:t>
      </w:r>
    </w:p>
    <w:p w:rsidR="00716FC1" w:rsidRDefault="00E47EA2" w:rsidP="00867AF1">
      <w:pPr>
        <w:rPr>
          <w:szCs w:val="24"/>
        </w:rPr>
      </w:pPr>
      <w:r w:rsidRPr="00867AF1">
        <w:rPr>
          <w:szCs w:val="24"/>
        </w:rPr>
        <w:t xml:space="preserve">Численность населения </w:t>
      </w:r>
      <w:r w:rsidR="00424B93">
        <w:rPr>
          <w:szCs w:val="24"/>
        </w:rPr>
        <w:t>Ейск</w:t>
      </w:r>
      <w:r w:rsidR="00D75993">
        <w:rPr>
          <w:szCs w:val="24"/>
        </w:rPr>
        <w:t>ого городского поселения</w:t>
      </w:r>
      <w:r w:rsidR="00C65225" w:rsidRPr="00867AF1">
        <w:rPr>
          <w:szCs w:val="24"/>
        </w:rPr>
        <w:t xml:space="preserve"> </w:t>
      </w:r>
      <w:r w:rsidR="00F63A78">
        <w:rPr>
          <w:szCs w:val="24"/>
        </w:rPr>
        <w:t>с 2012 года</w:t>
      </w:r>
      <w:r w:rsidRPr="00867AF1">
        <w:rPr>
          <w:szCs w:val="24"/>
        </w:rPr>
        <w:t xml:space="preserve"> </w:t>
      </w:r>
      <w:r w:rsidR="00491F10">
        <w:rPr>
          <w:szCs w:val="24"/>
        </w:rPr>
        <w:t xml:space="preserve">снижается </w:t>
      </w:r>
      <w:r w:rsidRPr="00867AF1">
        <w:rPr>
          <w:szCs w:val="24"/>
        </w:rPr>
        <w:t>(</w:t>
      </w:r>
      <w:r w:rsidR="00867AF1">
        <w:rPr>
          <w:szCs w:val="24"/>
        </w:rPr>
        <w:t>р</w:t>
      </w:r>
      <w:r w:rsidRPr="00867AF1">
        <w:rPr>
          <w:szCs w:val="24"/>
        </w:rPr>
        <w:t>и</w:t>
      </w:r>
      <w:r w:rsidRPr="00867AF1">
        <w:rPr>
          <w:szCs w:val="24"/>
        </w:rPr>
        <w:t>сунок</w:t>
      </w:r>
      <w:r w:rsidR="00867AF1">
        <w:rPr>
          <w:szCs w:val="24"/>
        </w:rPr>
        <w:t xml:space="preserve"> 2.</w:t>
      </w:r>
      <w:r w:rsidR="00C65225">
        <w:rPr>
          <w:szCs w:val="24"/>
        </w:rPr>
        <w:t>1</w:t>
      </w:r>
      <w:r w:rsidRPr="00867AF1">
        <w:rPr>
          <w:szCs w:val="24"/>
        </w:rPr>
        <w:t>).</w:t>
      </w:r>
    </w:p>
    <w:p w:rsidR="00B24D17" w:rsidRDefault="00491F10" w:rsidP="00867AF1">
      <w:pPr>
        <w:spacing w:before="120" w:after="120"/>
        <w:ind w:firstLine="0"/>
        <w:jc w:val="center"/>
        <w:rPr>
          <w:szCs w:val="24"/>
        </w:rPr>
      </w:pPr>
      <w:r>
        <w:rPr>
          <w:noProof/>
        </w:rPr>
        <w:drawing>
          <wp:inline distT="0" distB="0" distL="0" distR="0" wp14:anchorId="5A5377A7" wp14:editId="4F22191C">
            <wp:extent cx="5072332" cy="3157268"/>
            <wp:effectExtent l="0" t="0" r="14605" b="241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7AF1" w:rsidRDefault="00867AF1" w:rsidP="00867AF1">
      <w:pPr>
        <w:spacing w:after="120"/>
        <w:ind w:firstLine="0"/>
        <w:jc w:val="center"/>
        <w:rPr>
          <w:b/>
          <w:i/>
          <w:szCs w:val="24"/>
        </w:rPr>
      </w:pPr>
      <w:bookmarkStart w:id="120" w:name="OLE_LINK289"/>
      <w:bookmarkStart w:id="121" w:name="OLE_LINK290"/>
      <w:bookmarkStart w:id="122" w:name="OLE_LINK291"/>
      <w:r w:rsidRPr="00867AF1">
        <w:rPr>
          <w:b/>
          <w:i/>
          <w:szCs w:val="24"/>
        </w:rPr>
        <w:t>Рисунок 2.</w:t>
      </w:r>
      <w:r w:rsidR="00B407AC">
        <w:rPr>
          <w:b/>
          <w:i/>
          <w:szCs w:val="24"/>
        </w:rPr>
        <w:t>1</w:t>
      </w:r>
      <w:r w:rsidRPr="00867AF1">
        <w:rPr>
          <w:b/>
          <w:i/>
          <w:szCs w:val="24"/>
        </w:rPr>
        <w:t xml:space="preserve"> Динамика численности населения</w:t>
      </w:r>
      <w:r w:rsidR="00B407AC">
        <w:rPr>
          <w:b/>
          <w:i/>
          <w:szCs w:val="24"/>
        </w:rPr>
        <w:t xml:space="preserve"> </w:t>
      </w:r>
      <w:r w:rsidR="00424B93">
        <w:rPr>
          <w:b/>
          <w:i/>
          <w:szCs w:val="24"/>
        </w:rPr>
        <w:t>Ейск</w:t>
      </w:r>
      <w:r w:rsidR="00D75993">
        <w:rPr>
          <w:b/>
          <w:i/>
          <w:szCs w:val="24"/>
        </w:rPr>
        <w:t>ого городского поселения</w:t>
      </w:r>
      <w:r w:rsidRPr="00867AF1">
        <w:rPr>
          <w:b/>
          <w:i/>
          <w:szCs w:val="24"/>
        </w:rPr>
        <w:t xml:space="preserve"> </w:t>
      </w:r>
      <w:r w:rsidR="00424B93">
        <w:rPr>
          <w:b/>
          <w:i/>
          <w:szCs w:val="24"/>
        </w:rPr>
        <w:t>Ейского района</w:t>
      </w:r>
      <w:r w:rsidRPr="00867AF1">
        <w:rPr>
          <w:b/>
          <w:i/>
          <w:szCs w:val="24"/>
        </w:rPr>
        <w:t xml:space="preserve"> </w:t>
      </w:r>
      <w:r w:rsidR="00424B93">
        <w:rPr>
          <w:b/>
          <w:i/>
          <w:szCs w:val="24"/>
        </w:rPr>
        <w:t>Краснодарского края</w:t>
      </w:r>
      <w:r w:rsidRPr="00867AF1">
        <w:rPr>
          <w:b/>
          <w:i/>
          <w:szCs w:val="24"/>
        </w:rPr>
        <w:t xml:space="preserve"> в </w:t>
      </w:r>
      <w:r w:rsidR="00F63A78">
        <w:rPr>
          <w:b/>
          <w:i/>
          <w:szCs w:val="24"/>
        </w:rPr>
        <w:t>2012</w:t>
      </w:r>
      <w:r w:rsidRPr="00867AF1">
        <w:rPr>
          <w:b/>
          <w:i/>
          <w:szCs w:val="24"/>
        </w:rPr>
        <w:t>-201</w:t>
      </w:r>
      <w:r w:rsidR="00F63A78">
        <w:rPr>
          <w:b/>
          <w:i/>
          <w:szCs w:val="24"/>
        </w:rPr>
        <w:t>7</w:t>
      </w:r>
      <w:r w:rsidRPr="00867AF1">
        <w:rPr>
          <w:b/>
          <w:i/>
          <w:szCs w:val="24"/>
        </w:rPr>
        <w:t xml:space="preserve"> гг.</w:t>
      </w:r>
      <w:r w:rsidR="00250DAC">
        <w:rPr>
          <w:b/>
          <w:i/>
          <w:szCs w:val="24"/>
        </w:rPr>
        <w:t xml:space="preserve"> (данные на начало года)</w:t>
      </w:r>
    </w:p>
    <w:p w:rsidR="00640B86" w:rsidRPr="00640B86" w:rsidRDefault="00640B86" w:rsidP="00640B86">
      <w:pPr>
        <w:rPr>
          <w:szCs w:val="24"/>
        </w:rPr>
      </w:pPr>
      <w:proofErr w:type="gramStart"/>
      <w:r w:rsidRPr="00640B86">
        <w:rPr>
          <w:szCs w:val="24"/>
        </w:rPr>
        <w:t>Прогнозная численность населения Ейского городского поселения Ейского района Краснодарского края</w:t>
      </w:r>
      <w:r>
        <w:rPr>
          <w:szCs w:val="24"/>
        </w:rPr>
        <w:t xml:space="preserve"> принимается согласно индикативному плану </w:t>
      </w:r>
      <w:r w:rsidRPr="00DA4A24">
        <w:t>социально-экономического развития Ейского городского поселения Ейского района на 2017 год и на плановый период 2018 и 2019 годов</w:t>
      </w:r>
      <w:r>
        <w:t xml:space="preserve">, утвержденному решением </w:t>
      </w:r>
      <w:r w:rsidRPr="00DA4A24">
        <w:t>Совета Ейского городск</w:t>
      </w:r>
      <w:r w:rsidRPr="00DA4A24">
        <w:t>о</w:t>
      </w:r>
      <w:r w:rsidRPr="00DA4A24">
        <w:t xml:space="preserve">го поселения Ейского района от 19 декабря 2016 года </w:t>
      </w:r>
      <w:r w:rsidR="00A41E6A">
        <w:t>№ </w:t>
      </w:r>
      <w:r w:rsidRPr="00DA4A24">
        <w:t>35/4</w:t>
      </w:r>
      <w:r>
        <w:t xml:space="preserve"> в размере </w:t>
      </w:r>
      <w:r w:rsidRPr="00640B86">
        <w:rPr>
          <w:szCs w:val="24"/>
        </w:rPr>
        <w:t>91449</w:t>
      </w:r>
      <w:r>
        <w:rPr>
          <w:szCs w:val="24"/>
        </w:rPr>
        <w:t xml:space="preserve"> чел. (на 2019 </w:t>
      </w:r>
      <w:r>
        <w:rPr>
          <w:szCs w:val="24"/>
        </w:rPr>
        <w:lastRenderedPageBreak/>
        <w:t>год).</w:t>
      </w:r>
      <w:proofErr w:type="gramEnd"/>
      <w:r w:rsidR="00D70A5C">
        <w:rPr>
          <w:szCs w:val="24"/>
        </w:rPr>
        <w:t xml:space="preserve"> </w:t>
      </w:r>
      <w:r w:rsidR="00D70A5C" w:rsidRPr="00D70A5C">
        <w:rPr>
          <w:szCs w:val="24"/>
          <w:highlight w:val="green"/>
        </w:rPr>
        <w:t>Учитывая прогнозное снижение численности населения, в расчетах принимается т</w:t>
      </w:r>
      <w:r w:rsidR="00D70A5C" w:rsidRPr="00D70A5C">
        <w:rPr>
          <w:szCs w:val="24"/>
          <w:highlight w:val="green"/>
        </w:rPr>
        <w:t>е</w:t>
      </w:r>
      <w:r w:rsidR="00D70A5C" w:rsidRPr="00D70A5C">
        <w:rPr>
          <w:szCs w:val="24"/>
          <w:highlight w:val="green"/>
        </w:rPr>
        <w:t xml:space="preserve">кущая численность населения </w:t>
      </w:r>
      <w:proofErr w:type="spellStart"/>
      <w:r w:rsidR="00D70A5C" w:rsidRPr="00D70A5C">
        <w:rPr>
          <w:szCs w:val="24"/>
          <w:highlight w:val="green"/>
        </w:rPr>
        <w:t>Ейского</w:t>
      </w:r>
      <w:proofErr w:type="spellEnd"/>
      <w:r w:rsidR="00D70A5C" w:rsidRPr="00D70A5C">
        <w:rPr>
          <w:szCs w:val="24"/>
          <w:highlight w:val="green"/>
        </w:rPr>
        <w:t xml:space="preserve"> городского поселения в целях обеспечения потре</w:t>
      </w:r>
      <w:r w:rsidR="00D70A5C" w:rsidRPr="00D70A5C">
        <w:rPr>
          <w:szCs w:val="24"/>
          <w:highlight w:val="green"/>
        </w:rPr>
        <w:t>б</w:t>
      </w:r>
      <w:r w:rsidR="00D70A5C" w:rsidRPr="00D70A5C">
        <w:rPr>
          <w:szCs w:val="24"/>
          <w:highlight w:val="green"/>
        </w:rPr>
        <w:t>ностей существующего населения.</w:t>
      </w:r>
    </w:p>
    <w:p w:rsidR="00C52E93" w:rsidRDefault="00C52E93" w:rsidP="00CC20DC">
      <w:pPr>
        <w:pStyle w:val="20"/>
        <w:numPr>
          <w:ilvl w:val="1"/>
          <w:numId w:val="42"/>
        </w:numPr>
        <w:ind w:left="357" w:hanging="357"/>
      </w:pPr>
      <w:bookmarkStart w:id="123" w:name="_Toc492495221"/>
      <w:bookmarkEnd w:id="120"/>
      <w:bookmarkEnd w:id="121"/>
      <w:bookmarkEnd w:id="122"/>
      <w:r w:rsidRPr="00C52E93">
        <w:t>Общая характеристика методики разработки местных нормативов градостроительного проектирования</w:t>
      </w:r>
      <w:bookmarkEnd w:id="123"/>
    </w:p>
    <w:p w:rsidR="006A3ECC" w:rsidRPr="006A3ECC" w:rsidRDefault="006A3ECC" w:rsidP="00C56220">
      <w:pPr>
        <w:pStyle w:val="3"/>
        <w:numPr>
          <w:ilvl w:val="2"/>
          <w:numId w:val="42"/>
        </w:numPr>
      </w:pPr>
      <w:bookmarkStart w:id="124" w:name="_Toc492495222"/>
      <w:r>
        <w:t xml:space="preserve">Виды объектов местного значения </w:t>
      </w:r>
      <w:r w:rsidR="003B02EE">
        <w:t>городского поселения</w:t>
      </w:r>
      <w:r>
        <w:t>, для которых разрабатываются местные нормативы градостроительного проектирования</w:t>
      </w:r>
      <w:bookmarkEnd w:id="124"/>
    </w:p>
    <w:p w:rsidR="004823E9" w:rsidRDefault="006A3ECC" w:rsidP="00D86D85">
      <w:pPr>
        <w:pStyle w:val="aff6"/>
        <w:rPr>
          <w:szCs w:val="23"/>
          <w:lang w:val="ru-RU"/>
        </w:rPr>
      </w:pPr>
      <w:r w:rsidRPr="00D86D85">
        <w:rPr>
          <w:szCs w:val="23"/>
          <w:lang w:val="ru-RU"/>
        </w:rPr>
        <w:t xml:space="preserve">В соответствии с </w:t>
      </w:r>
      <w:r w:rsidR="004823E9">
        <w:rPr>
          <w:szCs w:val="23"/>
          <w:lang w:val="ru-RU"/>
        </w:rPr>
        <w:t>4</w:t>
      </w:r>
      <w:r w:rsidRPr="00D86D85">
        <w:rPr>
          <w:szCs w:val="23"/>
          <w:lang w:val="ru-RU"/>
        </w:rPr>
        <w:t xml:space="preserve">. 3 ст. 29.2 Градостроительного кодекса </w:t>
      </w:r>
      <w:r w:rsidR="004823E9">
        <w:rPr>
          <w:szCs w:val="23"/>
          <w:lang w:val="ru-RU"/>
        </w:rPr>
        <w:t>РФ н</w:t>
      </w:r>
      <w:r w:rsidR="004823E9" w:rsidRPr="004823E9">
        <w:rPr>
          <w:szCs w:val="23"/>
          <w:lang w:val="ru-RU"/>
        </w:rPr>
        <w:t>ормативы град</w:t>
      </w:r>
      <w:r w:rsidR="004823E9" w:rsidRPr="004823E9">
        <w:rPr>
          <w:szCs w:val="23"/>
          <w:lang w:val="ru-RU"/>
        </w:rPr>
        <w:t>о</w:t>
      </w:r>
      <w:r w:rsidR="004823E9" w:rsidRPr="004823E9">
        <w:rPr>
          <w:szCs w:val="23"/>
          <w:lang w:val="ru-RU"/>
        </w:rPr>
        <w:t>строительного проектирования поселения устанавливают совокупность расчетных показ</w:t>
      </w:r>
      <w:r w:rsidR="004823E9" w:rsidRPr="004823E9">
        <w:rPr>
          <w:szCs w:val="23"/>
          <w:lang w:val="ru-RU"/>
        </w:rPr>
        <w:t>а</w:t>
      </w:r>
      <w:r w:rsidR="004823E9" w:rsidRPr="004823E9">
        <w:rPr>
          <w:szCs w:val="23"/>
          <w:lang w:val="ru-RU"/>
        </w:rPr>
        <w:t>телей минимально допустимого уровня обеспеченности объектами местного значения п</w:t>
      </w:r>
      <w:r w:rsidR="004823E9" w:rsidRPr="004823E9">
        <w:rPr>
          <w:szCs w:val="23"/>
          <w:lang w:val="ru-RU"/>
        </w:rPr>
        <w:t>о</w:t>
      </w:r>
      <w:r w:rsidR="004823E9" w:rsidRPr="004823E9">
        <w:rPr>
          <w:szCs w:val="23"/>
          <w:lang w:val="ru-RU"/>
        </w:rPr>
        <w:t xml:space="preserve">селения относящимися к областям, указанным в пункте 1 части 5 статьи 23 </w:t>
      </w:r>
      <w:r w:rsidR="004823E9">
        <w:rPr>
          <w:szCs w:val="23"/>
          <w:lang w:val="ru-RU"/>
        </w:rPr>
        <w:t>Градостро</w:t>
      </w:r>
      <w:r w:rsidR="004823E9">
        <w:rPr>
          <w:szCs w:val="23"/>
          <w:lang w:val="ru-RU"/>
        </w:rPr>
        <w:t>и</w:t>
      </w:r>
      <w:r w:rsidR="004823E9">
        <w:rPr>
          <w:szCs w:val="23"/>
          <w:lang w:val="ru-RU"/>
        </w:rPr>
        <w:t>тельного код</w:t>
      </w:r>
      <w:r w:rsidR="004823E9" w:rsidRPr="004823E9">
        <w:rPr>
          <w:szCs w:val="23"/>
          <w:lang w:val="ru-RU"/>
        </w:rPr>
        <w:t>екса</w:t>
      </w:r>
      <w:r w:rsidR="004823E9">
        <w:rPr>
          <w:szCs w:val="23"/>
          <w:lang w:val="ru-RU"/>
        </w:rPr>
        <w:t xml:space="preserve"> РФ</w:t>
      </w:r>
      <w:r w:rsidR="004823E9" w:rsidRPr="004823E9">
        <w:rPr>
          <w:szCs w:val="23"/>
          <w:lang w:val="ru-RU"/>
        </w:rPr>
        <w:t>, объектами благоустройства территории, иными объектами местного значения поселения населения поселения и расчетных показателей максимально допуст</w:t>
      </w:r>
      <w:r w:rsidR="004823E9" w:rsidRPr="004823E9">
        <w:rPr>
          <w:szCs w:val="23"/>
          <w:lang w:val="ru-RU"/>
        </w:rPr>
        <w:t>и</w:t>
      </w:r>
      <w:r w:rsidR="004823E9" w:rsidRPr="004823E9">
        <w:rPr>
          <w:szCs w:val="23"/>
          <w:lang w:val="ru-RU"/>
        </w:rPr>
        <w:t>мого уровня территориальной доступности таких объектов для населения поселения.</w:t>
      </w:r>
    </w:p>
    <w:p w:rsidR="00C56220" w:rsidRPr="00A640BD" w:rsidRDefault="00C56220" w:rsidP="00C56220">
      <w:pPr>
        <w:pStyle w:val="aff6"/>
        <w:rPr>
          <w:lang w:val="ru-RU"/>
        </w:rPr>
      </w:pPr>
      <w:proofErr w:type="gramStart"/>
      <w:r>
        <w:rPr>
          <w:lang w:val="ru-RU"/>
        </w:rPr>
        <w:t xml:space="preserve">Перечень объектов местного значения </w:t>
      </w:r>
      <w:r w:rsidR="00424B93">
        <w:rPr>
          <w:lang w:val="ru-RU"/>
        </w:rPr>
        <w:t>Ейск</w:t>
      </w:r>
      <w:r>
        <w:rPr>
          <w:lang w:val="ru-RU"/>
        </w:rPr>
        <w:t xml:space="preserve">ого городского поселения для целей настоящих МНГП </w:t>
      </w:r>
      <w:r w:rsidR="00424B93">
        <w:rPr>
          <w:lang w:val="ru-RU"/>
        </w:rPr>
        <w:t>Ейск</w:t>
      </w:r>
      <w:r>
        <w:rPr>
          <w:lang w:val="ru-RU"/>
        </w:rPr>
        <w:t xml:space="preserve">ого городского поселения подготовлен на основании пункта 20 статьи 1 Градостроительного кодекса Российской Федерации, ст. 14 Федерального закона от 06.10.2003 </w:t>
      </w:r>
      <w:r w:rsidR="00A41E6A">
        <w:rPr>
          <w:lang w:val="ru-RU"/>
        </w:rPr>
        <w:t>№ </w:t>
      </w:r>
      <w:r>
        <w:rPr>
          <w:lang w:val="ru-RU"/>
        </w:rPr>
        <w:t xml:space="preserve">131-ФЗ «Об общих принципах организации местного самоуправления в Российской Федерации», Устава </w:t>
      </w:r>
      <w:r w:rsidR="00424B93">
        <w:rPr>
          <w:lang w:val="ru-RU"/>
        </w:rPr>
        <w:t>Ейск</w:t>
      </w:r>
      <w:r w:rsidR="00A640BD">
        <w:rPr>
          <w:lang w:val="ru-RU"/>
        </w:rPr>
        <w:t xml:space="preserve">ого городского поселения, </w:t>
      </w:r>
      <w:r w:rsidR="00A640BD" w:rsidRPr="00A640BD">
        <w:rPr>
          <w:lang w:val="ru-RU"/>
        </w:rPr>
        <w:t>принято</w:t>
      </w:r>
      <w:r w:rsidR="00A640BD">
        <w:rPr>
          <w:lang w:val="ru-RU"/>
        </w:rPr>
        <w:t>го</w:t>
      </w:r>
      <w:r w:rsidR="00A640BD" w:rsidRPr="00A640BD">
        <w:rPr>
          <w:lang w:val="ru-RU"/>
        </w:rPr>
        <w:t xml:space="preserve"> решением С</w:t>
      </w:r>
      <w:r w:rsidR="00A640BD" w:rsidRPr="00A640BD">
        <w:rPr>
          <w:lang w:val="ru-RU"/>
        </w:rPr>
        <w:t>о</w:t>
      </w:r>
      <w:r w:rsidR="00A640BD" w:rsidRPr="00A640BD">
        <w:rPr>
          <w:lang w:val="ru-RU"/>
        </w:rPr>
        <w:t xml:space="preserve">вета Ейского городского поселения Ейского района от 15 июня 2017 года </w:t>
      </w:r>
      <w:r w:rsidR="00A41E6A">
        <w:rPr>
          <w:lang w:val="ru-RU"/>
        </w:rPr>
        <w:t>№ </w:t>
      </w:r>
      <w:r w:rsidR="00A640BD" w:rsidRPr="00A640BD">
        <w:rPr>
          <w:lang w:val="ru-RU"/>
        </w:rPr>
        <w:t>42/1</w:t>
      </w:r>
      <w:r w:rsidR="00A640BD">
        <w:rPr>
          <w:lang w:val="ru-RU"/>
        </w:rPr>
        <w:t>.</w:t>
      </w:r>
      <w:proofErr w:type="gramEnd"/>
    </w:p>
    <w:p w:rsidR="00C56220" w:rsidRDefault="00C56220" w:rsidP="00C56220">
      <w:pPr>
        <w:pStyle w:val="3"/>
        <w:numPr>
          <w:ilvl w:val="2"/>
          <w:numId w:val="42"/>
        </w:numPr>
      </w:pPr>
      <w:bookmarkStart w:id="125" w:name="_Toc479953579"/>
      <w:bookmarkStart w:id="126" w:name="_Toc489893681"/>
      <w:bookmarkStart w:id="127" w:name="_Toc492495223"/>
      <w:bookmarkStart w:id="128" w:name="OLE_LINK119"/>
      <w:bookmarkStart w:id="129" w:name="OLE_LINK120"/>
      <w:r>
        <w:t xml:space="preserve">Объекты </w:t>
      </w:r>
      <w:bookmarkEnd w:id="125"/>
      <w:r w:rsidRPr="008523AF">
        <w:t xml:space="preserve">местного значения </w:t>
      </w:r>
      <w:r>
        <w:t>городского поселения</w:t>
      </w:r>
      <w:r w:rsidRPr="008523AF">
        <w:t xml:space="preserve"> в области электро-</w:t>
      </w:r>
      <w:r>
        <w:t>, газо-, тепло-, водо</w:t>
      </w:r>
      <w:r w:rsidRPr="008523AF">
        <w:t>снабжени</w:t>
      </w:r>
      <w:r>
        <w:t>я</w:t>
      </w:r>
      <w:r w:rsidRPr="008523AF">
        <w:t xml:space="preserve"> </w:t>
      </w:r>
      <w:r>
        <w:t>населения и водоотведения</w:t>
      </w:r>
      <w:bookmarkEnd w:id="126"/>
      <w:bookmarkEnd w:id="127"/>
    </w:p>
    <w:p w:rsidR="00C56220" w:rsidRPr="00556B03" w:rsidRDefault="00C56220" w:rsidP="00C56220">
      <w:pPr>
        <w:jc w:val="right"/>
        <w:rPr>
          <w:b/>
          <w:i/>
        </w:rPr>
      </w:pPr>
      <w:bookmarkStart w:id="130" w:name="OLE_LINK855"/>
      <w:bookmarkStart w:id="131" w:name="OLE_LINK856"/>
      <w:bookmarkStart w:id="132" w:name="OLE_LINK857"/>
      <w:r w:rsidRPr="00556B03">
        <w:rPr>
          <w:b/>
          <w:i/>
        </w:rPr>
        <w:t xml:space="preserve">Таблица </w:t>
      </w:r>
      <w:r>
        <w:rPr>
          <w:b/>
          <w:i/>
        </w:rPr>
        <w:t>2.</w:t>
      </w:r>
      <w:r w:rsidR="00BC0AE6">
        <w:rPr>
          <w:b/>
          <w:i/>
        </w:rPr>
        <w:t>1</w:t>
      </w:r>
    </w:p>
    <w:p w:rsidR="00C56220" w:rsidRDefault="00C56220" w:rsidP="00C56220">
      <w:pPr>
        <w:spacing w:after="120"/>
        <w:ind w:firstLine="0"/>
        <w:jc w:val="center"/>
        <w:rPr>
          <w:b/>
          <w:i/>
          <w:lang w:eastAsia="ar-SA" w:bidi="en-US"/>
        </w:rPr>
      </w:pPr>
      <w:r>
        <w:rPr>
          <w:b/>
          <w:i/>
          <w:lang w:eastAsia="ar-SA" w:bidi="en-US"/>
        </w:rPr>
        <w:t xml:space="preserve">Обоснование </w:t>
      </w:r>
      <w:r w:rsidRPr="00600FB6">
        <w:rPr>
          <w:b/>
          <w:i/>
          <w:lang w:eastAsia="ar-SA" w:bidi="en-US"/>
        </w:rPr>
        <w:t>расчетных показателей, устанавливаемых для объектов местного зн</w:t>
      </w:r>
      <w:r w:rsidRPr="00600FB6">
        <w:rPr>
          <w:b/>
          <w:i/>
          <w:lang w:eastAsia="ar-SA" w:bidi="en-US"/>
        </w:rPr>
        <w:t>а</w:t>
      </w:r>
      <w:r w:rsidRPr="00600FB6">
        <w:rPr>
          <w:b/>
          <w:i/>
          <w:lang w:eastAsia="ar-SA" w:bidi="en-US"/>
        </w:rPr>
        <w:t xml:space="preserve">чения </w:t>
      </w:r>
      <w:r w:rsidR="00BC1A25">
        <w:rPr>
          <w:b/>
          <w:i/>
          <w:lang w:eastAsia="ar-SA" w:bidi="en-US"/>
        </w:rPr>
        <w:t>городского поселения</w:t>
      </w:r>
      <w:r w:rsidRPr="00600FB6">
        <w:rPr>
          <w:b/>
          <w:i/>
          <w:lang w:eastAsia="ar-SA" w:bidi="en-US"/>
        </w:rPr>
        <w:t xml:space="preserve"> в области электро-, газо-, </w:t>
      </w:r>
      <w:r w:rsidR="00484932">
        <w:rPr>
          <w:b/>
          <w:i/>
          <w:lang w:eastAsia="ar-SA" w:bidi="en-US"/>
        </w:rPr>
        <w:t xml:space="preserve">тепло-, </w:t>
      </w:r>
      <w:r w:rsidRPr="00600FB6">
        <w:rPr>
          <w:b/>
          <w:i/>
          <w:lang w:eastAsia="ar-SA" w:bidi="en-US"/>
        </w:rPr>
        <w:t xml:space="preserve">водоснабжения </w:t>
      </w:r>
      <w:r w:rsidR="00491F10" w:rsidRPr="00C56220">
        <w:rPr>
          <w:b/>
          <w:i/>
        </w:rPr>
        <w:t>насел</w:t>
      </w:r>
      <w:r w:rsidR="00491F10" w:rsidRPr="00C56220">
        <w:rPr>
          <w:b/>
          <w:i/>
        </w:rPr>
        <w:t>е</w:t>
      </w:r>
      <w:r w:rsidR="00491F10" w:rsidRPr="00C56220">
        <w:rPr>
          <w:b/>
          <w:i/>
        </w:rPr>
        <w:t>ния и водоотведения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127"/>
        <w:gridCol w:w="5528"/>
      </w:tblGrid>
      <w:tr w:rsidR="00C56220" w:rsidRPr="004532CA" w:rsidTr="00C80728">
        <w:trPr>
          <w:tblHeader/>
        </w:trPr>
        <w:tc>
          <w:tcPr>
            <w:tcW w:w="1729" w:type="dxa"/>
            <w:shd w:val="clear" w:color="auto" w:fill="D9D9D9" w:themeFill="background1" w:themeFillShade="D9"/>
          </w:tcPr>
          <w:bookmarkEnd w:id="128"/>
          <w:bookmarkEnd w:id="129"/>
          <w:bookmarkEnd w:id="130"/>
          <w:bookmarkEnd w:id="131"/>
          <w:bookmarkEnd w:id="132"/>
          <w:p w:rsidR="00C56220" w:rsidRPr="004532CA" w:rsidRDefault="00C56220" w:rsidP="00426A2D">
            <w:pPr>
              <w:pStyle w:val="aff6"/>
              <w:ind w:firstLine="0"/>
              <w:jc w:val="center"/>
              <w:rPr>
                <w:b/>
                <w:i/>
                <w:sz w:val="20"/>
                <w:szCs w:val="20"/>
                <w:lang w:val="ru-RU"/>
              </w:rPr>
            </w:pPr>
            <w:r w:rsidRPr="004532CA">
              <w:rPr>
                <w:b/>
                <w:i/>
                <w:sz w:val="20"/>
                <w:szCs w:val="20"/>
                <w:lang w:val="ru-RU"/>
              </w:rPr>
              <w:t>Наименование вида объекта</w:t>
            </w:r>
          </w:p>
        </w:tc>
        <w:tc>
          <w:tcPr>
            <w:tcW w:w="2127" w:type="dxa"/>
            <w:shd w:val="clear" w:color="auto" w:fill="D9D9D9" w:themeFill="background1" w:themeFillShade="D9"/>
          </w:tcPr>
          <w:p w:rsidR="00C56220" w:rsidRPr="004532CA" w:rsidRDefault="00C56220" w:rsidP="00426A2D">
            <w:pPr>
              <w:pStyle w:val="aff6"/>
              <w:ind w:firstLine="0"/>
              <w:jc w:val="center"/>
              <w:rPr>
                <w:b/>
                <w:i/>
                <w:sz w:val="20"/>
                <w:szCs w:val="20"/>
                <w:lang w:val="ru-RU"/>
              </w:rPr>
            </w:pPr>
            <w:r w:rsidRPr="004532CA">
              <w:rPr>
                <w:b/>
                <w:i/>
                <w:sz w:val="20"/>
                <w:szCs w:val="20"/>
                <w:lang w:val="ru-RU"/>
              </w:rPr>
              <w:t>Тип расчетного пок</w:t>
            </w:r>
            <w:r w:rsidRPr="004532CA">
              <w:rPr>
                <w:b/>
                <w:i/>
                <w:sz w:val="20"/>
                <w:szCs w:val="20"/>
                <w:lang w:val="ru-RU"/>
              </w:rPr>
              <w:t>а</w:t>
            </w:r>
            <w:r w:rsidRPr="004532CA">
              <w:rPr>
                <w:b/>
                <w:i/>
                <w:sz w:val="20"/>
                <w:szCs w:val="20"/>
                <w:lang w:val="ru-RU"/>
              </w:rPr>
              <w:t>зателя</w:t>
            </w:r>
          </w:p>
        </w:tc>
        <w:tc>
          <w:tcPr>
            <w:tcW w:w="5528" w:type="dxa"/>
            <w:shd w:val="clear" w:color="auto" w:fill="D9D9D9" w:themeFill="background1" w:themeFillShade="D9"/>
          </w:tcPr>
          <w:p w:rsidR="00C56220" w:rsidRPr="004532CA" w:rsidRDefault="00C56220" w:rsidP="00426A2D">
            <w:pPr>
              <w:pStyle w:val="aff6"/>
              <w:ind w:firstLine="0"/>
              <w:jc w:val="center"/>
              <w:rPr>
                <w:sz w:val="20"/>
                <w:szCs w:val="20"/>
                <w:lang w:val="ru-RU"/>
              </w:rPr>
            </w:pPr>
            <w:r>
              <w:rPr>
                <w:b/>
                <w:i/>
                <w:sz w:val="20"/>
                <w:szCs w:val="20"/>
                <w:lang w:val="ru-RU"/>
              </w:rPr>
              <w:t>Обоснование</w:t>
            </w:r>
            <w:r w:rsidRPr="004532CA">
              <w:rPr>
                <w:b/>
                <w:i/>
                <w:sz w:val="20"/>
                <w:szCs w:val="20"/>
                <w:lang w:val="ru-RU"/>
              </w:rPr>
              <w:t xml:space="preserve"> расчетного показателя</w:t>
            </w:r>
          </w:p>
        </w:tc>
      </w:tr>
      <w:tr w:rsidR="00C56220" w:rsidRPr="004532CA" w:rsidTr="00C80728">
        <w:trPr>
          <w:trHeight w:val="690"/>
        </w:trPr>
        <w:tc>
          <w:tcPr>
            <w:tcW w:w="1729" w:type="dxa"/>
            <w:vMerge w:val="restart"/>
            <w:shd w:val="clear" w:color="auto" w:fill="F2F2F2" w:themeFill="background1" w:themeFillShade="F2"/>
          </w:tcPr>
          <w:p w:rsidR="00C56220" w:rsidRPr="00BC1A25" w:rsidRDefault="00491F10" w:rsidP="00426A2D">
            <w:pPr>
              <w:pStyle w:val="aff6"/>
              <w:ind w:firstLine="0"/>
              <w:jc w:val="left"/>
              <w:rPr>
                <w:sz w:val="20"/>
                <w:szCs w:val="20"/>
                <w:lang w:val="ru-RU"/>
              </w:rPr>
            </w:pPr>
            <w:r>
              <w:rPr>
                <w:sz w:val="20"/>
                <w:szCs w:val="20"/>
                <w:lang w:val="ru-RU"/>
              </w:rPr>
              <w:t>Объекты</w:t>
            </w:r>
            <w:r w:rsidR="00BC1A25">
              <w:rPr>
                <w:sz w:val="20"/>
                <w:szCs w:val="20"/>
              </w:rPr>
              <w:t xml:space="preserve"> электроснабжения поселени</w:t>
            </w:r>
            <w:r w:rsidR="00BC1A25">
              <w:rPr>
                <w:sz w:val="20"/>
                <w:szCs w:val="20"/>
                <w:lang w:val="ru-RU"/>
              </w:rPr>
              <w:t>я</w:t>
            </w:r>
          </w:p>
        </w:tc>
        <w:tc>
          <w:tcPr>
            <w:tcW w:w="2127" w:type="dxa"/>
          </w:tcPr>
          <w:p w:rsidR="00C56220" w:rsidRPr="004532CA" w:rsidRDefault="00C56220" w:rsidP="00426A2D">
            <w:pPr>
              <w:pStyle w:val="aff6"/>
              <w:ind w:firstLine="0"/>
              <w:jc w:val="left"/>
              <w:rPr>
                <w:sz w:val="20"/>
                <w:szCs w:val="20"/>
                <w:lang w:val="ru-RU"/>
              </w:rPr>
            </w:pPr>
            <w:r w:rsidRPr="004532CA">
              <w:rPr>
                <w:sz w:val="20"/>
                <w:szCs w:val="20"/>
                <w:lang w:val="ru-RU"/>
              </w:rPr>
              <w:t>Расчетный показатель минимально допуст</w:t>
            </w:r>
            <w:r w:rsidRPr="004532CA">
              <w:rPr>
                <w:sz w:val="20"/>
                <w:szCs w:val="20"/>
                <w:lang w:val="ru-RU"/>
              </w:rPr>
              <w:t>и</w:t>
            </w:r>
            <w:r w:rsidRPr="004532CA">
              <w:rPr>
                <w:sz w:val="20"/>
                <w:szCs w:val="20"/>
                <w:lang w:val="ru-RU"/>
              </w:rPr>
              <w:t>мого уровня обесп</w:t>
            </w:r>
            <w:r w:rsidRPr="004532CA">
              <w:rPr>
                <w:sz w:val="20"/>
                <w:szCs w:val="20"/>
                <w:lang w:val="ru-RU"/>
              </w:rPr>
              <w:t>е</w:t>
            </w:r>
            <w:r w:rsidRPr="004532CA">
              <w:rPr>
                <w:sz w:val="20"/>
                <w:szCs w:val="20"/>
                <w:lang w:val="ru-RU"/>
              </w:rPr>
              <w:t>ченности</w:t>
            </w:r>
          </w:p>
        </w:tc>
        <w:tc>
          <w:tcPr>
            <w:tcW w:w="5528" w:type="dxa"/>
          </w:tcPr>
          <w:p w:rsidR="00C56220" w:rsidRDefault="00C56220" w:rsidP="00426A2D">
            <w:pPr>
              <w:pStyle w:val="aff6"/>
              <w:ind w:firstLine="0"/>
              <w:jc w:val="left"/>
              <w:rPr>
                <w:sz w:val="20"/>
                <w:szCs w:val="20"/>
                <w:lang w:val="ru-RU"/>
              </w:rPr>
            </w:pPr>
            <w:r w:rsidRPr="00600FB6">
              <w:rPr>
                <w:sz w:val="20"/>
                <w:szCs w:val="20"/>
                <w:lang w:val="ru-RU"/>
              </w:rPr>
              <w:t xml:space="preserve">Объем электропотребления принят в соответствии с </w:t>
            </w:r>
            <w:r w:rsidR="00A41E6A" w:rsidRPr="00A41E6A">
              <w:rPr>
                <w:sz w:val="20"/>
                <w:szCs w:val="20"/>
                <w:lang w:val="ru-RU"/>
              </w:rPr>
              <w:tab/>
            </w:r>
            <w:r w:rsidR="003E6E92">
              <w:rPr>
                <w:sz w:val="20"/>
                <w:szCs w:val="20"/>
                <w:lang w:val="ru-RU"/>
              </w:rPr>
              <w:t>Прилож</w:t>
            </w:r>
            <w:r w:rsidR="003E6E92">
              <w:rPr>
                <w:sz w:val="20"/>
                <w:szCs w:val="20"/>
                <w:lang w:val="ru-RU"/>
              </w:rPr>
              <w:t>е</w:t>
            </w:r>
            <w:r w:rsidR="003E6E92">
              <w:rPr>
                <w:sz w:val="20"/>
                <w:szCs w:val="20"/>
                <w:lang w:val="ru-RU"/>
              </w:rPr>
              <w:t xml:space="preserve">нием Л </w:t>
            </w:r>
            <w:r w:rsidR="00A41E6A" w:rsidRPr="00911998">
              <w:rPr>
                <w:sz w:val="20"/>
                <w:szCs w:val="20"/>
                <w:highlight w:val="green"/>
                <w:lang w:val="ru-RU"/>
              </w:rPr>
              <w:t>СП 42.13330.2016 «</w:t>
            </w:r>
            <w:r w:rsidR="00911998" w:rsidRPr="00911998">
              <w:rPr>
                <w:sz w:val="20"/>
                <w:szCs w:val="20"/>
                <w:highlight w:val="green"/>
                <w:lang w:val="ru-RU"/>
              </w:rPr>
              <w:t xml:space="preserve">Градостроительство </w:t>
            </w:r>
            <w:r w:rsidR="00A41E6A" w:rsidRPr="00911998">
              <w:rPr>
                <w:sz w:val="20"/>
                <w:szCs w:val="20"/>
                <w:highlight w:val="green"/>
                <w:lang w:val="ru-RU"/>
              </w:rPr>
              <w:t>Планировка и застройка г</w:t>
            </w:r>
            <w:r w:rsidR="00A41E6A" w:rsidRPr="00911998">
              <w:rPr>
                <w:sz w:val="20"/>
                <w:szCs w:val="20"/>
                <w:highlight w:val="green"/>
                <w:lang w:val="ru-RU"/>
              </w:rPr>
              <w:t>о</w:t>
            </w:r>
            <w:r w:rsidR="00A41E6A" w:rsidRPr="00911998">
              <w:rPr>
                <w:sz w:val="20"/>
                <w:szCs w:val="20"/>
                <w:highlight w:val="green"/>
                <w:lang w:val="ru-RU"/>
              </w:rPr>
              <w:t>родских и сельских поселений. Актуализированная редакция</w:t>
            </w:r>
            <w:r w:rsidR="00911998" w:rsidRPr="00911998">
              <w:rPr>
                <w:sz w:val="20"/>
                <w:szCs w:val="20"/>
                <w:highlight w:val="green"/>
                <w:lang w:val="ru-RU"/>
              </w:rPr>
              <w:t xml:space="preserve"> СНиП 2.07.01-89*</w:t>
            </w:r>
            <w:r w:rsidR="00A41E6A" w:rsidRPr="00911998">
              <w:rPr>
                <w:sz w:val="20"/>
                <w:szCs w:val="20"/>
                <w:highlight w:val="green"/>
                <w:lang w:val="ru-RU"/>
              </w:rPr>
              <w:t>» (утв. Приказом Минстроя России от 30.12.2016 № 1034/</w:t>
            </w:r>
            <w:proofErr w:type="spellStart"/>
            <w:proofErr w:type="gramStart"/>
            <w:r w:rsidR="00A41E6A" w:rsidRPr="00911998">
              <w:rPr>
                <w:sz w:val="20"/>
                <w:szCs w:val="20"/>
                <w:highlight w:val="green"/>
                <w:lang w:val="ru-RU"/>
              </w:rPr>
              <w:t>пр</w:t>
            </w:r>
            <w:proofErr w:type="spellEnd"/>
            <w:proofErr w:type="gramEnd"/>
            <w:r w:rsidR="00A41E6A" w:rsidRPr="00911998">
              <w:rPr>
                <w:sz w:val="20"/>
                <w:szCs w:val="20"/>
                <w:highlight w:val="green"/>
                <w:lang w:val="ru-RU"/>
              </w:rPr>
              <w:t>, в ред. от 10.07.2017)</w:t>
            </w:r>
            <w:r w:rsidR="003E6E92">
              <w:rPr>
                <w:sz w:val="20"/>
                <w:szCs w:val="20"/>
                <w:lang w:val="ru-RU"/>
              </w:rPr>
              <w:t>:</w:t>
            </w:r>
          </w:p>
          <w:p w:rsidR="00582750" w:rsidRPr="00C668CE" w:rsidRDefault="00582750" w:rsidP="00582750">
            <w:pPr>
              <w:pStyle w:val="aff6"/>
              <w:numPr>
                <w:ilvl w:val="0"/>
                <w:numId w:val="47"/>
              </w:numPr>
              <w:ind w:left="398"/>
              <w:rPr>
                <w:sz w:val="20"/>
                <w:szCs w:val="20"/>
                <w:lang w:val="ru-RU"/>
              </w:rPr>
            </w:pPr>
            <w:r w:rsidRPr="00C668CE">
              <w:rPr>
                <w:sz w:val="20"/>
                <w:szCs w:val="20"/>
                <w:lang w:val="ru-RU"/>
              </w:rPr>
              <w:t xml:space="preserve">для </w:t>
            </w:r>
            <w:r>
              <w:rPr>
                <w:sz w:val="20"/>
                <w:szCs w:val="20"/>
                <w:lang w:val="ru-RU"/>
              </w:rPr>
              <w:t xml:space="preserve">г. Ейск </w:t>
            </w:r>
            <w:r w:rsidR="00231554">
              <w:rPr>
                <w:sz w:val="20"/>
                <w:szCs w:val="20"/>
                <w:lang w:val="ru-RU"/>
              </w:rPr>
              <w:t xml:space="preserve">1530 </w:t>
            </w:r>
            <w:r w:rsidR="00231554" w:rsidRPr="00C668CE">
              <w:rPr>
                <w:sz w:val="20"/>
                <w:szCs w:val="20"/>
                <w:lang w:val="ru-RU"/>
              </w:rPr>
              <w:t xml:space="preserve">кВт </w:t>
            </w:r>
            <w:proofErr w:type="gramStart"/>
            <w:r w:rsidR="00231554" w:rsidRPr="00C668CE">
              <w:rPr>
                <w:sz w:val="20"/>
                <w:szCs w:val="20"/>
                <w:lang w:val="ru-RU"/>
              </w:rPr>
              <w:t>ч</w:t>
            </w:r>
            <w:proofErr w:type="gramEnd"/>
            <w:r w:rsidR="00231554" w:rsidRPr="00C668CE">
              <w:rPr>
                <w:sz w:val="20"/>
                <w:szCs w:val="20"/>
                <w:lang w:val="ru-RU"/>
              </w:rPr>
              <w:t xml:space="preserve">/год </w:t>
            </w:r>
            <w:r w:rsidRPr="00C668CE">
              <w:rPr>
                <w:sz w:val="20"/>
                <w:szCs w:val="20"/>
                <w:lang w:val="ru-RU"/>
              </w:rPr>
              <w:t>на 1 чел. (1700</w:t>
            </w:r>
            <w:r w:rsidRPr="00C668CE">
              <w:rPr>
                <w:sz w:val="20"/>
                <w:szCs w:val="20"/>
                <w:lang w:val="ru-RU"/>
              </w:rPr>
              <w:sym w:font="Symbol" w:char="F0D7"/>
            </w:r>
            <w:r w:rsidRPr="00C668CE">
              <w:rPr>
                <w:sz w:val="20"/>
                <w:szCs w:val="20"/>
                <w:lang w:val="ru-RU"/>
              </w:rPr>
              <w:t>0,</w:t>
            </w:r>
            <w:r w:rsidR="00231554">
              <w:rPr>
                <w:sz w:val="20"/>
                <w:szCs w:val="20"/>
                <w:lang w:val="ru-RU"/>
              </w:rPr>
              <w:t>9</w:t>
            </w:r>
            <w:r w:rsidRPr="00C668CE">
              <w:rPr>
                <w:sz w:val="20"/>
                <w:szCs w:val="20"/>
                <w:lang w:val="ru-RU"/>
              </w:rPr>
              <w:t>=</w:t>
            </w:r>
            <w:r w:rsidR="00231554">
              <w:rPr>
                <w:sz w:val="20"/>
                <w:szCs w:val="20"/>
                <w:lang w:val="ru-RU"/>
              </w:rPr>
              <w:t>1530</w:t>
            </w:r>
            <w:r w:rsidRPr="00C668CE">
              <w:rPr>
                <w:sz w:val="20"/>
                <w:szCs w:val="20"/>
                <w:lang w:val="ru-RU"/>
              </w:rPr>
              <w:t>, где 0,</w:t>
            </w:r>
            <w:r w:rsidR="00231554">
              <w:rPr>
                <w:sz w:val="20"/>
                <w:szCs w:val="20"/>
                <w:lang w:val="ru-RU"/>
              </w:rPr>
              <w:t>9</w:t>
            </w:r>
            <w:r w:rsidRPr="00C668CE">
              <w:rPr>
                <w:sz w:val="20"/>
                <w:szCs w:val="20"/>
                <w:lang w:val="ru-RU"/>
              </w:rPr>
              <w:t xml:space="preserve"> - коэффициент для </w:t>
            </w:r>
            <w:r w:rsidR="00A41E6A" w:rsidRPr="008055F4">
              <w:rPr>
                <w:sz w:val="20"/>
                <w:szCs w:val="20"/>
                <w:highlight w:val="green"/>
                <w:lang w:val="ru-RU"/>
              </w:rPr>
              <w:t>среднего</w:t>
            </w:r>
            <w:r w:rsidRPr="00C668CE">
              <w:rPr>
                <w:sz w:val="20"/>
                <w:szCs w:val="20"/>
                <w:lang w:val="ru-RU"/>
              </w:rPr>
              <w:t xml:space="preserve"> города);</w:t>
            </w:r>
          </w:p>
          <w:p w:rsidR="00C56220" w:rsidRPr="00CC3D83" w:rsidRDefault="00582750" w:rsidP="00231554">
            <w:pPr>
              <w:pStyle w:val="aff6"/>
              <w:numPr>
                <w:ilvl w:val="0"/>
                <w:numId w:val="47"/>
              </w:numPr>
              <w:ind w:left="398"/>
              <w:rPr>
                <w:i/>
                <w:sz w:val="20"/>
                <w:szCs w:val="20"/>
                <w:lang w:val="ru-RU"/>
              </w:rPr>
            </w:pPr>
            <w:r w:rsidRPr="00C668CE">
              <w:rPr>
                <w:sz w:val="20"/>
                <w:szCs w:val="20"/>
                <w:lang w:val="ru-RU"/>
              </w:rPr>
              <w:t xml:space="preserve">для </w:t>
            </w:r>
            <w:r w:rsidR="00231554">
              <w:rPr>
                <w:sz w:val="20"/>
                <w:szCs w:val="20"/>
                <w:lang w:val="ru-RU"/>
              </w:rPr>
              <w:t>поселков</w:t>
            </w:r>
            <w:r w:rsidRPr="00C668CE">
              <w:rPr>
                <w:sz w:val="20"/>
                <w:szCs w:val="20"/>
                <w:lang w:val="ru-RU"/>
              </w:rPr>
              <w:t xml:space="preserve"> 950 кВт ч/год на 1 чел.</w:t>
            </w:r>
          </w:p>
          <w:p w:rsidR="00CC3D83" w:rsidRPr="009806DA" w:rsidRDefault="00CC3D83" w:rsidP="00CC3D83">
            <w:pPr>
              <w:pStyle w:val="aff6"/>
              <w:ind w:firstLine="0"/>
              <w:jc w:val="left"/>
              <w:rPr>
                <w:i/>
                <w:sz w:val="20"/>
                <w:szCs w:val="20"/>
                <w:lang w:val="ru-RU"/>
              </w:rPr>
            </w:pPr>
            <w:r>
              <w:rPr>
                <w:sz w:val="20"/>
                <w:szCs w:val="20"/>
                <w:lang w:val="ru-RU"/>
              </w:rPr>
              <w:t>Данные показатели соответствию показателям таблицы 16 РНГП Краснодарского края.</w:t>
            </w:r>
          </w:p>
        </w:tc>
      </w:tr>
      <w:tr w:rsidR="00C56220" w:rsidRPr="004532CA" w:rsidTr="00C80728">
        <w:tc>
          <w:tcPr>
            <w:tcW w:w="1729" w:type="dxa"/>
            <w:vMerge/>
            <w:shd w:val="clear" w:color="auto" w:fill="F2F2F2" w:themeFill="background1" w:themeFillShade="F2"/>
          </w:tcPr>
          <w:p w:rsidR="00C56220" w:rsidRPr="00197814" w:rsidRDefault="00C56220" w:rsidP="00426A2D">
            <w:pPr>
              <w:pStyle w:val="aff6"/>
              <w:ind w:firstLine="0"/>
              <w:jc w:val="left"/>
              <w:rPr>
                <w:sz w:val="20"/>
                <w:szCs w:val="20"/>
                <w:lang w:val="ru-RU"/>
              </w:rPr>
            </w:pPr>
          </w:p>
        </w:tc>
        <w:tc>
          <w:tcPr>
            <w:tcW w:w="2127" w:type="dxa"/>
          </w:tcPr>
          <w:p w:rsidR="00C56220" w:rsidRPr="004532CA" w:rsidRDefault="00C56220" w:rsidP="00426A2D">
            <w:pPr>
              <w:pStyle w:val="aff6"/>
              <w:ind w:firstLine="0"/>
              <w:jc w:val="left"/>
              <w:rPr>
                <w:sz w:val="20"/>
                <w:szCs w:val="20"/>
                <w:lang w:val="ru-RU"/>
              </w:rPr>
            </w:pPr>
            <w:r w:rsidRPr="004532CA">
              <w:rPr>
                <w:sz w:val="20"/>
                <w:szCs w:val="20"/>
                <w:lang w:val="ru-RU"/>
              </w:rPr>
              <w:t>Расчетный показатель максимально допуст</w:t>
            </w:r>
            <w:r w:rsidRPr="004532CA">
              <w:rPr>
                <w:sz w:val="20"/>
                <w:szCs w:val="20"/>
                <w:lang w:val="ru-RU"/>
              </w:rPr>
              <w:t>и</w:t>
            </w:r>
            <w:r w:rsidRPr="004532CA">
              <w:rPr>
                <w:sz w:val="20"/>
                <w:szCs w:val="20"/>
                <w:lang w:val="ru-RU"/>
              </w:rPr>
              <w:t>мого уровня территор</w:t>
            </w:r>
            <w:r w:rsidRPr="004532CA">
              <w:rPr>
                <w:sz w:val="20"/>
                <w:szCs w:val="20"/>
                <w:lang w:val="ru-RU"/>
              </w:rPr>
              <w:t>и</w:t>
            </w:r>
            <w:r w:rsidRPr="004532CA">
              <w:rPr>
                <w:sz w:val="20"/>
                <w:szCs w:val="20"/>
                <w:lang w:val="ru-RU"/>
              </w:rPr>
              <w:t>альной доступности</w:t>
            </w:r>
          </w:p>
        </w:tc>
        <w:tc>
          <w:tcPr>
            <w:tcW w:w="5528" w:type="dxa"/>
          </w:tcPr>
          <w:p w:rsidR="00C56220" w:rsidRPr="009B7955" w:rsidRDefault="00231554" w:rsidP="00426A2D">
            <w:pPr>
              <w:pStyle w:val="aff6"/>
              <w:ind w:firstLine="0"/>
              <w:jc w:val="left"/>
              <w:rPr>
                <w:sz w:val="20"/>
                <w:szCs w:val="20"/>
                <w:lang w:val="ru-RU"/>
              </w:rPr>
            </w:pPr>
            <w:r>
              <w:rPr>
                <w:sz w:val="20"/>
                <w:szCs w:val="20"/>
                <w:lang w:val="ru-RU"/>
              </w:rPr>
              <w:t>Не нормируется</w:t>
            </w:r>
          </w:p>
        </w:tc>
      </w:tr>
      <w:tr w:rsidR="00231554" w:rsidRPr="004532CA" w:rsidTr="00C80728">
        <w:tc>
          <w:tcPr>
            <w:tcW w:w="1729" w:type="dxa"/>
            <w:vMerge w:val="restart"/>
            <w:shd w:val="clear" w:color="auto" w:fill="F2F2F2" w:themeFill="background1" w:themeFillShade="F2"/>
          </w:tcPr>
          <w:p w:rsidR="00231554" w:rsidRPr="004927CF" w:rsidRDefault="00231554" w:rsidP="00426A2D">
            <w:pPr>
              <w:pStyle w:val="aff6"/>
              <w:ind w:firstLine="0"/>
              <w:jc w:val="left"/>
              <w:rPr>
                <w:sz w:val="20"/>
                <w:szCs w:val="20"/>
                <w:lang w:val="ru-RU"/>
              </w:rPr>
            </w:pPr>
            <w:r>
              <w:rPr>
                <w:sz w:val="20"/>
                <w:szCs w:val="20"/>
                <w:lang w:val="ru-RU"/>
              </w:rPr>
              <w:t>Объекты</w:t>
            </w:r>
            <w:r>
              <w:rPr>
                <w:sz w:val="20"/>
                <w:szCs w:val="20"/>
              </w:rPr>
              <w:t xml:space="preserve"> </w:t>
            </w:r>
            <w:r w:rsidRPr="004927CF">
              <w:rPr>
                <w:sz w:val="20"/>
                <w:szCs w:val="20"/>
                <w:lang w:val="ru-RU"/>
              </w:rPr>
              <w:t>газ</w:t>
            </w:r>
            <w:r w:rsidRPr="004927CF">
              <w:rPr>
                <w:sz w:val="20"/>
                <w:szCs w:val="20"/>
                <w:lang w:val="ru-RU"/>
              </w:rPr>
              <w:t>о</w:t>
            </w:r>
            <w:r w:rsidRPr="004927CF">
              <w:rPr>
                <w:sz w:val="20"/>
                <w:szCs w:val="20"/>
                <w:lang w:val="ru-RU"/>
              </w:rPr>
              <w:t>снабже</w:t>
            </w:r>
            <w:r>
              <w:rPr>
                <w:sz w:val="20"/>
                <w:szCs w:val="20"/>
                <w:lang w:val="ru-RU"/>
              </w:rPr>
              <w:t>ния посел</w:t>
            </w:r>
            <w:r>
              <w:rPr>
                <w:sz w:val="20"/>
                <w:szCs w:val="20"/>
                <w:lang w:val="ru-RU"/>
              </w:rPr>
              <w:t>е</w:t>
            </w:r>
            <w:r>
              <w:rPr>
                <w:sz w:val="20"/>
                <w:szCs w:val="20"/>
                <w:lang w:val="ru-RU"/>
              </w:rPr>
              <w:t>ния</w:t>
            </w:r>
          </w:p>
        </w:tc>
        <w:tc>
          <w:tcPr>
            <w:tcW w:w="2127" w:type="dxa"/>
          </w:tcPr>
          <w:p w:rsidR="00231554" w:rsidRPr="004532CA" w:rsidRDefault="00231554" w:rsidP="00426A2D">
            <w:pPr>
              <w:pStyle w:val="aff6"/>
              <w:ind w:firstLine="0"/>
              <w:jc w:val="left"/>
              <w:rPr>
                <w:sz w:val="20"/>
                <w:szCs w:val="20"/>
                <w:lang w:val="ru-RU"/>
              </w:rPr>
            </w:pPr>
            <w:r w:rsidRPr="004532CA">
              <w:rPr>
                <w:sz w:val="20"/>
                <w:szCs w:val="20"/>
                <w:lang w:val="ru-RU"/>
              </w:rPr>
              <w:t>Расчетный показатель минимально допуст</w:t>
            </w:r>
            <w:r w:rsidRPr="004532CA">
              <w:rPr>
                <w:sz w:val="20"/>
                <w:szCs w:val="20"/>
                <w:lang w:val="ru-RU"/>
              </w:rPr>
              <w:t>и</w:t>
            </w:r>
            <w:r w:rsidRPr="004532CA">
              <w:rPr>
                <w:sz w:val="20"/>
                <w:szCs w:val="20"/>
                <w:lang w:val="ru-RU"/>
              </w:rPr>
              <w:t>мого уровня обесп</w:t>
            </w:r>
            <w:r w:rsidRPr="004532CA">
              <w:rPr>
                <w:sz w:val="20"/>
                <w:szCs w:val="20"/>
                <w:lang w:val="ru-RU"/>
              </w:rPr>
              <w:t>е</w:t>
            </w:r>
            <w:r w:rsidRPr="004532CA">
              <w:rPr>
                <w:sz w:val="20"/>
                <w:szCs w:val="20"/>
                <w:lang w:val="ru-RU"/>
              </w:rPr>
              <w:t>ченности</w:t>
            </w:r>
          </w:p>
        </w:tc>
        <w:tc>
          <w:tcPr>
            <w:tcW w:w="5528" w:type="dxa"/>
          </w:tcPr>
          <w:p w:rsidR="00231554" w:rsidRPr="00C668CE" w:rsidRDefault="00231554" w:rsidP="00E37BB1">
            <w:pPr>
              <w:pStyle w:val="aff6"/>
              <w:ind w:firstLine="0"/>
              <w:rPr>
                <w:sz w:val="20"/>
                <w:szCs w:val="20"/>
                <w:lang w:val="ru-RU"/>
              </w:rPr>
            </w:pPr>
            <w:r w:rsidRPr="00C668CE">
              <w:rPr>
                <w:sz w:val="20"/>
                <w:szCs w:val="20"/>
                <w:lang w:val="ru-RU"/>
              </w:rPr>
              <w:t xml:space="preserve">Объем газопотребления принят в соответствии с </w:t>
            </w:r>
            <w:r w:rsidR="00911998">
              <w:rPr>
                <w:sz w:val="20"/>
                <w:szCs w:val="20"/>
                <w:lang w:val="ru-RU"/>
              </w:rPr>
              <w:t xml:space="preserve">п. 3.12 </w:t>
            </w:r>
            <w:r w:rsidRPr="00C668CE">
              <w:rPr>
                <w:sz w:val="20"/>
                <w:szCs w:val="20"/>
                <w:lang w:val="ru-RU"/>
              </w:rPr>
              <w:t xml:space="preserve">СП 42-101-2003 </w:t>
            </w:r>
            <w:r w:rsidR="00911998">
              <w:rPr>
                <w:sz w:val="20"/>
                <w:szCs w:val="20"/>
                <w:lang w:val="ru-RU"/>
              </w:rPr>
              <w:t>«</w:t>
            </w:r>
            <w:r w:rsidRPr="00C668CE">
              <w:rPr>
                <w:sz w:val="20"/>
                <w:szCs w:val="20"/>
                <w:lang w:val="ru-RU"/>
              </w:rPr>
              <w:t>Общие положения по проектированию и строител</w:t>
            </w:r>
            <w:r w:rsidRPr="00C668CE">
              <w:rPr>
                <w:sz w:val="20"/>
                <w:szCs w:val="20"/>
                <w:lang w:val="ru-RU"/>
              </w:rPr>
              <w:t>ь</w:t>
            </w:r>
            <w:r w:rsidRPr="00C668CE">
              <w:rPr>
                <w:sz w:val="20"/>
                <w:szCs w:val="20"/>
                <w:lang w:val="ru-RU"/>
              </w:rPr>
              <w:t>ству газораспределительных систем из металлических и пол</w:t>
            </w:r>
            <w:r w:rsidRPr="00C668CE">
              <w:rPr>
                <w:sz w:val="20"/>
                <w:szCs w:val="20"/>
                <w:lang w:val="ru-RU"/>
              </w:rPr>
              <w:t>и</w:t>
            </w:r>
            <w:r w:rsidRPr="00C668CE">
              <w:rPr>
                <w:sz w:val="20"/>
                <w:szCs w:val="20"/>
                <w:lang w:val="ru-RU"/>
              </w:rPr>
              <w:t>этиленовых труб</w:t>
            </w:r>
            <w:r w:rsidR="00911998">
              <w:rPr>
                <w:sz w:val="20"/>
                <w:szCs w:val="20"/>
                <w:lang w:val="ru-RU"/>
              </w:rPr>
              <w:t>» (п</w:t>
            </w:r>
            <w:r w:rsidRPr="00C668CE">
              <w:rPr>
                <w:sz w:val="20"/>
                <w:szCs w:val="20"/>
                <w:lang w:val="ru-RU"/>
              </w:rPr>
              <w:t>ринят и введен в действие решением Ме</w:t>
            </w:r>
            <w:r w:rsidRPr="00C668CE">
              <w:rPr>
                <w:sz w:val="20"/>
                <w:szCs w:val="20"/>
                <w:lang w:val="ru-RU"/>
              </w:rPr>
              <w:t>ж</w:t>
            </w:r>
            <w:r w:rsidRPr="00C668CE">
              <w:rPr>
                <w:sz w:val="20"/>
                <w:szCs w:val="20"/>
                <w:lang w:val="ru-RU"/>
              </w:rPr>
              <w:t>ведомственного координационного совета по вопросам техн</w:t>
            </w:r>
            <w:r w:rsidRPr="00C668CE">
              <w:rPr>
                <w:sz w:val="20"/>
                <w:szCs w:val="20"/>
                <w:lang w:val="ru-RU"/>
              </w:rPr>
              <w:t>и</w:t>
            </w:r>
            <w:r w:rsidRPr="00C668CE">
              <w:rPr>
                <w:sz w:val="20"/>
                <w:szCs w:val="20"/>
                <w:lang w:val="ru-RU"/>
              </w:rPr>
              <w:t xml:space="preserve">ческого совершенствования газораспределительных систем и других инженерных коммуникаций, протокол от 8 июля 2003 г. </w:t>
            </w:r>
            <w:r w:rsidR="00A41E6A">
              <w:rPr>
                <w:sz w:val="20"/>
                <w:szCs w:val="20"/>
                <w:lang w:val="ru-RU"/>
              </w:rPr>
              <w:lastRenderedPageBreak/>
              <w:t>№ </w:t>
            </w:r>
            <w:r w:rsidRPr="00C668CE">
              <w:rPr>
                <w:sz w:val="20"/>
                <w:szCs w:val="20"/>
                <w:lang w:val="ru-RU"/>
              </w:rPr>
              <w:t>32):</w:t>
            </w:r>
          </w:p>
          <w:p w:rsidR="00231554" w:rsidRPr="00C668CE" w:rsidRDefault="00231554" w:rsidP="00231554">
            <w:pPr>
              <w:pStyle w:val="aff6"/>
              <w:numPr>
                <w:ilvl w:val="0"/>
                <w:numId w:val="47"/>
              </w:numPr>
              <w:ind w:left="398"/>
              <w:rPr>
                <w:sz w:val="20"/>
                <w:szCs w:val="20"/>
                <w:lang w:val="ru-RU"/>
              </w:rPr>
            </w:pPr>
            <w:r w:rsidRPr="00C668CE">
              <w:rPr>
                <w:sz w:val="20"/>
                <w:szCs w:val="20"/>
                <w:lang w:val="ru-RU"/>
              </w:rPr>
              <w:t>при наличии централизованного горячего водоснабжения 120 м</w:t>
            </w:r>
            <w:r w:rsidRPr="00C668CE">
              <w:rPr>
                <w:sz w:val="20"/>
                <w:szCs w:val="20"/>
                <w:vertAlign w:val="superscript"/>
                <w:lang w:val="ru-RU"/>
              </w:rPr>
              <w:t>3</w:t>
            </w:r>
            <w:r w:rsidRPr="00C668CE">
              <w:rPr>
                <w:sz w:val="20"/>
                <w:szCs w:val="20"/>
                <w:lang w:val="ru-RU"/>
              </w:rPr>
              <w:t>/год на 1 чел.;</w:t>
            </w:r>
          </w:p>
          <w:p w:rsidR="00231554" w:rsidRPr="00C668CE" w:rsidRDefault="00231554" w:rsidP="00231554">
            <w:pPr>
              <w:pStyle w:val="aff6"/>
              <w:numPr>
                <w:ilvl w:val="0"/>
                <w:numId w:val="47"/>
              </w:numPr>
              <w:ind w:left="398"/>
              <w:rPr>
                <w:sz w:val="20"/>
                <w:szCs w:val="20"/>
                <w:lang w:val="ru-RU"/>
              </w:rPr>
            </w:pPr>
            <w:r w:rsidRPr="00C668CE">
              <w:rPr>
                <w:sz w:val="20"/>
                <w:szCs w:val="20"/>
                <w:lang w:val="ru-RU"/>
              </w:rPr>
              <w:t>при горячем водоснабжении от газовых водонагревателей 300 м</w:t>
            </w:r>
            <w:r w:rsidRPr="00C668CE">
              <w:rPr>
                <w:sz w:val="20"/>
                <w:szCs w:val="20"/>
                <w:vertAlign w:val="superscript"/>
                <w:lang w:val="ru-RU"/>
              </w:rPr>
              <w:t>3</w:t>
            </w:r>
            <w:r w:rsidRPr="00C668CE">
              <w:rPr>
                <w:sz w:val="20"/>
                <w:szCs w:val="20"/>
                <w:lang w:val="ru-RU"/>
              </w:rPr>
              <w:t>/год на 1 чел.;</w:t>
            </w:r>
          </w:p>
          <w:p w:rsidR="00231554" w:rsidRPr="00C668CE" w:rsidRDefault="00231554" w:rsidP="00231554">
            <w:pPr>
              <w:pStyle w:val="aff6"/>
              <w:numPr>
                <w:ilvl w:val="0"/>
                <w:numId w:val="47"/>
              </w:numPr>
              <w:ind w:left="398"/>
              <w:rPr>
                <w:sz w:val="20"/>
                <w:szCs w:val="20"/>
                <w:lang w:val="ru-RU"/>
              </w:rPr>
            </w:pPr>
            <w:r w:rsidRPr="00C668CE">
              <w:rPr>
                <w:sz w:val="20"/>
                <w:szCs w:val="20"/>
                <w:lang w:val="ru-RU"/>
              </w:rPr>
              <w:t>при отсутствии всяких видов горячего водоснабжения - 180 м</w:t>
            </w:r>
            <w:r w:rsidRPr="00C668CE">
              <w:rPr>
                <w:sz w:val="20"/>
                <w:szCs w:val="20"/>
                <w:vertAlign w:val="superscript"/>
                <w:lang w:val="ru-RU"/>
              </w:rPr>
              <w:t>3</w:t>
            </w:r>
            <w:r w:rsidRPr="00C668CE">
              <w:rPr>
                <w:sz w:val="20"/>
                <w:szCs w:val="20"/>
                <w:lang w:val="ru-RU"/>
              </w:rPr>
              <w:t>/год на 1 чел. (220 м</w:t>
            </w:r>
            <w:r w:rsidRPr="00C668CE">
              <w:rPr>
                <w:sz w:val="20"/>
                <w:szCs w:val="20"/>
                <w:vertAlign w:val="superscript"/>
                <w:lang w:val="ru-RU"/>
              </w:rPr>
              <w:t>3</w:t>
            </w:r>
            <w:r w:rsidRPr="00C668CE">
              <w:rPr>
                <w:sz w:val="20"/>
                <w:szCs w:val="20"/>
                <w:lang w:val="ru-RU"/>
              </w:rPr>
              <w:t>/год на 1 чел. в сельской мес</w:t>
            </w:r>
            <w:r w:rsidRPr="00C668CE">
              <w:rPr>
                <w:sz w:val="20"/>
                <w:szCs w:val="20"/>
                <w:lang w:val="ru-RU"/>
              </w:rPr>
              <w:t>т</w:t>
            </w:r>
            <w:r w:rsidRPr="00C668CE">
              <w:rPr>
                <w:sz w:val="20"/>
                <w:szCs w:val="20"/>
                <w:lang w:val="ru-RU"/>
              </w:rPr>
              <w:t>ности)</w:t>
            </w:r>
          </w:p>
        </w:tc>
      </w:tr>
      <w:tr w:rsidR="00231554" w:rsidRPr="004532CA" w:rsidTr="00C80728">
        <w:tc>
          <w:tcPr>
            <w:tcW w:w="1729" w:type="dxa"/>
            <w:vMerge/>
            <w:shd w:val="clear" w:color="auto" w:fill="F2F2F2" w:themeFill="background1" w:themeFillShade="F2"/>
          </w:tcPr>
          <w:p w:rsidR="00231554" w:rsidRPr="00197814" w:rsidRDefault="00231554" w:rsidP="00426A2D">
            <w:pPr>
              <w:pStyle w:val="aff6"/>
              <w:ind w:firstLine="0"/>
              <w:jc w:val="left"/>
              <w:rPr>
                <w:sz w:val="20"/>
                <w:szCs w:val="20"/>
                <w:lang w:val="ru-RU"/>
              </w:rPr>
            </w:pPr>
          </w:p>
        </w:tc>
        <w:tc>
          <w:tcPr>
            <w:tcW w:w="2127" w:type="dxa"/>
          </w:tcPr>
          <w:p w:rsidR="00231554" w:rsidRPr="004532CA" w:rsidRDefault="00231554" w:rsidP="00426A2D">
            <w:pPr>
              <w:pStyle w:val="aff6"/>
              <w:ind w:firstLine="0"/>
              <w:jc w:val="left"/>
              <w:rPr>
                <w:sz w:val="20"/>
                <w:szCs w:val="20"/>
                <w:lang w:val="ru-RU"/>
              </w:rPr>
            </w:pPr>
            <w:r w:rsidRPr="004532CA">
              <w:rPr>
                <w:sz w:val="20"/>
                <w:szCs w:val="20"/>
                <w:lang w:val="ru-RU"/>
              </w:rPr>
              <w:t>Расчетный показатель максимально допуст</w:t>
            </w:r>
            <w:r w:rsidRPr="004532CA">
              <w:rPr>
                <w:sz w:val="20"/>
                <w:szCs w:val="20"/>
                <w:lang w:val="ru-RU"/>
              </w:rPr>
              <w:t>и</w:t>
            </w:r>
            <w:r w:rsidRPr="004532CA">
              <w:rPr>
                <w:sz w:val="20"/>
                <w:szCs w:val="20"/>
                <w:lang w:val="ru-RU"/>
              </w:rPr>
              <w:t>мого уровня территор</w:t>
            </w:r>
            <w:r w:rsidRPr="004532CA">
              <w:rPr>
                <w:sz w:val="20"/>
                <w:szCs w:val="20"/>
                <w:lang w:val="ru-RU"/>
              </w:rPr>
              <w:t>и</w:t>
            </w:r>
            <w:r w:rsidRPr="004532CA">
              <w:rPr>
                <w:sz w:val="20"/>
                <w:szCs w:val="20"/>
                <w:lang w:val="ru-RU"/>
              </w:rPr>
              <w:t>альной доступности</w:t>
            </w:r>
          </w:p>
        </w:tc>
        <w:tc>
          <w:tcPr>
            <w:tcW w:w="5528" w:type="dxa"/>
          </w:tcPr>
          <w:p w:rsidR="00231554" w:rsidRPr="00C668CE" w:rsidRDefault="00231554" w:rsidP="00E37BB1">
            <w:pPr>
              <w:pStyle w:val="aff6"/>
              <w:ind w:firstLine="0"/>
              <w:jc w:val="center"/>
              <w:rPr>
                <w:sz w:val="20"/>
                <w:szCs w:val="20"/>
                <w:lang w:val="ru-RU"/>
              </w:rPr>
            </w:pPr>
            <w:r w:rsidRPr="00C668CE">
              <w:rPr>
                <w:sz w:val="20"/>
                <w:szCs w:val="20"/>
                <w:lang w:val="ru-RU"/>
              </w:rPr>
              <w:t>Не нормируется</w:t>
            </w:r>
          </w:p>
        </w:tc>
      </w:tr>
      <w:tr w:rsidR="00231554" w:rsidRPr="004532CA" w:rsidTr="00C80728">
        <w:tc>
          <w:tcPr>
            <w:tcW w:w="1729" w:type="dxa"/>
            <w:vMerge w:val="restart"/>
            <w:shd w:val="clear" w:color="auto" w:fill="F2F2F2" w:themeFill="background1" w:themeFillShade="F2"/>
          </w:tcPr>
          <w:p w:rsidR="00231554" w:rsidRDefault="00231554" w:rsidP="00B5578A">
            <w:pPr>
              <w:pStyle w:val="aff6"/>
              <w:ind w:firstLine="0"/>
              <w:jc w:val="left"/>
              <w:rPr>
                <w:sz w:val="20"/>
                <w:szCs w:val="20"/>
                <w:lang w:val="ru-RU"/>
              </w:rPr>
            </w:pPr>
            <w:bookmarkStart w:id="133" w:name="_Hlk490577065"/>
            <w:r>
              <w:rPr>
                <w:sz w:val="20"/>
                <w:szCs w:val="20"/>
                <w:lang w:val="ru-RU"/>
              </w:rPr>
              <w:t>Объекты</w:t>
            </w:r>
            <w:r>
              <w:rPr>
                <w:sz w:val="20"/>
                <w:szCs w:val="20"/>
              </w:rPr>
              <w:t xml:space="preserve"> </w:t>
            </w:r>
            <w:r>
              <w:rPr>
                <w:sz w:val="20"/>
                <w:szCs w:val="20"/>
                <w:lang w:val="ru-RU"/>
              </w:rPr>
              <w:t>тепл</w:t>
            </w:r>
            <w:r>
              <w:rPr>
                <w:sz w:val="20"/>
                <w:szCs w:val="20"/>
                <w:lang w:val="ru-RU"/>
              </w:rPr>
              <w:t>о</w:t>
            </w:r>
            <w:r>
              <w:rPr>
                <w:sz w:val="20"/>
                <w:szCs w:val="20"/>
                <w:lang w:val="ru-RU"/>
              </w:rPr>
              <w:t>снабжения посел</w:t>
            </w:r>
            <w:r>
              <w:rPr>
                <w:sz w:val="20"/>
                <w:szCs w:val="20"/>
                <w:lang w:val="ru-RU"/>
              </w:rPr>
              <w:t>е</w:t>
            </w:r>
            <w:r>
              <w:rPr>
                <w:sz w:val="20"/>
                <w:szCs w:val="20"/>
                <w:lang w:val="ru-RU"/>
              </w:rPr>
              <w:t>ния</w:t>
            </w:r>
          </w:p>
        </w:tc>
        <w:tc>
          <w:tcPr>
            <w:tcW w:w="2127" w:type="dxa"/>
          </w:tcPr>
          <w:p w:rsidR="00231554" w:rsidRPr="004532CA" w:rsidRDefault="00231554" w:rsidP="00426A2D">
            <w:pPr>
              <w:pStyle w:val="aff6"/>
              <w:ind w:firstLine="0"/>
              <w:jc w:val="left"/>
              <w:rPr>
                <w:sz w:val="20"/>
                <w:szCs w:val="20"/>
                <w:lang w:val="ru-RU"/>
              </w:rPr>
            </w:pPr>
            <w:r w:rsidRPr="004532CA">
              <w:rPr>
                <w:sz w:val="20"/>
                <w:szCs w:val="20"/>
                <w:lang w:val="ru-RU"/>
              </w:rPr>
              <w:t>Расчетный показатель минимально допуст</w:t>
            </w:r>
            <w:r w:rsidRPr="004532CA">
              <w:rPr>
                <w:sz w:val="20"/>
                <w:szCs w:val="20"/>
                <w:lang w:val="ru-RU"/>
              </w:rPr>
              <w:t>и</w:t>
            </w:r>
            <w:r w:rsidRPr="004532CA">
              <w:rPr>
                <w:sz w:val="20"/>
                <w:szCs w:val="20"/>
                <w:lang w:val="ru-RU"/>
              </w:rPr>
              <w:t>мого уровня обесп</w:t>
            </w:r>
            <w:r w:rsidRPr="004532CA">
              <w:rPr>
                <w:sz w:val="20"/>
                <w:szCs w:val="20"/>
                <w:lang w:val="ru-RU"/>
              </w:rPr>
              <w:t>е</w:t>
            </w:r>
            <w:r w:rsidRPr="004532CA">
              <w:rPr>
                <w:sz w:val="20"/>
                <w:szCs w:val="20"/>
                <w:lang w:val="ru-RU"/>
              </w:rPr>
              <w:t>ченности</w:t>
            </w:r>
          </w:p>
        </w:tc>
        <w:tc>
          <w:tcPr>
            <w:tcW w:w="5528" w:type="dxa"/>
          </w:tcPr>
          <w:p w:rsidR="00231554" w:rsidRPr="00C668CE" w:rsidRDefault="00231554" w:rsidP="00E37BB1">
            <w:pPr>
              <w:pStyle w:val="aff6"/>
              <w:ind w:firstLine="0"/>
              <w:rPr>
                <w:sz w:val="20"/>
                <w:szCs w:val="20"/>
                <w:lang w:val="ru-RU"/>
              </w:rPr>
            </w:pPr>
            <w:r w:rsidRPr="00C668CE">
              <w:rPr>
                <w:sz w:val="20"/>
                <w:szCs w:val="20"/>
                <w:lang w:val="ru-RU"/>
              </w:rPr>
              <w:t xml:space="preserve">Объем теплопотребления принят в соответствии с СП 42-101-2003 </w:t>
            </w:r>
            <w:r w:rsidR="00911998">
              <w:rPr>
                <w:sz w:val="20"/>
                <w:szCs w:val="20"/>
                <w:lang w:val="ru-RU"/>
              </w:rPr>
              <w:t>«</w:t>
            </w:r>
            <w:r w:rsidRPr="00C668CE">
              <w:rPr>
                <w:sz w:val="20"/>
                <w:szCs w:val="20"/>
                <w:lang w:val="ru-RU"/>
              </w:rPr>
              <w:t>Общие положения по проектированию и строительству газораспределительных систем из металлических и полиэтил</w:t>
            </w:r>
            <w:r w:rsidRPr="00C668CE">
              <w:rPr>
                <w:sz w:val="20"/>
                <w:szCs w:val="20"/>
                <w:lang w:val="ru-RU"/>
              </w:rPr>
              <w:t>е</w:t>
            </w:r>
            <w:r w:rsidRPr="00C668CE">
              <w:rPr>
                <w:sz w:val="20"/>
                <w:szCs w:val="20"/>
                <w:lang w:val="ru-RU"/>
              </w:rPr>
              <w:t>новых труб</w:t>
            </w:r>
            <w:r w:rsidR="00911998">
              <w:rPr>
                <w:sz w:val="20"/>
                <w:szCs w:val="20"/>
                <w:lang w:val="ru-RU"/>
              </w:rPr>
              <w:t>»</w:t>
            </w:r>
            <w:r w:rsidRPr="00C668CE">
              <w:rPr>
                <w:sz w:val="20"/>
                <w:szCs w:val="20"/>
                <w:lang w:val="ru-RU"/>
              </w:rPr>
              <w:t xml:space="preserve"> (</w:t>
            </w:r>
            <w:r w:rsidR="00911998">
              <w:rPr>
                <w:sz w:val="20"/>
                <w:szCs w:val="20"/>
                <w:lang w:val="ru-RU"/>
              </w:rPr>
              <w:t>п</w:t>
            </w:r>
            <w:r w:rsidRPr="00C668CE">
              <w:rPr>
                <w:sz w:val="20"/>
                <w:szCs w:val="20"/>
                <w:lang w:val="ru-RU"/>
              </w:rPr>
              <w:t>ринят и введён в действие решением Межв</w:t>
            </w:r>
            <w:r w:rsidRPr="00C668CE">
              <w:rPr>
                <w:sz w:val="20"/>
                <w:szCs w:val="20"/>
                <w:lang w:val="ru-RU"/>
              </w:rPr>
              <w:t>е</w:t>
            </w:r>
            <w:r w:rsidRPr="00C668CE">
              <w:rPr>
                <w:sz w:val="20"/>
                <w:szCs w:val="20"/>
                <w:lang w:val="ru-RU"/>
              </w:rPr>
              <w:t>домственного координационного совета по вопросам технич</w:t>
            </w:r>
            <w:r w:rsidRPr="00C668CE">
              <w:rPr>
                <w:sz w:val="20"/>
                <w:szCs w:val="20"/>
                <w:lang w:val="ru-RU"/>
              </w:rPr>
              <w:t>е</w:t>
            </w:r>
            <w:r w:rsidRPr="00C668CE">
              <w:rPr>
                <w:sz w:val="20"/>
                <w:szCs w:val="20"/>
                <w:lang w:val="ru-RU"/>
              </w:rPr>
              <w:t xml:space="preserve">ского совершенствования газораспределительных систем и других инженерных коммуникаций, протокол от 8 июля 2003 г. </w:t>
            </w:r>
            <w:r w:rsidR="00A41E6A">
              <w:rPr>
                <w:sz w:val="20"/>
                <w:szCs w:val="20"/>
                <w:lang w:val="ru-RU"/>
              </w:rPr>
              <w:t>№ </w:t>
            </w:r>
            <w:r w:rsidRPr="00C668CE">
              <w:rPr>
                <w:sz w:val="20"/>
                <w:szCs w:val="20"/>
                <w:lang w:val="ru-RU"/>
              </w:rPr>
              <w:t>32)</w:t>
            </w:r>
            <w:r w:rsidR="00911998">
              <w:rPr>
                <w:sz w:val="20"/>
                <w:szCs w:val="20"/>
                <w:lang w:val="ru-RU"/>
              </w:rPr>
              <w:t xml:space="preserve">, </w:t>
            </w:r>
            <w:r w:rsidRPr="00C668CE">
              <w:rPr>
                <w:sz w:val="20"/>
                <w:szCs w:val="20"/>
                <w:lang w:val="ru-RU"/>
              </w:rPr>
              <w:t>Приложение</w:t>
            </w:r>
            <w:proofErr w:type="gramStart"/>
            <w:r w:rsidRPr="00C668CE">
              <w:rPr>
                <w:sz w:val="20"/>
                <w:szCs w:val="20"/>
                <w:lang w:val="ru-RU"/>
              </w:rPr>
              <w:t xml:space="preserve"> А</w:t>
            </w:r>
            <w:proofErr w:type="gramEnd"/>
            <w:r w:rsidRPr="00C668CE">
              <w:rPr>
                <w:sz w:val="20"/>
                <w:szCs w:val="20"/>
                <w:lang w:val="ru-RU"/>
              </w:rPr>
              <w:t>:</w:t>
            </w:r>
          </w:p>
          <w:p w:rsidR="00231554" w:rsidRPr="00C668CE" w:rsidRDefault="00231554" w:rsidP="00231554">
            <w:pPr>
              <w:pStyle w:val="aff6"/>
              <w:numPr>
                <w:ilvl w:val="0"/>
                <w:numId w:val="47"/>
              </w:numPr>
              <w:ind w:left="398"/>
              <w:rPr>
                <w:sz w:val="20"/>
                <w:szCs w:val="20"/>
                <w:lang w:val="ru-RU"/>
              </w:rPr>
            </w:pPr>
            <w:r w:rsidRPr="00C668CE">
              <w:rPr>
                <w:sz w:val="20"/>
                <w:szCs w:val="20"/>
                <w:lang w:val="ru-RU"/>
              </w:rPr>
              <w:t>при наличии в квартире газовой плиты и централизова</w:t>
            </w:r>
            <w:r w:rsidRPr="00C668CE">
              <w:rPr>
                <w:sz w:val="20"/>
                <w:szCs w:val="20"/>
                <w:lang w:val="ru-RU"/>
              </w:rPr>
              <w:t>н</w:t>
            </w:r>
            <w:r w:rsidRPr="00C668CE">
              <w:rPr>
                <w:sz w:val="20"/>
                <w:szCs w:val="20"/>
                <w:lang w:val="ru-RU"/>
              </w:rPr>
              <w:t>ного горячего водоснабжения при газоснабжении приро</w:t>
            </w:r>
            <w:r w:rsidRPr="00C668CE">
              <w:rPr>
                <w:sz w:val="20"/>
                <w:szCs w:val="20"/>
                <w:lang w:val="ru-RU"/>
              </w:rPr>
              <w:t>д</w:t>
            </w:r>
            <w:r w:rsidRPr="00C668CE">
              <w:rPr>
                <w:sz w:val="20"/>
                <w:szCs w:val="20"/>
                <w:lang w:val="ru-RU"/>
              </w:rPr>
              <w:t>ным газом 0,97 Гкал/год на 1 чел.;</w:t>
            </w:r>
          </w:p>
          <w:p w:rsidR="00231554" w:rsidRPr="00C668CE" w:rsidRDefault="00231554" w:rsidP="00231554">
            <w:pPr>
              <w:pStyle w:val="aff6"/>
              <w:numPr>
                <w:ilvl w:val="0"/>
                <w:numId w:val="47"/>
              </w:numPr>
              <w:ind w:left="398"/>
              <w:rPr>
                <w:sz w:val="20"/>
                <w:szCs w:val="20"/>
                <w:lang w:val="ru-RU"/>
              </w:rPr>
            </w:pPr>
            <w:r w:rsidRPr="00C668CE">
              <w:rPr>
                <w:sz w:val="20"/>
                <w:szCs w:val="20"/>
                <w:lang w:val="ru-RU"/>
              </w:rPr>
              <w:t>при наличии в квартире газовой плиты и газового вод</w:t>
            </w:r>
            <w:r w:rsidRPr="00C668CE">
              <w:rPr>
                <w:sz w:val="20"/>
                <w:szCs w:val="20"/>
                <w:lang w:val="ru-RU"/>
              </w:rPr>
              <w:t>о</w:t>
            </w:r>
            <w:r w:rsidRPr="00C668CE">
              <w:rPr>
                <w:sz w:val="20"/>
                <w:szCs w:val="20"/>
                <w:lang w:val="ru-RU"/>
              </w:rPr>
              <w:t>нагревателя (при отсутствии централизованного горячего водоснабжения) при газоснабжении природным газом 2,4 Гкал/год на 1 чел.;</w:t>
            </w:r>
          </w:p>
          <w:p w:rsidR="00231554" w:rsidRPr="00C668CE" w:rsidRDefault="00231554" w:rsidP="00231554">
            <w:pPr>
              <w:pStyle w:val="aff6"/>
              <w:numPr>
                <w:ilvl w:val="0"/>
                <w:numId w:val="47"/>
              </w:numPr>
              <w:ind w:left="398"/>
              <w:rPr>
                <w:sz w:val="20"/>
                <w:szCs w:val="20"/>
                <w:lang w:val="ru-RU"/>
              </w:rPr>
            </w:pPr>
            <w:r w:rsidRPr="00C668CE">
              <w:rPr>
                <w:sz w:val="20"/>
                <w:szCs w:val="20"/>
                <w:lang w:val="ru-RU"/>
              </w:rPr>
              <w:t>при наличии в квартире газовой плиты и отсутствии це</w:t>
            </w:r>
            <w:r w:rsidRPr="00C668CE">
              <w:rPr>
                <w:sz w:val="20"/>
                <w:szCs w:val="20"/>
                <w:lang w:val="ru-RU"/>
              </w:rPr>
              <w:t>н</w:t>
            </w:r>
            <w:r w:rsidRPr="00C668CE">
              <w:rPr>
                <w:sz w:val="20"/>
                <w:szCs w:val="20"/>
                <w:lang w:val="ru-RU"/>
              </w:rPr>
              <w:t>трализованного горячего водоснабжения и газового вод</w:t>
            </w:r>
            <w:r w:rsidRPr="00C668CE">
              <w:rPr>
                <w:sz w:val="20"/>
                <w:szCs w:val="20"/>
                <w:lang w:val="ru-RU"/>
              </w:rPr>
              <w:t>о</w:t>
            </w:r>
            <w:r w:rsidRPr="00C668CE">
              <w:rPr>
                <w:sz w:val="20"/>
                <w:szCs w:val="20"/>
                <w:lang w:val="ru-RU"/>
              </w:rPr>
              <w:t>нагревателя при газоснабжении природным газом 1,43 Гкал/год на 1 чел.</w:t>
            </w:r>
          </w:p>
        </w:tc>
      </w:tr>
      <w:tr w:rsidR="00231554" w:rsidRPr="004532CA" w:rsidTr="00C80728">
        <w:tc>
          <w:tcPr>
            <w:tcW w:w="1729" w:type="dxa"/>
            <w:vMerge/>
            <w:shd w:val="clear" w:color="auto" w:fill="F2F2F2" w:themeFill="background1" w:themeFillShade="F2"/>
          </w:tcPr>
          <w:p w:rsidR="00231554" w:rsidRDefault="00231554" w:rsidP="00426A2D">
            <w:pPr>
              <w:pStyle w:val="aff6"/>
              <w:ind w:firstLine="0"/>
              <w:jc w:val="left"/>
              <w:rPr>
                <w:sz w:val="20"/>
                <w:szCs w:val="20"/>
                <w:lang w:val="ru-RU"/>
              </w:rPr>
            </w:pPr>
          </w:p>
        </w:tc>
        <w:tc>
          <w:tcPr>
            <w:tcW w:w="2127" w:type="dxa"/>
          </w:tcPr>
          <w:p w:rsidR="00231554" w:rsidRPr="004532CA" w:rsidRDefault="00231554" w:rsidP="00426A2D">
            <w:pPr>
              <w:pStyle w:val="aff6"/>
              <w:ind w:firstLine="0"/>
              <w:jc w:val="left"/>
              <w:rPr>
                <w:sz w:val="20"/>
                <w:szCs w:val="20"/>
                <w:lang w:val="ru-RU"/>
              </w:rPr>
            </w:pPr>
            <w:r w:rsidRPr="004532CA">
              <w:rPr>
                <w:sz w:val="20"/>
                <w:szCs w:val="20"/>
                <w:lang w:val="ru-RU"/>
              </w:rPr>
              <w:t>Расчетный показатель максимально допуст</w:t>
            </w:r>
            <w:r w:rsidRPr="004532CA">
              <w:rPr>
                <w:sz w:val="20"/>
                <w:szCs w:val="20"/>
                <w:lang w:val="ru-RU"/>
              </w:rPr>
              <w:t>и</w:t>
            </w:r>
            <w:r w:rsidRPr="004532CA">
              <w:rPr>
                <w:sz w:val="20"/>
                <w:szCs w:val="20"/>
                <w:lang w:val="ru-RU"/>
              </w:rPr>
              <w:t>мого уровня территор</w:t>
            </w:r>
            <w:r w:rsidRPr="004532CA">
              <w:rPr>
                <w:sz w:val="20"/>
                <w:szCs w:val="20"/>
                <w:lang w:val="ru-RU"/>
              </w:rPr>
              <w:t>и</w:t>
            </w:r>
            <w:r w:rsidRPr="004532CA">
              <w:rPr>
                <w:sz w:val="20"/>
                <w:szCs w:val="20"/>
                <w:lang w:val="ru-RU"/>
              </w:rPr>
              <w:t>альной доступности</w:t>
            </w:r>
          </w:p>
        </w:tc>
        <w:tc>
          <w:tcPr>
            <w:tcW w:w="5528" w:type="dxa"/>
          </w:tcPr>
          <w:p w:rsidR="00231554" w:rsidRPr="00C668CE" w:rsidRDefault="00231554" w:rsidP="00E37BB1">
            <w:pPr>
              <w:pStyle w:val="aff6"/>
              <w:ind w:firstLine="0"/>
              <w:jc w:val="center"/>
              <w:rPr>
                <w:sz w:val="20"/>
                <w:szCs w:val="20"/>
                <w:lang w:val="ru-RU"/>
              </w:rPr>
            </w:pPr>
            <w:r w:rsidRPr="00C668CE">
              <w:rPr>
                <w:sz w:val="20"/>
                <w:szCs w:val="20"/>
                <w:lang w:val="ru-RU"/>
              </w:rPr>
              <w:t>Не нормируется</w:t>
            </w:r>
          </w:p>
        </w:tc>
      </w:tr>
      <w:bookmarkEnd w:id="133"/>
      <w:tr w:rsidR="00231554" w:rsidRPr="004532CA" w:rsidTr="00C80728">
        <w:tc>
          <w:tcPr>
            <w:tcW w:w="1729" w:type="dxa"/>
            <w:vMerge w:val="restart"/>
            <w:shd w:val="clear" w:color="auto" w:fill="F2F2F2" w:themeFill="background1" w:themeFillShade="F2"/>
          </w:tcPr>
          <w:p w:rsidR="00231554" w:rsidRPr="00197814" w:rsidRDefault="00231554" w:rsidP="00426A2D">
            <w:pPr>
              <w:pStyle w:val="aff6"/>
              <w:ind w:firstLine="0"/>
              <w:jc w:val="left"/>
              <w:rPr>
                <w:sz w:val="20"/>
                <w:szCs w:val="20"/>
                <w:lang w:val="ru-RU"/>
              </w:rPr>
            </w:pPr>
            <w:r>
              <w:rPr>
                <w:sz w:val="20"/>
                <w:szCs w:val="20"/>
                <w:lang w:val="ru-RU"/>
              </w:rPr>
              <w:t>Объекты</w:t>
            </w:r>
            <w:r>
              <w:rPr>
                <w:sz w:val="20"/>
                <w:szCs w:val="20"/>
              </w:rPr>
              <w:t xml:space="preserve"> </w:t>
            </w:r>
            <w:r>
              <w:rPr>
                <w:sz w:val="20"/>
                <w:szCs w:val="20"/>
                <w:lang w:val="ru-RU"/>
              </w:rPr>
              <w:t>вод</w:t>
            </w:r>
            <w:r>
              <w:rPr>
                <w:sz w:val="20"/>
                <w:szCs w:val="20"/>
                <w:lang w:val="ru-RU"/>
              </w:rPr>
              <w:t>о</w:t>
            </w:r>
            <w:r w:rsidRPr="004927CF">
              <w:rPr>
                <w:sz w:val="20"/>
                <w:szCs w:val="20"/>
                <w:lang w:val="ru-RU"/>
              </w:rPr>
              <w:t>снаб</w:t>
            </w:r>
            <w:r>
              <w:rPr>
                <w:sz w:val="20"/>
                <w:szCs w:val="20"/>
                <w:lang w:val="ru-RU"/>
              </w:rPr>
              <w:t>жения посел</w:t>
            </w:r>
            <w:r>
              <w:rPr>
                <w:sz w:val="20"/>
                <w:szCs w:val="20"/>
                <w:lang w:val="ru-RU"/>
              </w:rPr>
              <w:t>е</w:t>
            </w:r>
            <w:r>
              <w:rPr>
                <w:sz w:val="20"/>
                <w:szCs w:val="20"/>
                <w:lang w:val="ru-RU"/>
              </w:rPr>
              <w:t>ния</w:t>
            </w:r>
          </w:p>
        </w:tc>
        <w:tc>
          <w:tcPr>
            <w:tcW w:w="2127" w:type="dxa"/>
          </w:tcPr>
          <w:p w:rsidR="00231554" w:rsidRPr="004532CA" w:rsidRDefault="00231554" w:rsidP="00426A2D">
            <w:pPr>
              <w:pStyle w:val="aff6"/>
              <w:ind w:firstLine="0"/>
              <w:jc w:val="left"/>
              <w:rPr>
                <w:sz w:val="20"/>
                <w:szCs w:val="20"/>
                <w:lang w:val="ru-RU"/>
              </w:rPr>
            </w:pPr>
            <w:r w:rsidRPr="004532CA">
              <w:rPr>
                <w:sz w:val="20"/>
                <w:szCs w:val="20"/>
                <w:lang w:val="ru-RU"/>
              </w:rPr>
              <w:t>Расчетный показатель минимально допуст</w:t>
            </w:r>
            <w:r w:rsidRPr="004532CA">
              <w:rPr>
                <w:sz w:val="20"/>
                <w:szCs w:val="20"/>
                <w:lang w:val="ru-RU"/>
              </w:rPr>
              <w:t>и</w:t>
            </w:r>
            <w:r w:rsidRPr="004532CA">
              <w:rPr>
                <w:sz w:val="20"/>
                <w:szCs w:val="20"/>
                <w:lang w:val="ru-RU"/>
              </w:rPr>
              <w:t>мого уровня обесп</w:t>
            </w:r>
            <w:r w:rsidRPr="004532CA">
              <w:rPr>
                <w:sz w:val="20"/>
                <w:szCs w:val="20"/>
                <w:lang w:val="ru-RU"/>
              </w:rPr>
              <w:t>е</w:t>
            </w:r>
            <w:r w:rsidRPr="004532CA">
              <w:rPr>
                <w:sz w:val="20"/>
                <w:szCs w:val="20"/>
                <w:lang w:val="ru-RU"/>
              </w:rPr>
              <w:t>ченности</w:t>
            </w:r>
          </w:p>
        </w:tc>
        <w:tc>
          <w:tcPr>
            <w:tcW w:w="5528" w:type="dxa"/>
          </w:tcPr>
          <w:p w:rsidR="00CC3D83" w:rsidRDefault="00231554" w:rsidP="00E37BB1">
            <w:pPr>
              <w:pStyle w:val="aff6"/>
              <w:ind w:firstLine="0"/>
              <w:rPr>
                <w:sz w:val="20"/>
                <w:szCs w:val="20"/>
                <w:lang w:val="ru-RU"/>
              </w:rPr>
            </w:pPr>
            <w:r w:rsidRPr="00C668CE">
              <w:rPr>
                <w:sz w:val="20"/>
                <w:szCs w:val="20"/>
                <w:lang w:val="ru-RU"/>
              </w:rPr>
              <w:t>Объем водопотребления принят в соответствии</w:t>
            </w:r>
            <w:r w:rsidR="00CC3D83">
              <w:rPr>
                <w:sz w:val="20"/>
                <w:szCs w:val="20"/>
                <w:lang w:val="ru-RU"/>
              </w:rPr>
              <w:t xml:space="preserve"> п. 5.1 </w:t>
            </w:r>
            <w:r w:rsidR="00CC3D83" w:rsidRPr="00C668CE">
              <w:rPr>
                <w:sz w:val="20"/>
                <w:szCs w:val="20"/>
                <w:lang w:val="ru-RU"/>
              </w:rPr>
              <w:t xml:space="preserve">СП 31.13330.2012 </w:t>
            </w:r>
            <w:r w:rsidR="00911998">
              <w:rPr>
                <w:sz w:val="20"/>
                <w:szCs w:val="20"/>
                <w:lang w:val="ru-RU"/>
              </w:rPr>
              <w:t>«</w:t>
            </w:r>
            <w:r w:rsidR="00CC3D83" w:rsidRPr="00C668CE">
              <w:rPr>
                <w:sz w:val="20"/>
                <w:szCs w:val="20"/>
                <w:lang w:val="ru-RU"/>
              </w:rPr>
              <w:t>Водоснабжение. Наружные сети и сооруж</w:t>
            </w:r>
            <w:r w:rsidR="00CC3D83" w:rsidRPr="00C668CE">
              <w:rPr>
                <w:sz w:val="20"/>
                <w:szCs w:val="20"/>
                <w:lang w:val="ru-RU"/>
              </w:rPr>
              <w:t>е</w:t>
            </w:r>
            <w:r w:rsidR="00CC3D83" w:rsidRPr="00C668CE">
              <w:rPr>
                <w:sz w:val="20"/>
                <w:szCs w:val="20"/>
                <w:lang w:val="ru-RU"/>
              </w:rPr>
              <w:t>ния</w:t>
            </w:r>
            <w:r w:rsidR="00911998">
              <w:rPr>
                <w:sz w:val="20"/>
                <w:szCs w:val="20"/>
                <w:lang w:val="ru-RU"/>
              </w:rPr>
              <w:t>»</w:t>
            </w:r>
            <w:r w:rsidR="00CC3D83" w:rsidRPr="00C668CE">
              <w:rPr>
                <w:sz w:val="20"/>
                <w:szCs w:val="20"/>
                <w:lang w:val="ru-RU"/>
              </w:rPr>
              <w:t xml:space="preserve"> (утв. Приказом Минрегион России от 29.12.2011 </w:t>
            </w:r>
            <w:r w:rsidR="00A41E6A">
              <w:rPr>
                <w:sz w:val="20"/>
                <w:szCs w:val="20"/>
                <w:lang w:val="ru-RU"/>
              </w:rPr>
              <w:t>№ </w:t>
            </w:r>
            <w:r w:rsidR="00CC3D83" w:rsidRPr="00C668CE">
              <w:rPr>
                <w:sz w:val="20"/>
                <w:szCs w:val="20"/>
                <w:lang w:val="ru-RU"/>
              </w:rPr>
              <w:t xml:space="preserve">635/14) </w:t>
            </w:r>
            <w:r w:rsidRPr="00C668CE">
              <w:rPr>
                <w:sz w:val="20"/>
                <w:szCs w:val="20"/>
                <w:lang w:val="ru-RU"/>
              </w:rPr>
              <w:t>с</w:t>
            </w:r>
            <w:r w:rsidR="00CC3D83">
              <w:rPr>
                <w:sz w:val="20"/>
                <w:szCs w:val="20"/>
                <w:lang w:val="ru-RU"/>
              </w:rPr>
              <w:t xml:space="preserve"> учетом норм расхода воды потребителями, уст</w:t>
            </w:r>
            <w:r w:rsidR="00CC3D83">
              <w:rPr>
                <w:sz w:val="20"/>
                <w:szCs w:val="20"/>
                <w:lang w:val="ru-RU"/>
              </w:rPr>
              <w:t>а</w:t>
            </w:r>
            <w:r w:rsidR="00CC3D83">
              <w:rPr>
                <w:sz w:val="20"/>
                <w:szCs w:val="20"/>
                <w:lang w:val="ru-RU"/>
              </w:rPr>
              <w:t>новленными в таблице 12.2 РНГП Краснодарского края:</w:t>
            </w:r>
          </w:p>
          <w:p w:rsidR="00231554" w:rsidRPr="00C668CE" w:rsidRDefault="00231554" w:rsidP="00231554">
            <w:pPr>
              <w:pStyle w:val="aff6"/>
              <w:numPr>
                <w:ilvl w:val="0"/>
                <w:numId w:val="47"/>
              </w:numPr>
              <w:ind w:left="398"/>
              <w:rPr>
                <w:sz w:val="20"/>
                <w:szCs w:val="20"/>
                <w:lang w:val="ru-RU"/>
              </w:rPr>
            </w:pPr>
            <w:r w:rsidRPr="00C668CE">
              <w:rPr>
                <w:sz w:val="20"/>
                <w:szCs w:val="20"/>
                <w:lang w:val="ru-RU"/>
              </w:rPr>
              <w:t xml:space="preserve">при застройке зданиями, оборудованными внутренним водопроводом и канализацией, без ванн </w:t>
            </w:r>
            <w:r w:rsidR="00CC3D83">
              <w:rPr>
                <w:sz w:val="20"/>
                <w:szCs w:val="20"/>
                <w:lang w:val="ru-RU"/>
              </w:rPr>
              <w:t>135</w:t>
            </w:r>
            <w:r w:rsidRPr="00C668CE">
              <w:rPr>
                <w:sz w:val="20"/>
                <w:szCs w:val="20"/>
                <w:lang w:val="ru-RU"/>
              </w:rPr>
              <w:t xml:space="preserve"> л/сут. на 1 чел.;</w:t>
            </w:r>
          </w:p>
          <w:p w:rsidR="00231554" w:rsidRPr="00C668CE" w:rsidRDefault="00231554" w:rsidP="00231554">
            <w:pPr>
              <w:pStyle w:val="aff6"/>
              <w:numPr>
                <w:ilvl w:val="0"/>
                <w:numId w:val="47"/>
              </w:numPr>
              <w:ind w:left="398"/>
              <w:rPr>
                <w:sz w:val="20"/>
                <w:szCs w:val="20"/>
                <w:lang w:val="ru-RU"/>
              </w:rPr>
            </w:pPr>
            <w:r w:rsidRPr="00C668CE">
              <w:rPr>
                <w:sz w:val="20"/>
                <w:szCs w:val="20"/>
                <w:lang w:val="ru-RU"/>
              </w:rPr>
              <w:t xml:space="preserve">то же, с ванными и местными водонагревателями </w:t>
            </w:r>
            <w:r w:rsidR="00CC3D83">
              <w:rPr>
                <w:sz w:val="20"/>
                <w:szCs w:val="20"/>
                <w:lang w:val="ru-RU"/>
              </w:rPr>
              <w:t>235</w:t>
            </w:r>
            <w:r w:rsidRPr="00C668CE">
              <w:rPr>
                <w:sz w:val="20"/>
                <w:szCs w:val="20"/>
                <w:lang w:val="ru-RU"/>
              </w:rPr>
              <w:t xml:space="preserve"> л/сут. на 1 чел.;</w:t>
            </w:r>
          </w:p>
          <w:p w:rsidR="00231554" w:rsidRPr="00C668CE" w:rsidRDefault="00231554" w:rsidP="00CC3D83">
            <w:pPr>
              <w:pStyle w:val="aff6"/>
              <w:numPr>
                <w:ilvl w:val="0"/>
                <w:numId w:val="47"/>
              </w:numPr>
              <w:ind w:left="398"/>
              <w:rPr>
                <w:sz w:val="20"/>
                <w:szCs w:val="20"/>
                <w:lang w:val="ru-RU"/>
              </w:rPr>
            </w:pPr>
            <w:r w:rsidRPr="00C668CE">
              <w:rPr>
                <w:sz w:val="20"/>
                <w:szCs w:val="20"/>
                <w:lang w:val="ru-RU"/>
              </w:rPr>
              <w:t xml:space="preserve">то же, с централизованным горячим водоснабжением </w:t>
            </w:r>
            <w:r w:rsidR="00CC3D83">
              <w:rPr>
                <w:sz w:val="20"/>
                <w:szCs w:val="20"/>
                <w:lang w:val="ru-RU"/>
              </w:rPr>
              <w:t>260</w:t>
            </w:r>
            <w:r w:rsidRPr="00C668CE">
              <w:rPr>
                <w:sz w:val="20"/>
                <w:szCs w:val="20"/>
                <w:lang w:val="ru-RU"/>
              </w:rPr>
              <w:t xml:space="preserve"> л/сут. на 1 чел.</w:t>
            </w:r>
          </w:p>
        </w:tc>
      </w:tr>
      <w:tr w:rsidR="00231554" w:rsidRPr="004532CA" w:rsidTr="00C80728">
        <w:tc>
          <w:tcPr>
            <w:tcW w:w="1729" w:type="dxa"/>
            <w:vMerge/>
            <w:shd w:val="clear" w:color="auto" w:fill="F2F2F2" w:themeFill="background1" w:themeFillShade="F2"/>
          </w:tcPr>
          <w:p w:rsidR="00231554" w:rsidRPr="00197814" w:rsidRDefault="00231554" w:rsidP="00426A2D">
            <w:pPr>
              <w:pStyle w:val="aff6"/>
              <w:ind w:firstLine="0"/>
              <w:jc w:val="left"/>
              <w:rPr>
                <w:sz w:val="20"/>
                <w:szCs w:val="20"/>
                <w:lang w:val="ru-RU"/>
              </w:rPr>
            </w:pPr>
          </w:p>
        </w:tc>
        <w:tc>
          <w:tcPr>
            <w:tcW w:w="2127" w:type="dxa"/>
          </w:tcPr>
          <w:p w:rsidR="00231554" w:rsidRPr="004532CA" w:rsidRDefault="00231554" w:rsidP="00426A2D">
            <w:pPr>
              <w:pStyle w:val="aff6"/>
              <w:ind w:firstLine="0"/>
              <w:jc w:val="left"/>
              <w:rPr>
                <w:sz w:val="20"/>
                <w:szCs w:val="20"/>
                <w:lang w:val="ru-RU"/>
              </w:rPr>
            </w:pPr>
            <w:r w:rsidRPr="004532CA">
              <w:rPr>
                <w:sz w:val="20"/>
                <w:szCs w:val="20"/>
                <w:lang w:val="ru-RU"/>
              </w:rPr>
              <w:t>Расчетный показатель максимально допуст</w:t>
            </w:r>
            <w:r w:rsidRPr="004532CA">
              <w:rPr>
                <w:sz w:val="20"/>
                <w:szCs w:val="20"/>
                <w:lang w:val="ru-RU"/>
              </w:rPr>
              <w:t>и</w:t>
            </w:r>
            <w:r w:rsidRPr="004532CA">
              <w:rPr>
                <w:sz w:val="20"/>
                <w:szCs w:val="20"/>
                <w:lang w:val="ru-RU"/>
              </w:rPr>
              <w:t>мого уровня территор</w:t>
            </w:r>
            <w:r w:rsidRPr="004532CA">
              <w:rPr>
                <w:sz w:val="20"/>
                <w:szCs w:val="20"/>
                <w:lang w:val="ru-RU"/>
              </w:rPr>
              <w:t>и</w:t>
            </w:r>
            <w:r w:rsidRPr="004532CA">
              <w:rPr>
                <w:sz w:val="20"/>
                <w:szCs w:val="20"/>
                <w:lang w:val="ru-RU"/>
              </w:rPr>
              <w:t>альной доступности</w:t>
            </w:r>
          </w:p>
        </w:tc>
        <w:tc>
          <w:tcPr>
            <w:tcW w:w="5528" w:type="dxa"/>
          </w:tcPr>
          <w:p w:rsidR="00231554" w:rsidRPr="00C668CE" w:rsidRDefault="00231554" w:rsidP="00E37BB1">
            <w:pPr>
              <w:pStyle w:val="aff6"/>
              <w:ind w:firstLine="0"/>
              <w:jc w:val="center"/>
              <w:rPr>
                <w:sz w:val="20"/>
                <w:szCs w:val="20"/>
                <w:lang w:val="ru-RU"/>
              </w:rPr>
            </w:pPr>
            <w:r w:rsidRPr="00C668CE">
              <w:rPr>
                <w:sz w:val="20"/>
                <w:szCs w:val="20"/>
                <w:lang w:val="ru-RU"/>
              </w:rPr>
              <w:t>Не нормируется</w:t>
            </w:r>
          </w:p>
        </w:tc>
      </w:tr>
      <w:tr w:rsidR="00231554" w:rsidRPr="004532CA" w:rsidTr="00C80728">
        <w:tc>
          <w:tcPr>
            <w:tcW w:w="1729" w:type="dxa"/>
            <w:vMerge w:val="restart"/>
            <w:shd w:val="clear" w:color="auto" w:fill="F2F2F2" w:themeFill="background1" w:themeFillShade="F2"/>
          </w:tcPr>
          <w:p w:rsidR="00231554" w:rsidRPr="00197814" w:rsidRDefault="00231554" w:rsidP="00426A2D">
            <w:pPr>
              <w:pStyle w:val="aff6"/>
              <w:ind w:firstLine="0"/>
              <w:jc w:val="left"/>
              <w:rPr>
                <w:sz w:val="20"/>
                <w:szCs w:val="20"/>
                <w:lang w:val="ru-RU"/>
              </w:rPr>
            </w:pPr>
            <w:r>
              <w:rPr>
                <w:sz w:val="20"/>
                <w:szCs w:val="20"/>
                <w:lang w:val="ru-RU"/>
              </w:rPr>
              <w:t>Объекты</w:t>
            </w:r>
            <w:r>
              <w:rPr>
                <w:sz w:val="20"/>
                <w:szCs w:val="20"/>
              </w:rPr>
              <w:t xml:space="preserve"> </w:t>
            </w:r>
            <w:r>
              <w:rPr>
                <w:sz w:val="20"/>
                <w:szCs w:val="20"/>
                <w:lang w:val="ru-RU"/>
              </w:rPr>
              <w:t>водоо</w:t>
            </w:r>
            <w:r>
              <w:rPr>
                <w:sz w:val="20"/>
                <w:szCs w:val="20"/>
                <w:lang w:val="ru-RU"/>
              </w:rPr>
              <w:t>т</w:t>
            </w:r>
            <w:r>
              <w:rPr>
                <w:sz w:val="20"/>
                <w:szCs w:val="20"/>
                <w:lang w:val="ru-RU"/>
              </w:rPr>
              <w:t>ведения поселения</w:t>
            </w:r>
          </w:p>
        </w:tc>
        <w:tc>
          <w:tcPr>
            <w:tcW w:w="2127" w:type="dxa"/>
          </w:tcPr>
          <w:p w:rsidR="00231554" w:rsidRPr="004532CA" w:rsidRDefault="00231554" w:rsidP="00426A2D">
            <w:pPr>
              <w:pStyle w:val="aff6"/>
              <w:ind w:firstLine="0"/>
              <w:jc w:val="left"/>
              <w:rPr>
                <w:sz w:val="20"/>
                <w:szCs w:val="20"/>
                <w:lang w:val="ru-RU"/>
              </w:rPr>
            </w:pPr>
            <w:r w:rsidRPr="004532CA">
              <w:rPr>
                <w:sz w:val="20"/>
                <w:szCs w:val="20"/>
                <w:lang w:val="ru-RU"/>
              </w:rPr>
              <w:t>Расчетный показатель минимально допуст</w:t>
            </w:r>
            <w:r w:rsidRPr="004532CA">
              <w:rPr>
                <w:sz w:val="20"/>
                <w:szCs w:val="20"/>
                <w:lang w:val="ru-RU"/>
              </w:rPr>
              <w:t>и</w:t>
            </w:r>
            <w:r w:rsidRPr="004532CA">
              <w:rPr>
                <w:sz w:val="20"/>
                <w:szCs w:val="20"/>
                <w:lang w:val="ru-RU"/>
              </w:rPr>
              <w:t>мого уровня обесп</w:t>
            </w:r>
            <w:r w:rsidRPr="004532CA">
              <w:rPr>
                <w:sz w:val="20"/>
                <w:szCs w:val="20"/>
                <w:lang w:val="ru-RU"/>
              </w:rPr>
              <w:t>е</w:t>
            </w:r>
            <w:r w:rsidRPr="004532CA">
              <w:rPr>
                <w:sz w:val="20"/>
                <w:szCs w:val="20"/>
                <w:lang w:val="ru-RU"/>
              </w:rPr>
              <w:t>ченности</w:t>
            </w:r>
          </w:p>
        </w:tc>
        <w:tc>
          <w:tcPr>
            <w:tcW w:w="5528" w:type="dxa"/>
          </w:tcPr>
          <w:p w:rsidR="00231554" w:rsidRPr="00C668CE" w:rsidRDefault="00231554" w:rsidP="00E37BB1">
            <w:pPr>
              <w:pStyle w:val="aff6"/>
              <w:ind w:firstLine="0"/>
              <w:rPr>
                <w:sz w:val="20"/>
                <w:szCs w:val="20"/>
                <w:lang w:val="ru-RU"/>
              </w:rPr>
            </w:pPr>
            <w:r w:rsidRPr="00C668CE">
              <w:rPr>
                <w:sz w:val="20"/>
                <w:szCs w:val="20"/>
                <w:lang w:val="ru-RU"/>
              </w:rPr>
              <w:t xml:space="preserve">Объем водоотведения принят в соответствии с </w:t>
            </w:r>
            <w:r w:rsidR="00A41E6A">
              <w:rPr>
                <w:sz w:val="20"/>
                <w:szCs w:val="20"/>
                <w:lang w:val="ru-RU"/>
              </w:rPr>
              <w:t>п</w:t>
            </w:r>
            <w:r w:rsidR="00A41E6A" w:rsidRPr="00C668CE">
              <w:rPr>
                <w:sz w:val="20"/>
                <w:szCs w:val="20"/>
                <w:lang w:val="ru-RU"/>
              </w:rPr>
              <w:t>.</w:t>
            </w:r>
            <w:r w:rsidR="00A41E6A">
              <w:rPr>
                <w:sz w:val="20"/>
                <w:szCs w:val="20"/>
                <w:lang w:val="ru-RU"/>
              </w:rPr>
              <w:t xml:space="preserve"> </w:t>
            </w:r>
            <w:r w:rsidR="00A41E6A" w:rsidRPr="00C668CE">
              <w:rPr>
                <w:sz w:val="20"/>
                <w:szCs w:val="20"/>
                <w:lang w:val="ru-RU"/>
              </w:rPr>
              <w:t>5.1.1</w:t>
            </w:r>
            <w:r w:rsidR="00A41E6A">
              <w:rPr>
                <w:sz w:val="20"/>
                <w:szCs w:val="20"/>
                <w:lang w:val="ru-RU"/>
              </w:rPr>
              <w:t xml:space="preserve"> </w:t>
            </w:r>
            <w:r w:rsidRPr="00C668CE">
              <w:rPr>
                <w:sz w:val="20"/>
                <w:szCs w:val="20"/>
                <w:lang w:val="ru-RU"/>
              </w:rPr>
              <w:t xml:space="preserve">СП 32.13330.2012 </w:t>
            </w:r>
            <w:r w:rsidR="00911998">
              <w:rPr>
                <w:sz w:val="20"/>
                <w:szCs w:val="20"/>
                <w:lang w:val="ru-RU"/>
              </w:rPr>
              <w:t>«</w:t>
            </w:r>
            <w:r w:rsidRPr="00C668CE">
              <w:rPr>
                <w:sz w:val="20"/>
                <w:szCs w:val="20"/>
                <w:lang w:val="ru-RU"/>
              </w:rPr>
              <w:t>Канализация. Наружные сети и сооружения</w:t>
            </w:r>
            <w:r w:rsidR="00911998">
              <w:rPr>
                <w:sz w:val="20"/>
                <w:szCs w:val="20"/>
                <w:lang w:val="ru-RU"/>
              </w:rPr>
              <w:t xml:space="preserve">» </w:t>
            </w:r>
            <w:r w:rsidRPr="00C668CE">
              <w:rPr>
                <w:sz w:val="20"/>
                <w:szCs w:val="20"/>
                <w:lang w:val="ru-RU"/>
              </w:rPr>
              <w:t xml:space="preserve">(утв. Приказом Минрегион России от 29.12.2011 </w:t>
            </w:r>
            <w:r w:rsidR="00A41E6A">
              <w:rPr>
                <w:sz w:val="20"/>
                <w:szCs w:val="20"/>
                <w:lang w:val="ru-RU"/>
              </w:rPr>
              <w:t>№ </w:t>
            </w:r>
            <w:r w:rsidRPr="00C668CE">
              <w:rPr>
                <w:sz w:val="20"/>
                <w:szCs w:val="20"/>
                <w:lang w:val="ru-RU"/>
              </w:rPr>
              <w:t>635/11) равным водопотреблению:</w:t>
            </w:r>
          </w:p>
          <w:p w:rsidR="00231554" w:rsidRPr="00C668CE" w:rsidRDefault="00231554" w:rsidP="00231554">
            <w:pPr>
              <w:pStyle w:val="aff6"/>
              <w:numPr>
                <w:ilvl w:val="0"/>
                <w:numId w:val="47"/>
              </w:numPr>
              <w:ind w:left="398"/>
              <w:rPr>
                <w:sz w:val="20"/>
                <w:szCs w:val="20"/>
                <w:lang w:val="ru-RU"/>
              </w:rPr>
            </w:pPr>
            <w:r w:rsidRPr="00C668CE">
              <w:rPr>
                <w:sz w:val="20"/>
                <w:szCs w:val="20"/>
                <w:lang w:val="ru-RU"/>
              </w:rPr>
              <w:t xml:space="preserve">при застройке зданиями, оборудованными внутренним </w:t>
            </w:r>
            <w:r w:rsidRPr="00C668CE">
              <w:rPr>
                <w:sz w:val="20"/>
                <w:szCs w:val="20"/>
                <w:lang w:val="ru-RU"/>
              </w:rPr>
              <w:lastRenderedPageBreak/>
              <w:t xml:space="preserve">водопроводом и канализацией, без ванн </w:t>
            </w:r>
            <w:r w:rsidR="00CC3D83">
              <w:rPr>
                <w:sz w:val="20"/>
                <w:szCs w:val="20"/>
                <w:lang w:val="ru-RU"/>
              </w:rPr>
              <w:t>135</w:t>
            </w:r>
            <w:r w:rsidRPr="00C668CE">
              <w:rPr>
                <w:sz w:val="20"/>
                <w:szCs w:val="20"/>
                <w:lang w:val="ru-RU"/>
              </w:rPr>
              <w:t xml:space="preserve"> л/сут. на 1 чел.;</w:t>
            </w:r>
          </w:p>
          <w:p w:rsidR="00231554" w:rsidRPr="00C668CE" w:rsidRDefault="00231554" w:rsidP="00231554">
            <w:pPr>
              <w:pStyle w:val="aff6"/>
              <w:numPr>
                <w:ilvl w:val="0"/>
                <w:numId w:val="47"/>
              </w:numPr>
              <w:ind w:left="398"/>
              <w:rPr>
                <w:sz w:val="20"/>
                <w:szCs w:val="20"/>
                <w:lang w:val="ru-RU"/>
              </w:rPr>
            </w:pPr>
            <w:r w:rsidRPr="00C668CE">
              <w:rPr>
                <w:sz w:val="20"/>
                <w:szCs w:val="20"/>
                <w:lang w:val="ru-RU"/>
              </w:rPr>
              <w:t xml:space="preserve">то же, с ванными и местными водонагревателями </w:t>
            </w:r>
            <w:r w:rsidR="00CC3D83">
              <w:rPr>
                <w:sz w:val="20"/>
                <w:szCs w:val="20"/>
                <w:lang w:val="ru-RU"/>
              </w:rPr>
              <w:t>235</w:t>
            </w:r>
            <w:r w:rsidRPr="00C668CE">
              <w:rPr>
                <w:sz w:val="20"/>
                <w:szCs w:val="20"/>
                <w:lang w:val="ru-RU"/>
              </w:rPr>
              <w:t xml:space="preserve"> л/сут. на 1 чел.;</w:t>
            </w:r>
          </w:p>
          <w:p w:rsidR="00231554" w:rsidRPr="00C668CE" w:rsidRDefault="00231554" w:rsidP="00CC3D83">
            <w:pPr>
              <w:pStyle w:val="aff6"/>
              <w:numPr>
                <w:ilvl w:val="0"/>
                <w:numId w:val="47"/>
              </w:numPr>
              <w:ind w:left="398"/>
              <w:rPr>
                <w:sz w:val="20"/>
                <w:szCs w:val="20"/>
                <w:lang w:val="ru-RU"/>
              </w:rPr>
            </w:pPr>
            <w:r w:rsidRPr="00C668CE">
              <w:rPr>
                <w:sz w:val="20"/>
                <w:szCs w:val="20"/>
                <w:lang w:val="ru-RU"/>
              </w:rPr>
              <w:t xml:space="preserve">то же, с централизованным горячим водоснабжением </w:t>
            </w:r>
            <w:r w:rsidR="00CC3D83">
              <w:rPr>
                <w:sz w:val="20"/>
                <w:szCs w:val="20"/>
                <w:lang w:val="ru-RU"/>
              </w:rPr>
              <w:t>260</w:t>
            </w:r>
            <w:r w:rsidRPr="00C668CE">
              <w:rPr>
                <w:sz w:val="20"/>
                <w:szCs w:val="20"/>
                <w:lang w:val="ru-RU"/>
              </w:rPr>
              <w:t xml:space="preserve"> л/сут. на 1 чел.</w:t>
            </w:r>
          </w:p>
        </w:tc>
      </w:tr>
      <w:tr w:rsidR="00231554" w:rsidRPr="004532CA" w:rsidTr="00C80728">
        <w:tc>
          <w:tcPr>
            <w:tcW w:w="1729" w:type="dxa"/>
            <w:vMerge/>
            <w:shd w:val="clear" w:color="auto" w:fill="F2F2F2" w:themeFill="background1" w:themeFillShade="F2"/>
          </w:tcPr>
          <w:p w:rsidR="00231554" w:rsidRPr="00197814" w:rsidRDefault="00231554" w:rsidP="00426A2D">
            <w:pPr>
              <w:pStyle w:val="aff6"/>
              <w:ind w:firstLine="0"/>
              <w:jc w:val="left"/>
              <w:rPr>
                <w:sz w:val="20"/>
                <w:szCs w:val="20"/>
                <w:lang w:val="ru-RU"/>
              </w:rPr>
            </w:pPr>
          </w:p>
        </w:tc>
        <w:tc>
          <w:tcPr>
            <w:tcW w:w="2127" w:type="dxa"/>
          </w:tcPr>
          <w:p w:rsidR="00231554" w:rsidRPr="004532CA" w:rsidRDefault="00231554" w:rsidP="00426A2D">
            <w:pPr>
              <w:pStyle w:val="aff6"/>
              <w:ind w:firstLine="0"/>
              <w:jc w:val="left"/>
              <w:rPr>
                <w:sz w:val="20"/>
                <w:szCs w:val="20"/>
                <w:lang w:val="ru-RU"/>
              </w:rPr>
            </w:pPr>
            <w:r w:rsidRPr="004532CA">
              <w:rPr>
                <w:sz w:val="20"/>
                <w:szCs w:val="20"/>
                <w:lang w:val="ru-RU"/>
              </w:rPr>
              <w:t>Расчетный показатель максимально допуст</w:t>
            </w:r>
            <w:r w:rsidRPr="004532CA">
              <w:rPr>
                <w:sz w:val="20"/>
                <w:szCs w:val="20"/>
                <w:lang w:val="ru-RU"/>
              </w:rPr>
              <w:t>и</w:t>
            </w:r>
            <w:r w:rsidRPr="004532CA">
              <w:rPr>
                <w:sz w:val="20"/>
                <w:szCs w:val="20"/>
                <w:lang w:val="ru-RU"/>
              </w:rPr>
              <w:t>мого уровня территор</w:t>
            </w:r>
            <w:r w:rsidRPr="004532CA">
              <w:rPr>
                <w:sz w:val="20"/>
                <w:szCs w:val="20"/>
                <w:lang w:val="ru-RU"/>
              </w:rPr>
              <w:t>и</w:t>
            </w:r>
            <w:r w:rsidRPr="004532CA">
              <w:rPr>
                <w:sz w:val="20"/>
                <w:szCs w:val="20"/>
                <w:lang w:val="ru-RU"/>
              </w:rPr>
              <w:t>альной доступности</w:t>
            </w:r>
          </w:p>
        </w:tc>
        <w:tc>
          <w:tcPr>
            <w:tcW w:w="5528" w:type="dxa"/>
          </w:tcPr>
          <w:p w:rsidR="00231554" w:rsidRPr="00C668CE" w:rsidRDefault="00231554" w:rsidP="00E37BB1">
            <w:pPr>
              <w:pStyle w:val="aff6"/>
              <w:ind w:firstLine="0"/>
              <w:jc w:val="center"/>
              <w:rPr>
                <w:sz w:val="20"/>
                <w:szCs w:val="20"/>
                <w:lang w:val="ru-RU"/>
              </w:rPr>
            </w:pPr>
            <w:r w:rsidRPr="00C668CE">
              <w:rPr>
                <w:sz w:val="20"/>
                <w:szCs w:val="20"/>
                <w:lang w:val="ru-RU"/>
              </w:rPr>
              <w:t>Не нормируется</w:t>
            </w:r>
          </w:p>
        </w:tc>
      </w:tr>
    </w:tbl>
    <w:p w:rsidR="00426A2D" w:rsidRDefault="00426A2D" w:rsidP="00426A2D">
      <w:pPr>
        <w:pStyle w:val="3"/>
        <w:numPr>
          <w:ilvl w:val="2"/>
          <w:numId w:val="42"/>
        </w:numPr>
      </w:pPr>
      <w:bookmarkStart w:id="134" w:name="_Toc479953580"/>
      <w:bookmarkStart w:id="135" w:name="_Toc489893682"/>
      <w:bookmarkStart w:id="136" w:name="_Toc492495224"/>
      <w:r>
        <w:t>Объекты</w:t>
      </w:r>
      <w:r w:rsidRPr="003B36EE">
        <w:t xml:space="preserve"> </w:t>
      </w:r>
      <w:bookmarkEnd w:id="134"/>
      <w:bookmarkEnd w:id="135"/>
      <w:r w:rsidR="00D95F4F">
        <w:t>местного значения городского поселения</w:t>
      </w:r>
      <w:bookmarkStart w:id="137" w:name="OLE_LINK858"/>
      <w:bookmarkStart w:id="138" w:name="OLE_LINK859"/>
      <w:bookmarkStart w:id="139" w:name="OLE_LINK860"/>
      <w:r w:rsidRPr="003B36EE">
        <w:t xml:space="preserve"> в области автомобильных дорог местного значения</w:t>
      </w:r>
      <w:r w:rsidRPr="00E51178">
        <w:t xml:space="preserve"> и транспортного </w:t>
      </w:r>
      <w:r>
        <w:t>обслуживания</w:t>
      </w:r>
      <w:bookmarkEnd w:id="136"/>
      <w:bookmarkEnd w:id="137"/>
      <w:bookmarkEnd w:id="138"/>
      <w:bookmarkEnd w:id="139"/>
    </w:p>
    <w:p w:rsidR="00426A2D" w:rsidRPr="00556B03" w:rsidRDefault="00426A2D" w:rsidP="00426A2D">
      <w:pPr>
        <w:jc w:val="right"/>
        <w:rPr>
          <w:b/>
          <w:i/>
        </w:rPr>
      </w:pPr>
      <w:r w:rsidRPr="00556B03">
        <w:rPr>
          <w:b/>
          <w:i/>
        </w:rPr>
        <w:t xml:space="preserve">Таблица </w:t>
      </w:r>
      <w:r w:rsidR="00BC0AE6">
        <w:rPr>
          <w:b/>
          <w:i/>
        </w:rPr>
        <w:t>2.2</w:t>
      </w:r>
    </w:p>
    <w:p w:rsidR="00426A2D" w:rsidRPr="00166482" w:rsidRDefault="00426A2D" w:rsidP="00426A2D">
      <w:pPr>
        <w:spacing w:after="120"/>
        <w:ind w:firstLine="0"/>
        <w:jc w:val="center"/>
        <w:rPr>
          <w:b/>
          <w:i/>
          <w:lang w:eastAsia="ar-SA" w:bidi="en-US"/>
        </w:rPr>
      </w:pPr>
      <w:bookmarkStart w:id="140" w:name="OLE_LINK877"/>
      <w:bookmarkStart w:id="141" w:name="OLE_LINK878"/>
      <w:bookmarkStart w:id="142" w:name="OLE_LINK879"/>
      <w:r>
        <w:rPr>
          <w:b/>
          <w:i/>
          <w:lang w:eastAsia="ar-SA" w:bidi="en-US"/>
        </w:rPr>
        <w:t xml:space="preserve">Обоснование </w:t>
      </w:r>
      <w:r w:rsidRPr="00600FB6">
        <w:rPr>
          <w:b/>
          <w:i/>
          <w:lang w:eastAsia="ar-SA" w:bidi="en-US"/>
        </w:rPr>
        <w:t xml:space="preserve">расчетных показателей, устанавливаемых </w:t>
      </w:r>
      <w:r w:rsidR="008D266F">
        <w:rPr>
          <w:b/>
          <w:i/>
          <w:lang w:eastAsia="ar-SA" w:bidi="en-US"/>
        </w:rPr>
        <w:t>для объектов местного зн</w:t>
      </w:r>
      <w:r w:rsidR="008D266F">
        <w:rPr>
          <w:b/>
          <w:i/>
          <w:lang w:eastAsia="ar-SA" w:bidi="en-US"/>
        </w:rPr>
        <w:t>а</w:t>
      </w:r>
      <w:r w:rsidR="008D266F">
        <w:rPr>
          <w:b/>
          <w:i/>
          <w:lang w:eastAsia="ar-SA" w:bidi="en-US"/>
        </w:rPr>
        <w:t>чения городского поселения</w:t>
      </w:r>
      <w:r w:rsidRPr="00AA385D">
        <w:rPr>
          <w:b/>
          <w:i/>
          <w:lang w:eastAsia="ar-SA" w:bidi="en-US"/>
        </w:rPr>
        <w:t xml:space="preserve"> </w:t>
      </w:r>
      <w:bookmarkEnd w:id="140"/>
      <w:bookmarkEnd w:id="141"/>
      <w:bookmarkEnd w:id="142"/>
      <w:r w:rsidRPr="00AA385D">
        <w:rPr>
          <w:b/>
          <w:i/>
          <w:lang w:eastAsia="ar-SA" w:bidi="en-US"/>
        </w:rPr>
        <w:t>в области автомобильных дорог местного значения и транспортного обслуживания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1843"/>
        <w:gridCol w:w="5670"/>
      </w:tblGrid>
      <w:tr w:rsidR="00426A2D" w:rsidRPr="004532CA" w:rsidTr="00B45731">
        <w:trPr>
          <w:tblHeader/>
        </w:trPr>
        <w:tc>
          <w:tcPr>
            <w:tcW w:w="1871" w:type="dxa"/>
            <w:shd w:val="clear" w:color="auto" w:fill="D9D9D9" w:themeFill="background1" w:themeFillShade="D9"/>
          </w:tcPr>
          <w:p w:rsidR="00426A2D" w:rsidRPr="004532CA" w:rsidRDefault="00426A2D" w:rsidP="00426A2D">
            <w:pPr>
              <w:pStyle w:val="aff6"/>
              <w:ind w:firstLine="0"/>
              <w:jc w:val="center"/>
              <w:rPr>
                <w:b/>
                <w:i/>
                <w:sz w:val="20"/>
                <w:szCs w:val="20"/>
                <w:lang w:val="ru-RU"/>
              </w:rPr>
            </w:pPr>
            <w:bookmarkStart w:id="143" w:name="OLE_LINK358"/>
            <w:bookmarkStart w:id="144" w:name="OLE_LINK359"/>
            <w:bookmarkStart w:id="145" w:name="OLE_LINK360"/>
            <w:r w:rsidRPr="004532CA">
              <w:rPr>
                <w:b/>
                <w:i/>
                <w:sz w:val="20"/>
                <w:szCs w:val="20"/>
                <w:lang w:val="ru-RU"/>
              </w:rPr>
              <w:t>Наименование вида объекта</w:t>
            </w:r>
          </w:p>
        </w:tc>
        <w:tc>
          <w:tcPr>
            <w:tcW w:w="1843" w:type="dxa"/>
            <w:shd w:val="clear" w:color="auto" w:fill="D9D9D9" w:themeFill="background1" w:themeFillShade="D9"/>
          </w:tcPr>
          <w:p w:rsidR="00426A2D" w:rsidRPr="004532CA" w:rsidRDefault="00426A2D" w:rsidP="00426A2D">
            <w:pPr>
              <w:pStyle w:val="aff6"/>
              <w:ind w:firstLine="0"/>
              <w:jc w:val="center"/>
              <w:rPr>
                <w:b/>
                <w:i/>
                <w:sz w:val="20"/>
                <w:szCs w:val="20"/>
                <w:lang w:val="ru-RU"/>
              </w:rPr>
            </w:pPr>
            <w:r w:rsidRPr="004532CA">
              <w:rPr>
                <w:b/>
                <w:i/>
                <w:sz w:val="20"/>
                <w:szCs w:val="20"/>
                <w:lang w:val="ru-RU"/>
              </w:rPr>
              <w:t>Тип расчетного показателя</w:t>
            </w:r>
          </w:p>
        </w:tc>
        <w:tc>
          <w:tcPr>
            <w:tcW w:w="5670" w:type="dxa"/>
            <w:shd w:val="clear" w:color="auto" w:fill="D9D9D9" w:themeFill="background1" w:themeFillShade="D9"/>
          </w:tcPr>
          <w:p w:rsidR="00426A2D" w:rsidRPr="004532CA" w:rsidRDefault="00426A2D" w:rsidP="00426A2D">
            <w:pPr>
              <w:pStyle w:val="aff6"/>
              <w:ind w:firstLine="0"/>
              <w:jc w:val="center"/>
              <w:rPr>
                <w:sz w:val="20"/>
                <w:szCs w:val="20"/>
                <w:lang w:val="ru-RU"/>
              </w:rPr>
            </w:pPr>
            <w:r>
              <w:rPr>
                <w:b/>
                <w:i/>
                <w:sz w:val="20"/>
                <w:szCs w:val="20"/>
                <w:lang w:val="ru-RU"/>
              </w:rPr>
              <w:t>Обоснование</w:t>
            </w:r>
            <w:r w:rsidRPr="004532CA">
              <w:rPr>
                <w:b/>
                <w:i/>
                <w:sz w:val="20"/>
                <w:szCs w:val="20"/>
                <w:lang w:val="ru-RU"/>
              </w:rPr>
              <w:t xml:space="preserve"> расчетного показателя</w:t>
            </w:r>
          </w:p>
        </w:tc>
      </w:tr>
      <w:tr w:rsidR="00426A2D" w:rsidRPr="004532CA" w:rsidTr="00B45731">
        <w:trPr>
          <w:trHeight w:val="36"/>
        </w:trPr>
        <w:tc>
          <w:tcPr>
            <w:tcW w:w="1871" w:type="dxa"/>
            <w:vMerge w:val="restart"/>
            <w:shd w:val="clear" w:color="auto" w:fill="F2F2F2" w:themeFill="background1" w:themeFillShade="F2"/>
          </w:tcPr>
          <w:p w:rsidR="00426A2D" w:rsidRPr="00BB61D7" w:rsidRDefault="008D266F" w:rsidP="00426A2D">
            <w:pPr>
              <w:pStyle w:val="aff6"/>
              <w:ind w:firstLine="0"/>
              <w:jc w:val="left"/>
              <w:rPr>
                <w:sz w:val="20"/>
                <w:szCs w:val="20"/>
                <w:lang w:val="ru-RU"/>
              </w:rPr>
            </w:pPr>
            <w:r>
              <w:rPr>
                <w:sz w:val="20"/>
                <w:szCs w:val="20"/>
                <w:lang w:val="ru-RU"/>
              </w:rPr>
              <w:t>Улично-дорожная сеть</w:t>
            </w:r>
          </w:p>
        </w:tc>
        <w:tc>
          <w:tcPr>
            <w:tcW w:w="1843" w:type="dxa"/>
          </w:tcPr>
          <w:p w:rsidR="00426A2D" w:rsidRPr="004532CA" w:rsidRDefault="00426A2D" w:rsidP="00426A2D">
            <w:pPr>
              <w:pStyle w:val="aff6"/>
              <w:ind w:firstLine="0"/>
              <w:jc w:val="left"/>
              <w:rPr>
                <w:sz w:val="20"/>
                <w:szCs w:val="20"/>
                <w:lang w:val="ru-RU"/>
              </w:rPr>
            </w:pPr>
            <w:r w:rsidRPr="004532CA">
              <w:rPr>
                <w:sz w:val="20"/>
                <w:szCs w:val="20"/>
                <w:lang w:val="ru-RU"/>
              </w:rPr>
              <w:t>Расчетный показ</w:t>
            </w:r>
            <w:r w:rsidRPr="004532CA">
              <w:rPr>
                <w:sz w:val="20"/>
                <w:szCs w:val="20"/>
                <w:lang w:val="ru-RU"/>
              </w:rPr>
              <w:t>а</w:t>
            </w:r>
            <w:r w:rsidRPr="004532CA">
              <w:rPr>
                <w:sz w:val="20"/>
                <w:szCs w:val="20"/>
                <w:lang w:val="ru-RU"/>
              </w:rPr>
              <w:t>тель минимально допустимого уровня обеспеченности</w:t>
            </w:r>
          </w:p>
        </w:tc>
        <w:tc>
          <w:tcPr>
            <w:tcW w:w="5670" w:type="dxa"/>
          </w:tcPr>
          <w:p w:rsidR="00A82BC5" w:rsidRPr="00D61E79" w:rsidRDefault="00D61E79" w:rsidP="00BF7A40">
            <w:pPr>
              <w:pStyle w:val="aff6"/>
              <w:ind w:firstLine="0"/>
              <w:jc w:val="left"/>
              <w:rPr>
                <w:sz w:val="20"/>
                <w:szCs w:val="20"/>
                <w:lang w:val="ru-RU"/>
              </w:rPr>
            </w:pPr>
            <w:r w:rsidRPr="008D266F">
              <w:rPr>
                <w:sz w:val="20"/>
                <w:szCs w:val="20"/>
                <w:lang w:val="ru-RU"/>
              </w:rPr>
              <w:t>Базовая плотность сети 4,5 км/км</w:t>
            </w:r>
            <w:r w:rsidRPr="008D266F">
              <w:rPr>
                <w:sz w:val="20"/>
                <w:szCs w:val="20"/>
                <w:vertAlign w:val="superscript"/>
                <w:lang w:val="ru-RU"/>
              </w:rPr>
              <w:t>2</w:t>
            </w:r>
            <w:r w:rsidRPr="008D266F">
              <w:rPr>
                <w:sz w:val="20"/>
                <w:szCs w:val="20"/>
                <w:lang w:val="ru-RU"/>
              </w:rPr>
              <w:t xml:space="preserve"> принята в соответствии с п 1.15. «Руководство по проектированию городских улиц и дорог» Центральный Научно-Исследовательский И Проектный Инст</w:t>
            </w:r>
            <w:r w:rsidRPr="008D266F">
              <w:rPr>
                <w:sz w:val="20"/>
                <w:szCs w:val="20"/>
                <w:lang w:val="ru-RU"/>
              </w:rPr>
              <w:t>и</w:t>
            </w:r>
            <w:r w:rsidRPr="008D266F">
              <w:rPr>
                <w:sz w:val="20"/>
                <w:szCs w:val="20"/>
                <w:lang w:val="ru-RU"/>
              </w:rPr>
              <w:t>тут По Градостроительству (ЦНИИП Градостроительства) Го</w:t>
            </w:r>
            <w:r w:rsidRPr="008D266F">
              <w:rPr>
                <w:sz w:val="20"/>
                <w:szCs w:val="20"/>
                <w:lang w:val="ru-RU"/>
              </w:rPr>
              <w:t>с</w:t>
            </w:r>
            <w:r w:rsidRPr="008D266F">
              <w:rPr>
                <w:sz w:val="20"/>
                <w:szCs w:val="20"/>
                <w:lang w:val="ru-RU"/>
              </w:rPr>
              <w:t>гражданстроя</w:t>
            </w:r>
            <w:r>
              <w:rPr>
                <w:sz w:val="20"/>
                <w:szCs w:val="20"/>
                <w:lang w:val="ru-RU"/>
              </w:rPr>
              <w:t>.</w:t>
            </w:r>
          </w:p>
        </w:tc>
      </w:tr>
      <w:tr w:rsidR="00426A2D" w:rsidRPr="004532CA" w:rsidTr="00B45731">
        <w:tc>
          <w:tcPr>
            <w:tcW w:w="1871" w:type="dxa"/>
            <w:vMerge/>
            <w:shd w:val="clear" w:color="auto" w:fill="F2F2F2" w:themeFill="background1" w:themeFillShade="F2"/>
          </w:tcPr>
          <w:p w:rsidR="00426A2D" w:rsidRPr="00197814" w:rsidRDefault="00426A2D" w:rsidP="00426A2D">
            <w:pPr>
              <w:pStyle w:val="aff6"/>
              <w:ind w:firstLine="0"/>
              <w:jc w:val="left"/>
              <w:rPr>
                <w:sz w:val="20"/>
                <w:szCs w:val="20"/>
                <w:lang w:val="ru-RU"/>
              </w:rPr>
            </w:pPr>
          </w:p>
        </w:tc>
        <w:tc>
          <w:tcPr>
            <w:tcW w:w="1843" w:type="dxa"/>
          </w:tcPr>
          <w:p w:rsidR="00426A2D" w:rsidRPr="004532CA" w:rsidRDefault="00426A2D" w:rsidP="00426A2D">
            <w:pPr>
              <w:pStyle w:val="aff6"/>
              <w:ind w:firstLine="0"/>
              <w:jc w:val="left"/>
              <w:rPr>
                <w:sz w:val="20"/>
                <w:szCs w:val="20"/>
                <w:lang w:val="ru-RU"/>
              </w:rPr>
            </w:pPr>
            <w:r w:rsidRPr="004532CA">
              <w:rPr>
                <w:sz w:val="20"/>
                <w:szCs w:val="20"/>
                <w:lang w:val="ru-RU"/>
              </w:rPr>
              <w:t>Расчетный показ</w:t>
            </w:r>
            <w:r w:rsidRPr="004532CA">
              <w:rPr>
                <w:sz w:val="20"/>
                <w:szCs w:val="20"/>
                <w:lang w:val="ru-RU"/>
              </w:rPr>
              <w:t>а</w:t>
            </w:r>
            <w:r w:rsidRPr="004532CA">
              <w:rPr>
                <w:sz w:val="20"/>
                <w:szCs w:val="20"/>
                <w:lang w:val="ru-RU"/>
              </w:rPr>
              <w:t>тель максимально допустимого уровня территориальной доступности</w:t>
            </w:r>
          </w:p>
        </w:tc>
        <w:tc>
          <w:tcPr>
            <w:tcW w:w="5670" w:type="dxa"/>
          </w:tcPr>
          <w:p w:rsidR="00426A2D" w:rsidRPr="009B7955" w:rsidRDefault="00426A2D" w:rsidP="008D266F">
            <w:pPr>
              <w:pStyle w:val="aff6"/>
              <w:ind w:firstLine="0"/>
              <w:jc w:val="left"/>
              <w:rPr>
                <w:sz w:val="20"/>
                <w:szCs w:val="20"/>
                <w:lang w:val="ru-RU"/>
              </w:rPr>
            </w:pPr>
            <w:r w:rsidRPr="00AA385D">
              <w:rPr>
                <w:sz w:val="20"/>
                <w:szCs w:val="20"/>
                <w:lang w:val="ru-RU"/>
              </w:rPr>
              <w:t xml:space="preserve">Удаленность </w:t>
            </w:r>
            <w:r w:rsidR="008D266F">
              <w:rPr>
                <w:sz w:val="20"/>
                <w:szCs w:val="20"/>
                <w:lang w:val="ru-RU"/>
              </w:rPr>
              <w:t>500</w:t>
            </w:r>
            <w:r w:rsidRPr="00AA385D">
              <w:rPr>
                <w:sz w:val="20"/>
                <w:szCs w:val="20"/>
                <w:lang w:val="ru-RU"/>
              </w:rPr>
              <w:t xml:space="preserve"> м </w:t>
            </w:r>
            <w:r w:rsidR="008D266F" w:rsidRPr="008D266F">
              <w:rPr>
                <w:sz w:val="20"/>
                <w:szCs w:val="20"/>
                <w:lang w:val="ru-RU"/>
              </w:rPr>
              <w:t>принята в соответствии с п 1.14. «Руково</w:t>
            </w:r>
            <w:r w:rsidR="008D266F" w:rsidRPr="008D266F">
              <w:rPr>
                <w:sz w:val="20"/>
                <w:szCs w:val="20"/>
                <w:lang w:val="ru-RU"/>
              </w:rPr>
              <w:t>д</w:t>
            </w:r>
            <w:r w:rsidR="008D266F" w:rsidRPr="008D266F">
              <w:rPr>
                <w:sz w:val="20"/>
                <w:szCs w:val="20"/>
                <w:lang w:val="ru-RU"/>
              </w:rPr>
              <w:t>ство по проектированию городских улиц и дорог» Центральный Научно-Исследовательский И Проектный Институт По Град</w:t>
            </w:r>
            <w:r w:rsidR="008D266F" w:rsidRPr="008D266F">
              <w:rPr>
                <w:sz w:val="20"/>
                <w:szCs w:val="20"/>
                <w:lang w:val="ru-RU"/>
              </w:rPr>
              <w:t>о</w:t>
            </w:r>
            <w:r w:rsidR="008D266F" w:rsidRPr="008D266F">
              <w:rPr>
                <w:sz w:val="20"/>
                <w:szCs w:val="20"/>
                <w:lang w:val="ru-RU"/>
              </w:rPr>
              <w:t>строительству (ЦНИИП Градостроительства) Госгражданстроя</w:t>
            </w:r>
          </w:p>
        </w:tc>
      </w:tr>
      <w:tr w:rsidR="00426A2D" w:rsidRPr="004532CA" w:rsidTr="00B45731">
        <w:tc>
          <w:tcPr>
            <w:tcW w:w="1871" w:type="dxa"/>
            <w:vMerge w:val="restart"/>
            <w:shd w:val="clear" w:color="auto" w:fill="F2F2F2" w:themeFill="background1" w:themeFillShade="F2"/>
          </w:tcPr>
          <w:p w:rsidR="00426A2D" w:rsidRDefault="00426A2D" w:rsidP="00426A2D">
            <w:pPr>
              <w:pStyle w:val="aff6"/>
              <w:ind w:firstLine="0"/>
              <w:jc w:val="left"/>
              <w:rPr>
                <w:sz w:val="20"/>
                <w:szCs w:val="20"/>
                <w:lang w:val="ru-RU"/>
              </w:rPr>
            </w:pPr>
            <w:r>
              <w:rPr>
                <w:sz w:val="20"/>
                <w:szCs w:val="20"/>
                <w:lang w:val="ru-RU"/>
              </w:rPr>
              <w:t>Остановочный пункт</w:t>
            </w:r>
          </w:p>
        </w:tc>
        <w:tc>
          <w:tcPr>
            <w:tcW w:w="1843" w:type="dxa"/>
          </w:tcPr>
          <w:p w:rsidR="00426A2D" w:rsidRPr="004532CA" w:rsidRDefault="00426A2D" w:rsidP="00426A2D">
            <w:pPr>
              <w:pStyle w:val="aff6"/>
              <w:ind w:firstLine="0"/>
              <w:jc w:val="left"/>
              <w:rPr>
                <w:sz w:val="20"/>
                <w:szCs w:val="20"/>
                <w:lang w:val="ru-RU"/>
              </w:rPr>
            </w:pPr>
            <w:r w:rsidRPr="004532CA">
              <w:rPr>
                <w:sz w:val="20"/>
                <w:szCs w:val="20"/>
                <w:lang w:val="ru-RU"/>
              </w:rPr>
              <w:t>Расчетный показ</w:t>
            </w:r>
            <w:r w:rsidRPr="004532CA">
              <w:rPr>
                <w:sz w:val="20"/>
                <w:szCs w:val="20"/>
                <w:lang w:val="ru-RU"/>
              </w:rPr>
              <w:t>а</w:t>
            </w:r>
            <w:r w:rsidRPr="004532CA">
              <w:rPr>
                <w:sz w:val="20"/>
                <w:szCs w:val="20"/>
                <w:lang w:val="ru-RU"/>
              </w:rPr>
              <w:t>тель минимально допустимого уровня обеспеченности</w:t>
            </w:r>
          </w:p>
        </w:tc>
        <w:tc>
          <w:tcPr>
            <w:tcW w:w="5670" w:type="dxa"/>
          </w:tcPr>
          <w:p w:rsidR="00426A2D" w:rsidRDefault="00F163A8" w:rsidP="00F163A8">
            <w:pPr>
              <w:pStyle w:val="aff6"/>
              <w:ind w:firstLine="0"/>
              <w:jc w:val="left"/>
              <w:rPr>
                <w:sz w:val="20"/>
                <w:szCs w:val="20"/>
                <w:lang w:val="ru-RU"/>
              </w:rPr>
            </w:pPr>
            <w:r>
              <w:rPr>
                <w:sz w:val="20"/>
                <w:szCs w:val="20"/>
                <w:lang w:val="ru-RU"/>
              </w:rPr>
              <w:t xml:space="preserve">Не менее 1 объекта на населённый пункт принято в соответствии с </w:t>
            </w:r>
            <w:r w:rsidR="00426A2D" w:rsidRPr="00A72AB4">
              <w:rPr>
                <w:sz w:val="20"/>
                <w:szCs w:val="20"/>
                <w:lang w:val="ru-RU"/>
              </w:rPr>
              <w:t>Федеральны</w:t>
            </w:r>
            <w:r>
              <w:rPr>
                <w:sz w:val="20"/>
                <w:szCs w:val="20"/>
                <w:lang w:val="ru-RU"/>
              </w:rPr>
              <w:t>м</w:t>
            </w:r>
            <w:r w:rsidR="00426A2D" w:rsidRPr="00A72AB4">
              <w:rPr>
                <w:sz w:val="20"/>
                <w:szCs w:val="20"/>
                <w:lang w:val="ru-RU"/>
              </w:rPr>
              <w:t xml:space="preserve"> закон</w:t>
            </w:r>
            <w:r>
              <w:rPr>
                <w:sz w:val="20"/>
                <w:szCs w:val="20"/>
                <w:lang w:val="ru-RU"/>
              </w:rPr>
              <w:t>ом</w:t>
            </w:r>
            <w:r w:rsidR="00426A2D" w:rsidRPr="00A72AB4">
              <w:rPr>
                <w:sz w:val="20"/>
                <w:szCs w:val="20"/>
                <w:lang w:val="ru-RU"/>
              </w:rPr>
              <w:t xml:space="preserve"> от 06.10.2003 г. </w:t>
            </w:r>
            <w:r w:rsidR="00A41E6A">
              <w:rPr>
                <w:sz w:val="20"/>
                <w:szCs w:val="20"/>
                <w:lang w:val="ru-RU"/>
              </w:rPr>
              <w:t>№ </w:t>
            </w:r>
            <w:r w:rsidR="00426A2D" w:rsidRPr="00A72AB4">
              <w:rPr>
                <w:sz w:val="20"/>
                <w:szCs w:val="20"/>
                <w:lang w:val="ru-RU"/>
              </w:rPr>
              <w:t>131-ФЗ «Об общих принципах местного самоуправления в Российской Федерации» п.</w:t>
            </w:r>
            <w:r w:rsidR="00E92076">
              <w:rPr>
                <w:sz w:val="20"/>
                <w:szCs w:val="20"/>
                <w:lang w:val="ru-RU"/>
              </w:rPr>
              <w:t xml:space="preserve"> </w:t>
            </w:r>
            <w:r w:rsidR="00426A2D" w:rsidRPr="00A72AB4">
              <w:rPr>
                <w:sz w:val="20"/>
                <w:szCs w:val="20"/>
                <w:lang w:val="ru-RU"/>
              </w:rPr>
              <w:t>7, ч.1, ст. 14</w:t>
            </w:r>
            <w:r w:rsidR="00B47761">
              <w:rPr>
                <w:sz w:val="20"/>
                <w:szCs w:val="20"/>
                <w:lang w:val="ru-RU"/>
              </w:rPr>
              <w:t>.</w:t>
            </w:r>
          </w:p>
          <w:p w:rsidR="00711830" w:rsidRDefault="00A82BC5" w:rsidP="00711830">
            <w:pPr>
              <w:pStyle w:val="aff6"/>
              <w:ind w:firstLine="0"/>
              <w:jc w:val="left"/>
              <w:rPr>
                <w:sz w:val="20"/>
                <w:szCs w:val="20"/>
                <w:lang w:val="ru-RU"/>
              </w:rPr>
            </w:pPr>
            <w:r>
              <w:rPr>
                <w:sz w:val="20"/>
                <w:szCs w:val="20"/>
                <w:lang w:val="ru-RU"/>
              </w:rPr>
              <w:t>Расчет проектируемого количества остановочных пунктов рек</w:t>
            </w:r>
            <w:r>
              <w:rPr>
                <w:sz w:val="20"/>
                <w:szCs w:val="20"/>
                <w:lang w:val="ru-RU"/>
              </w:rPr>
              <w:t>о</w:t>
            </w:r>
            <w:r>
              <w:rPr>
                <w:sz w:val="20"/>
                <w:szCs w:val="20"/>
                <w:lang w:val="ru-RU"/>
              </w:rPr>
              <w:t xml:space="preserve">мендуется осуществлять с учетом </w:t>
            </w:r>
            <w:r w:rsidRPr="00E92076">
              <w:rPr>
                <w:sz w:val="20"/>
                <w:szCs w:val="20"/>
                <w:lang w:val="ru-RU"/>
              </w:rPr>
              <w:t>100% обеспеченности насел</w:t>
            </w:r>
            <w:r w:rsidRPr="00E92076">
              <w:rPr>
                <w:sz w:val="20"/>
                <w:szCs w:val="20"/>
                <w:lang w:val="ru-RU"/>
              </w:rPr>
              <w:t>е</w:t>
            </w:r>
            <w:r w:rsidRPr="00E92076">
              <w:rPr>
                <w:sz w:val="20"/>
                <w:szCs w:val="20"/>
                <w:lang w:val="ru-RU"/>
              </w:rPr>
              <w:t>ния транспортным сообщением, с размещением остановочных пунктов в населенном пункте с интервалом 400-600 метров</w:t>
            </w:r>
            <w:r>
              <w:rPr>
                <w:sz w:val="20"/>
                <w:szCs w:val="20"/>
                <w:lang w:val="ru-RU"/>
              </w:rPr>
              <w:t xml:space="preserve"> с</w:t>
            </w:r>
            <w:r>
              <w:rPr>
                <w:sz w:val="20"/>
                <w:szCs w:val="20"/>
                <w:lang w:val="ru-RU"/>
              </w:rPr>
              <w:t>о</w:t>
            </w:r>
            <w:r>
              <w:rPr>
                <w:sz w:val="20"/>
                <w:szCs w:val="20"/>
                <w:lang w:val="ru-RU"/>
              </w:rPr>
              <w:t xml:space="preserve">гласно </w:t>
            </w:r>
            <w:r w:rsidR="00911998" w:rsidRPr="00A41E6A">
              <w:rPr>
                <w:sz w:val="20"/>
                <w:szCs w:val="20"/>
                <w:highlight w:val="green"/>
                <w:lang w:val="ru-RU"/>
              </w:rPr>
              <w:t>п. 11.16 СП 42.13330.2011 «</w:t>
            </w:r>
            <w:r w:rsidR="00911998">
              <w:rPr>
                <w:sz w:val="20"/>
                <w:szCs w:val="20"/>
                <w:highlight w:val="green"/>
                <w:lang w:val="ru-RU"/>
              </w:rPr>
              <w:t xml:space="preserve">Градостроительство. </w:t>
            </w:r>
            <w:r w:rsidR="00911998" w:rsidRPr="00A41E6A">
              <w:rPr>
                <w:sz w:val="20"/>
                <w:szCs w:val="20"/>
                <w:highlight w:val="green"/>
                <w:lang w:val="ru-RU"/>
              </w:rPr>
              <w:t>План</w:t>
            </w:r>
            <w:r w:rsidR="00911998" w:rsidRPr="00A41E6A">
              <w:rPr>
                <w:sz w:val="20"/>
                <w:szCs w:val="20"/>
                <w:highlight w:val="green"/>
                <w:lang w:val="ru-RU"/>
              </w:rPr>
              <w:t>и</w:t>
            </w:r>
            <w:r w:rsidR="00911998" w:rsidRPr="00A41E6A">
              <w:rPr>
                <w:sz w:val="20"/>
                <w:szCs w:val="20"/>
                <w:highlight w:val="green"/>
                <w:lang w:val="ru-RU"/>
              </w:rPr>
              <w:t>ровка и застройка городских и сельских поселений. Актуализ</w:t>
            </w:r>
            <w:r w:rsidR="00911998" w:rsidRPr="00A41E6A">
              <w:rPr>
                <w:sz w:val="20"/>
                <w:szCs w:val="20"/>
                <w:highlight w:val="green"/>
                <w:lang w:val="ru-RU"/>
              </w:rPr>
              <w:t>и</w:t>
            </w:r>
            <w:r w:rsidR="00911998" w:rsidRPr="00A41E6A">
              <w:rPr>
                <w:sz w:val="20"/>
                <w:szCs w:val="20"/>
                <w:highlight w:val="green"/>
                <w:lang w:val="ru-RU"/>
              </w:rPr>
              <w:t>рованная реда</w:t>
            </w:r>
            <w:r w:rsidR="00911998" w:rsidRPr="00A41E6A">
              <w:rPr>
                <w:sz w:val="20"/>
                <w:szCs w:val="20"/>
                <w:highlight w:val="green"/>
                <w:lang w:val="ru-RU"/>
              </w:rPr>
              <w:t>к</w:t>
            </w:r>
            <w:r w:rsidR="00911998" w:rsidRPr="00A41E6A">
              <w:rPr>
                <w:sz w:val="20"/>
                <w:szCs w:val="20"/>
                <w:highlight w:val="green"/>
                <w:lang w:val="ru-RU"/>
              </w:rPr>
              <w:t>ция СНиП 2.07.01-89*»</w:t>
            </w:r>
            <w:r w:rsidR="00711830">
              <w:rPr>
                <w:sz w:val="20"/>
                <w:szCs w:val="20"/>
                <w:lang w:val="ru-RU"/>
              </w:rPr>
              <w:t>.</w:t>
            </w:r>
          </w:p>
          <w:p w:rsidR="00160A1A" w:rsidRDefault="00160A1A" w:rsidP="006B1D07">
            <w:pPr>
              <w:pStyle w:val="aff6"/>
              <w:ind w:firstLine="0"/>
              <w:jc w:val="left"/>
              <w:rPr>
                <w:sz w:val="20"/>
                <w:szCs w:val="20"/>
                <w:lang w:val="ru-RU"/>
              </w:rPr>
            </w:pPr>
            <w:r>
              <w:rPr>
                <w:sz w:val="20"/>
                <w:szCs w:val="20"/>
                <w:lang w:val="ru-RU"/>
              </w:rPr>
              <w:t>В пределах центрального ядра городского поселения расстояния</w:t>
            </w:r>
            <w:r w:rsidRPr="00964D51">
              <w:rPr>
                <w:sz w:val="20"/>
                <w:szCs w:val="20"/>
                <w:lang w:val="ru-RU"/>
              </w:rPr>
              <w:t xml:space="preserve"> между остановочными пунктами общественного пассажирского транспорта следует принимать</w:t>
            </w:r>
            <w:r>
              <w:rPr>
                <w:sz w:val="20"/>
                <w:szCs w:val="20"/>
                <w:lang w:val="ru-RU"/>
              </w:rPr>
              <w:t xml:space="preserve"> 300 м согласно п. </w:t>
            </w:r>
            <w:r w:rsidRPr="00964D51">
              <w:rPr>
                <w:sz w:val="20"/>
                <w:szCs w:val="20"/>
                <w:lang w:val="ru-RU"/>
              </w:rPr>
              <w:t>5.5.122 РНГП Краснодарского края</w:t>
            </w:r>
            <w:r>
              <w:rPr>
                <w:sz w:val="20"/>
                <w:szCs w:val="20"/>
                <w:lang w:val="ru-RU"/>
              </w:rPr>
              <w:t>.</w:t>
            </w:r>
          </w:p>
        </w:tc>
      </w:tr>
      <w:tr w:rsidR="00426A2D" w:rsidRPr="004532CA" w:rsidTr="00B45731">
        <w:tc>
          <w:tcPr>
            <w:tcW w:w="1871" w:type="dxa"/>
            <w:vMerge/>
            <w:shd w:val="clear" w:color="auto" w:fill="F2F2F2" w:themeFill="background1" w:themeFillShade="F2"/>
          </w:tcPr>
          <w:p w:rsidR="00426A2D" w:rsidRDefault="00426A2D" w:rsidP="00426A2D">
            <w:pPr>
              <w:pStyle w:val="aff6"/>
              <w:ind w:firstLine="0"/>
              <w:jc w:val="left"/>
              <w:rPr>
                <w:sz w:val="20"/>
                <w:szCs w:val="20"/>
                <w:lang w:val="ru-RU"/>
              </w:rPr>
            </w:pPr>
          </w:p>
        </w:tc>
        <w:tc>
          <w:tcPr>
            <w:tcW w:w="1843" w:type="dxa"/>
          </w:tcPr>
          <w:p w:rsidR="00426A2D" w:rsidRPr="004532CA" w:rsidRDefault="00426A2D" w:rsidP="00426A2D">
            <w:pPr>
              <w:pStyle w:val="aff6"/>
              <w:ind w:firstLine="0"/>
              <w:jc w:val="left"/>
              <w:rPr>
                <w:sz w:val="20"/>
                <w:szCs w:val="20"/>
                <w:lang w:val="ru-RU"/>
              </w:rPr>
            </w:pPr>
            <w:r w:rsidRPr="004532CA">
              <w:rPr>
                <w:sz w:val="20"/>
                <w:szCs w:val="20"/>
                <w:lang w:val="ru-RU"/>
              </w:rPr>
              <w:t>Расчетный показ</w:t>
            </w:r>
            <w:r w:rsidRPr="004532CA">
              <w:rPr>
                <w:sz w:val="20"/>
                <w:szCs w:val="20"/>
                <w:lang w:val="ru-RU"/>
              </w:rPr>
              <w:t>а</w:t>
            </w:r>
            <w:r w:rsidRPr="004532CA">
              <w:rPr>
                <w:sz w:val="20"/>
                <w:szCs w:val="20"/>
                <w:lang w:val="ru-RU"/>
              </w:rPr>
              <w:t>тель максимально допустимого уровня территориальной доступности</w:t>
            </w:r>
          </w:p>
        </w:tc>
        <w:tc>
          <w:tcPr>
            <w:tcW w:w="5670" w:type="dxa"/>
          </w:tcPr>
          <w:p w:rsidR="00426A2D" w:rsidRDefault="00426A2D" w:rsidP="001B6986">
            <w:pPr>
              <w:pStyle w:val="aff6"/>
              <w:ind w:firstLine="0"/>
              <w:jc w:val="left"/>
              <w:rPr>
                <w:sz w:val="20"/>
                <w:szCs w:val="20"/>
                <w:lang w:val="ru-RU"/>
              </w:rPr>
            </w:pPr>
            <w:r w:rsidRPr="00A72AB4">
              <w:rPr>
                <w:sz w:val="20"/>
                <w:szCs w:val="20"/>
                <w:lang w:val="ru-RU"/>
              </w:rPr>
              <w:t xml:space="preserve">Пешеходная доступность </w:t>
            </w:r>
            <w:r w:rsidR="00160A1A">
              <w:rPr>
                <w:sz w:val="20"/>
                <w:szCs w:val="20"/>
                <w:lang w:val="ru-RU"/>
              </w:rPr>
              <w:t xml:space="preserve">500 м в среднеэтажной </w:t>
            </w:r>
            <w:r w:rsidR="006B1D07">
              <w:rPr>
                <w:sz w:val="20"/>
                <w:szCs w:val="20"/>
                <w:lang w:val="ru-RU"/>
              </w:rPr>
              <w:t>и многоэта</w:t>
            </w:r>
            <w:r w:rsidR="006B1D07">
              <w:rPr>
                <w:sz w:val="20"/>
                <w:szCs w:val="20"/>
                <w:lang w:val="ru-RU"/>
              </w:rPr>
              <w:t>ж</w:t>
            </w:r>
            <w:r w:rsidR="006B1D07">
              <w:rPr>
                <w:sz w:val="20"/>
                <w:szCs w:val="20"/>
                <w:lang w:val="ru-RU"/>
              </w:rPr>
              <w:t xml:space="preserve">ной </w:t>
            </w:r>
            <w:r w:rsidR="00160A1A">
              <w:rPr>
                <w:sz w:val="20"/>
                <w:szCs w:val="20"/>
                <w:lang w:val="ru-RU"/>
              </w:rPr>
              <w:t>жилой застрой</w:t>
            </w:r>
            <w:r w:rsidR="006B1D07">
              <w:rPr>
                <w:sz w:val="20"/>
                <w:szCs w:val="20"/>
                <w:lang w:val="ru-RU"/>
              </w:rPr>
              <w:t>ке и 800 м в индивидуальной и малоэтажной жилой застройке</w:t>
            </w:r>
            <w:r w:rsidRPr="00A72AB4">
              <w:rPr>
                <w:sz w:val="20"/>
                <w:szCs w:val="20"/>
                <w:lang w:val="ru-RU"/>
              </w:rPr>
              <w:t xml:space="preserve"> принята в соответствии с </w:t>
            </w:r>
            <w:r w:rsidR="00160A1A">
              <w:rPr>
                <w:sz w:val="20"/>
                <w:szCs w:val="20"/>
                <w:lang w:val="ru-RU"/>
              </w:rPr>
              <w:t>п. 5.5.123</w:t>
            </w:r>
            <w:r w:rsidR="00160A1A" w:rsidRPr="00964D51">
              <w:rPr>
                <w:sz w:val="20"/>
                <w:szCs w:val="20"/>
                <w:lang w:val="ru-RU"/>
              </w:rPr>
              <w:t xml:space="preserve"> РНГП Краснодарского края</w:t>
            </w:r>
            <w:r w:rsidR="00711830">
              <w:rPr>
                <w:sz w:val="20"/>
                <w:szCs w:val="20"/>
                <w:lang w:val="ru-RU"/>
              </w:rPr>
              <w:t>.</w:t>
            </w:r>
          </w:p>
          <w:p w:rsidR="00711830" w:rsidRDefault="00711830" w:rsidP="001B6986">
            <w:pPr>
              <w:pStyle w:val="aff6"/>
              <w:ind w:firstLine="0"/>
              <w:jc w:val="left"/>
              <w:rPr>
                <w:sz w:val="20"/>
                <w:szCs w:val="20"/>
                <w:lang w:val="ru-RU"/>
              </w:rPr>
            </w:pPr>
            <w:r w:rsidRPr="00704157">
              <w:rPr>
                <w:bCs/>
                <w:kern w:val="36"/>
                <w:sz w:val="20"/>
                <w:szCs w:val="20"/>
                <w:lang w:val="ru-RU"/>
              </w:rPr>
              <w:t>Минимальное расстояние от остановок специализированного транспорта, перевозящих только инвалидов, до входов в общ</w:t>
            </w:r>
            <w:r w:rsidRPr="00704157">
              <w:rPr>
                <w:bCs/>
                <w:kern w:val="36"/>
                <w:sz w:val="20"/>
                <w:szCs w:val="20"/>
                <w:lang w:val="ru-RU"/>
              </w:rPr>
              <w:t>е</w:t>
            </w:r>
            <w:r w:rsidRPr="00704157">
              <w:rPr>
                <w:bCs/>
                <w:kern w:val="36"/>
                <w:sz w:val="20"/>
                <w:szCs w:val="20"/>
                <w:lang w:val="ru-RU"/>
              </w:rPr>
              <w:t>ственные здания</w:t>
            </w:r>
            <w:r>
              <w:rPr>
                <w:bCs/>
                <w:kern w:val="36"/>
                <w:sz w:val="20"/>
                <w:szCs w:val="20"/>
                <w:lang w:val="ru-RU"/>
              </w:rPr>
              <w:t xml:space="preserve"> 100</w:t>
            </w:r>
            <w:r w:rsidRPr="00704157">
              <w:rPr>
                <w:bCs/>
                <w:kern w:val="36"/>
                <w:sz w:val="20"/>
                <w:szCs w:val="20"/>
                <w:lang w:val="ru-RU"/>
              </w:rPr>
              <w:t xml:space="preserve"> м</w:t>
            </w:r>
            <w:r>
              <w:rPr>
                <w:bCs/>
                <w:kern w:val="36"/>
                <w:sz w:val="20"/>
                <w:szCs w:val="20"/>
                <w:lang w:val="ru-RU"/>
              </w:rPr>
              <w:t xml:space="preserve"> </w:t>
            </w:r>
            <w:r w:rsidRPr="00711830">
              <w:rPr>
                <w:sz w:val="20"/>
                <w:szCs w:val="20"/>
                <w:lang w:val="ru-RU"/>
              </w:rPr>
              <w:t xml:space="preserve">в соответствии с СП </w:t>
            </w:r>
            <w:r w:rsidRPr="00711830">
              <w:rPr>
                <w:color w:val="000000"/>
                <w:sz w:val="20"/>
                <w:szCs w:val="20"/>
                <w:lang w:val="ru-RU"/>
              </w:rPr>
              <w:t xml:space="preserve">59.13330.2012 </w:t>
            </w:r>
            <w:r w:rsidRPr="00711830">
              <w:rPr>
                <w:sz w:val="20"/>
                <w:szCs w:val="20"/>
                <w:lang w:val="ru-RU"/>
              </w:rPr>
              <w:t>«</w:t>
            </w:r>
            <w:r w:rsidRPr="00711830">
              <w:rPr>
                <w:color w:val="000000"/>
                <w:sz w:val="20"/>
                <w:szCs w:val="20"/>
                <w:lang w:val="ru-RU"/>
              </w:rPr>
              <w:t>Д</w:t>
            </w:r>
            <w:r w:rsidRPr="00711830">
              <w:rPr>
                <w:color w:val="000000"/>
                <w:sz w:val="20"/>
                <w:szCs w:val="20"/>
                <w:lang w:val="ru-RU"/>
              </w:rPr>
              <w:t>о</w:t>
            </w:r>
            <w:r w:rsidRPr="00711830">
              <w:rPr>
                <w:color w:val="000000"/>
                <w:sz w:val="20"/>
                <w:szCs w:val="20"/>
                <w:lang w:val="ru-RU"/>
              </w:rPr>
              <w:t>ступность зданий и сооружений для маломобильных групп нас</w:t>
            </w:r>
            <w:r w:rsidRPr="00711830">
              <w:rPr>
                <w:color w:val="000000"/>
                <w:sz w:val="20"/>
                <w:szCs w:val="20"/>
                <w:lang w:val="ru-RU"/>
              </w:rPr>
              <w:t>е</w:t>
            </w:r>
            <w:r w:rsidRPr="00711830">
              <w:rPr>
                <w:color w:val="000000"/>
                <w:sz w:val="20"/>
                <w:szCs w:val="20"/>
                <w:lang w:val="ru-RU"/>
              </w:rPr>
              <w:t xml:space="preserve">ления. </w:t>
            </w:r>
            <w:r w:rsidRPr="00C76870">
              <w:rPr>
                <w:color w:val="000000"/>
                <w:sz w:val="20"/>
                <w:szCs w:val="20"/>
              </w:rPr>
              <w:t>Актуализированная редакция СНиП 35-01-2001»</w:t>
            </w:r>
            <w:r>
              <w:rPr>
                <w:bCs/>
                <w:kern w:val="36"/>
                <w:sz w:val="20"/>
                <w:szCs w:val="20"/>
                <w:lang w:val="ru-RU"/>
              </w:rPr>
              <w:t>.</w:t>
            </w:r>
          </w:p>
        </w:tc>
      </w:tr>
    </w:tbl>
    <w:p w:rsidR="00D95F4F" w:rsidRDefault="00D95F4F" w:rsidP="00D95F4F">
      <w:pPr>
        <w:pStyle w:val="3"/>
        <w:numPr>
          <w:ilvl w:val="2"/>
          <w:numId w:val="42"/>
        </w:numPr>
      </w:pPr>
      <w:bookmarkStart w:id="146" w:name="_Toc492495225"/>
      <w:bookmarkEnd w:id="143"/>
      <w:bookmarkEnd w:id="144"/>
      <w:bookmarkEnd w:id="145"/>
      <w:r>
        <w:lastRenderedPageBreak/>
        <w:t>Объекты</w:t>
      </w:r>
      <w:r w:rsidRPr="003B36EE">
        <w:t xml:space="preserve"> </w:t>
      </w:r>
      <w:r>
        <w:t xml:space="preserve">местного значения городского поселения </w:t>
      </w:r>
      <w:r w:rsidRPr="003B36EE">
        <w:t xml:space="preserve">в области </w:t>
      </w:r>
      <w:r>
        <w:t>информатизации и связи</w:t>
      </w:r>
      <w:bookmarkEnd w:id="146"/>
    </w:p>
    <w:p w:rsidR="00D95F4F" w:rsidRPr="00662113" w:rsidRDefault="00D95F4F" w:rsidP="00A82BC5">
      <w:pPr>
        <w:keepNext/>
        <w:jc w:val="right"/>
        <w:rPr>
          <w:b/>
          <w:i/>
        </w:rPr>
      </w:pPr>
      <w:r w:rsidRPr="00662113">
        <w:rPr>
          <w:b/>
          <w:i/>
        </w:rPr>
        <w:t>Таблица</w:t>
      </w:r>
      <w:r w:rsidR="00BC0AE6">
        <w:rPr>
          <w:b/>
          <w:i/>
        </w:rPr>
        <w:t xml:space="preserve"> 2.3</w:t>
      </w:r>
    </w:p>
    <w:p w:rsidR="00D95F4F" w:rsidRDefault="00D95F4F" w:rsidP="00D95F4F">
      <w:pPr>
        <w:spacing w:after="120"/>
        <w:ind w:firstLine="0"/>
        <w:jc w:val="center"/>
        <w:rPr>
          <w:b/>
          <w:i/>
        </w:rPr>
      </w:pPr>
      <w:r>
        <w:rPr>
          <w:b/>
          <w:i/>
          <w:lang w:eastAsia="ar-SA" w:bidi="en-US"/>
        </w:rPr>
        <w:t xml:space="preserve">Обоснование </w:t>
      </w:r>
      <w:r w:rsidRPr="00600FB6">
        <w:rPr>
          <w:b/>
          <w:i/>
          <w:lang w:eastAsia="ar-SA" w:bidi="en-US"/>
        </w:rPr>
        <w:t xml:space="preserve">расчетных показателей, устанавливаемых </w:t>
      </w:r>
      <w:r>
        <w:rPr>
          <w:b/>
          <w:i/>
          <w:lang w:eastAsia="ar-SA" w:bidi="en-US"/>
        </w:rPr>
        <w:t>для объектов местного зн</w:t>
      </w:r>
      <w:r>
        <w:rPr>
          <w:b/>
          <w:i/>
          <w:lang w:eastAsia="ar-SA" w:bidi="en-US"/>
        </w:rPr>
        <w:t>а</w:t>
      </w:r>
      <w:r>
        <w:rPr>
          <w:b/>
          <w:i/>
          <w:lang w:eastAsia="ar-SA" w:bidi="en-US"/>
        </w:rPr>
        <w:t xml:space="preserve">чения городского </w:t>
      </w:r>
      <w:r>
        <w:rPr>
          <w:b/>
          <w:i/>
        </w:rPr>
        <w:t xml:space="preserve">поселения </w:t>
      </w:r>
      <w:r w:rsidRPr="00662113">
        <w:rPr>
          <w:b/>
          <w:i/>
        </w:rPr>
        <w:t xml:space="preserve">в области </w:t>
      </w:r>
      <w:r w:rsidRPr="00D95F4F">
        <w:rPr>
          <w:b/>
          <w:i/>
        </w:rPr>
        <w:t>информатизации и связи</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1984"/>
        <w:gridCol w:w="5954"/>
      </w:tblGrid>
      <w:tr w:rsidR="00D95F4F" w:rsidRPr="004532CA" w:rsidTr="00B45731">
        <w:trPr>
          <w:cantSplit/>
          <w:tblHeader/>
        </w:trPr>
        <w:tc>
          <w:tcPr>
            <w:tcW w:w="1446" w:type="dxa"/>
            <w:shd w:val="clear" w:color="auto" w:fill="D9D9D9" w:themeFill="background1" w:themeFillShade="D9"/>
          </w:tcPr>
          <w:p w:rsidR="00D95F4F" w:rsidRPr="004532CA" w:rsidRDefault="00D95F4F" w:rsidP="0018322F">
            <w:pPr>
              <w:pStyle w:val="aff6"/>
              <w:ind w:firstLine="0"/>
              <w:jc w:val="center"/>
              <w:rPr>
                <w:b/>
                <w:i/>
                <w:sz w:val="20"/>
                <w:szCs w:val="20"/>
                <w:lang w:val="ru-RU"/>
              </w:rPr>
            </w:pPr>
            <w:r w:rsidRPr="004532CA">
              <w:rPr>
                <w:b/>
                <w:i/>
                <w:sz w:val="20"/>
                <w:szCs w:val="20"/>
                <w:lang w:val="ru-RU"/>
              </w:rPr>
              <w:t>Наименование вида объекта</w:t>
            </w:r>
          </w:p>
        </w:tc>
        <w:tc>
          <w:tcPr>
            <w:tcW w:w="1984" w:type="dxa"/>
            <w:shd w:val="clear" w:color="auto" w:fill="D9D9D9" w:themeFill="background1" w:themeFillShade="D9"/>
          </w:tcPr>
          <w:p w:rsidR="00D95F4F" w:rsidRPr="004532CA" w:rsidRDefault="00D95F4F" w:rsidP="0018322F">
            <w:pPr>
              <w:pStyle w:val="aff6"/>
              <w:ind w:firstLine="0"/>
              <w:jc w:val="center"/>
              <w:rPr>
                <w:b/>
                <w:i/>
                <w:sz w:val="20"/>
                <w:szCs w:val="20"/>
                <w:lang w:val="ru-RU"/>
              </w:rPr>
            </w:pPr>
            <w:r w:rsidRPr="004532CA">
              <w:rPr>
                <w:b/>
                <w:i/>
                <w:sz w:val="20"/>
                <w:szCs w:val="20"/>
                <w:lang w:val="ru-RU"/>
              </w:rPr>
              <w:t>Тип расчетного п</w:t>
            </w:r>
            <w:r w:rsidRPr="004532CA">
              <w:rPr>
                <w:b/>
                <w:i/>
                <w:sz w:val="20"/>
                <w:szCs w:val="20"/>
                <w:lang w:val="ru-RU"/>
              </w:rPr>
              <w:t>о</w:t>
            </w:r>
            <w:r w:rsidRPr="004532CA">
              <w:rPr>
                <w:b/>
                <w:i/>
                <w:sz w:val="20"/>
                <w:szCs w:val="20"/>
                <w:lang w:val="ru-RU"/>
              </w:rPr>
              <w:t>казателя</w:t>
            </w:r>
          </w:p>
        </w:tc>
        <w:tc>
          <w:tcPr>
            <w:tcW w:w="5954" w:type="dxa"/>
            <w:shd w:val="clear" w:color="auto" w:fill="D9D9D9" w:themeFill="background1" w:themeFillShade="D9"/>
          </w:tcPr>
          <w:p w:rsidR="00D95F4F" w:rsidRPr="004532CA" w:rsidRDefault="00D95F4F" w:rsidP="0018322F">
            <w:pPr>
              <w:pStyle w:val="aff6"/>
              <w:ind w:firstLine="0"/>
              <w:jc w:val="center"/>
              <w:rPr>
                <w:sz w:val="20"/>
                <w:szCs w:val="20"/>
                <w:lang w:val="ru-RU"/>
              </w:rPr>
            </w:pPr>
            <w:r>
              <w:rPr>
                <w:b/>
                <w:i/>
                <w:sz w:val="20"/>
                <w:szCs w:val="20"/>
                <w:lang w:val="ru-RU"/>
              </w:rPr>
              <w:t>Обоснование</w:t>
            </w:r>
            <w:r w:rsidRPr="004532CA">
              <w:rPr>
                <w:b/>
                <w:i/>
                <w:sz w:val="20"/>
                <w:szCs w:val="20"/>
                <w:lang w:val="ru-RU"/>
              </w:rPr>
              <w:t xml:space="preserve"> расчетного показателя</w:t>
            </w:r>
          </w:p>
        </w:tc>
      </w:tr>
      <w:tr w:rsidR="00D95F4F" w:rsidRPr="004532CA" w:rsidTr="00B45731">
        <w:trPr>
          <w:cantSplit/>
        </w:trPr>
        <w:tc>
          <w:tcPr>
            <w:tcW w:w="1446" w:type="dxa"/>
            <w:vMerge w:val="restart"/>
            <w:shd w:val="clear" w:color="auto" w:fill="F2F2F2" w:themeFill="background1" w:themeFillShade="F2"/>
          </w:tcPr>
          <w:p w:rsidR="00D95F4F" w:rsidRPr="00056D3C" w:rsidRDefault="00D95F4F" w:rsidP="0018322F">
            <w:pPr>
              <w:pStyle w:val="aff6"/>
              <w:ind w:firstLine="0"/>
              <w:jc w:val="left"/>
              <w:rPr>
                <w:sz w:val="20"/>
                <w:szCs w:val="20"/>
                <w:lang w:val="ru-RU"/>
              </w:rPr>
            </w:pPr>
            <w:bookmarkStart w:id="147" w:name="_Hlk490579698"/>
            <w:r w:rsidRPr="00056D3C">
              <w:rPr>
                <w:sz w:val="20"/>
                <w:szCs w:val="20"/>
                <w:lang w:val="ru-RU"/>
              </w:rPr>
              <w:t>Точка доступа к полнотекст</w:t>
            </w:r>
            <w:r w:rsidRPr="00056D3C">
              <w:rPr>
                <w:sz w:val="20"/>
                <w:szCs w:val="20"/>
                <w:lang w:val="ru-RU"/>
              </w:rPr>
              <w:t>о</w:t>
            </w:r>
            <w:r w:rsidRPr="00056D3C">
              <w:rPr>
                <w:sz w:val="20"/>
                <w:szCs w:val="20"/>
                <w:lang w:val="ru-RU"/>
              </w:rPr>
              <w:t>вым информ</w:t>
            </w:r>
            <w:r w:rsidRPr="00056D3C">
              <w:rPr>
                <w:sz w:val="20"/>
                <w:szCs w:val="20"/>
                <w:lang w:val="ru-RU"/>
              </w:rPr>
              <w:t>а</w:t>
            </w:r>
            <w:r w:rsidRPr="00056D3C">
              <w:rPr>
                <w:sz w:val="20"/>
                <w:szCs w:val="20"/>
                <w:lang w:val="ru-RU"/>
              </w:rPr>
              <w:t>ционным р</w:t>
            </w:r>
            <w:r w:rsidRPr="00056D3C">
              <w:rPr>
                <w:sz w:val="20"/>
                <w:szCs w:val="20"/>
                <w:lang w:val="ru-RU"/>
              </w:rPr>
              <w:t>е</w:t>
            </w:r>
            <w:r w:rsidRPr="00056D3C">
              <w:rPr>
                <w:sz w:val="20"/>
                <w:szCs w:val="20"/>
                <w:lang w:val="ru-RU"/>
              </w:rPr>
              <w:t>сурсам</w:t>
            </w:r>
          </w:p>
        </w:tc>
        <w:tc>
          <w:tcPr>
            <w:tcW w:w="1984" w:type="dxa"/>
          </w:tcPr>
          <w:p w:rsidR="00D95F4F" w:rsidRPr="00BE7242" w:rsidRDefault="00D95F4F" w:rsidP="0018322F">
            <w:pPr>
              <w:pStyle w:val="aff6"/>
              <w:ind w:firstLine="0"/>
              <w:jc w:val="left"/>
              <w:rPr>
                <w:sz w:val="20"/>
                <w:szCs w:val="20"/>
                <w:lang w:val="ru-RU"/>
              </w:rPr>
            </w:pPr>
            <w:r w:rsidRPr="00BE7242">
              <w:rPr>
                <w:sz w:val="20"/>
                <w:szCs w:val="20"/>
                <w:lang w:val="ru-RU"/>
              </w:rPr>
              <w:t>Расчетный показатель минимально доп</w:t>
            </w:r>
            <w:r w:rsidRPr="00BE7242">
              <w:rPr>
                <w:sz w:val="20"/>
                <w:szCs w:val="20"/>
                <w:lang w:val="ru-RU"/>
              </w:rPr>
              <w:t>у</w:t>
            </w:r>
            <w:r w:rsidRPr="00BE7242">
              <w:rPr>
                <w:sz w:val="20"/>
                <w:szCs w:val="20"/>
                <w:lang w:val="ru-RU"/>
              </w:rPr>
              <w:t>стимого уровня обе</w:t>
            </w:r>
            <w:r w:rsidRPr="00BE7242">
              <w:rPr>
                <w:sz w:val="20"/>
                <w:szCs w:val="20"/>
                <w:lang w:val="ru-RU"/>
              </w:rPr>
              <w:t>с</w:t>
            </w:r>
            <w:r w:rsidRPr="00BE7242">
              <w:rPr>
                <w:sz w:val="20"/>
                <w:szCs w:val="20"/>
                <w:lang w:val="ru-RU"/>
              </w:rPr>
              <w:t>печенности</w:t>
            </w:r>
          </w:p>
        </w:tc>
        <w:tc>
          <w:tcPr>
            <w:tcW w:w="5954" w:type="dxa"/>
          </w:tcPr>
          <w:p w:rsidR="00D95F4F" w:rsidRDefault="00D95F4F" w:rsidP="0018322F">
            <w:pPr>
              <w:pStyle w:val="Default"/>
              <w:rPr>
                <w:sz w:val="20"/>
                <w:szCs w:val="20"/>
              </w:rPr>
            </w:pPr>
            <w:r w:rsidRPr="008847EF">
              <w:rPr>
                <w:sz w:val="20"/>
                <w:szCs w:val="20"/>
              </w:rPr>
              <w:t>1 точка принята в соответствии с таблицей 1 Распоряжения Ми</w:t>
            </w:r>
            <w:r w:rsidRPr="008847EF">
              <w:rPr>
                <w:sz w:val="20"/>
                <w:szCs w:val="20"/>
              </w:rPr>
              <w:t>н</w:t>
            </w:r>
            <w:r w:rsidRPr="008847EF">
              <w:rPr>
                <w:sz w:val="20"/>
                <w:szCs w:val="20"/>
              </w:rPr>
              <w:t xml:space="preserve">культуры России от 27.07.2016 </w:t>
            </w:r>
            <w:r w:rsidR="00A41E6A">
              <w:rPr>
                <w:sz w:val="20"/>
                <w:szCs w:val="20"/>
              </w:rPr>
              <w:t>№ </w:t>
            </w:r>
            <w:r w:rsidRPr="008847EF">
              <w:rPr>
                <w:sz w:val="20"/>
                <w:szCs w:val="20"/>
              </w:rPr>
              <w:t>Р-948 «Об утверждении Метод</w:t>
            </w:r>
            <w:r w:rsidRPr="008847EF">
              <w:rPr>
                <w:sz w:val="20"/>
                <w:szCs w:val="20"/>
              </w:rPr>
              <w:t>и</w:t>
            </w:r>
            <w:r w:rsidRPr="008847EF">
              <w:rPr>
                <w:sz w:val="20"/>
                <w:szCs w:val="20"/>
              </w:rPr>
              <w:t>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sz w:val="20"/>
                <w:szCs w:val="20"/>
              </w:rPr>
              <w:t>.</w:t>
            </w:r>
          </w:p>
        </w:tc>
      </w:tr>
      <w:tr w:rsidR="00D95F4F" w:rsidRPr="004532CA" w:rsidTr="00B45731">
        <w:trPr>
          <w:cantSplit/>
        </w:trPr>
        <w:tc>
          <w:tcPr>
            <w:tcW w:w="1446" w:type="dxa"/>
            <w:vMerge/>
            <w:shd w:val="clear" w:color="auto" w:fill="F2F2F2" w:themeFill="background1" w:themeFillShade="F2"/>
          </w:tcPr>
          <w:p w:rsidR="00D95F4F" w:rsidRPr="00C25888" w:rsidRDefault="00D95F4F" w:rsidP="0018322F">
            <w:pPr>
              <w:pStyle w:val="aff6"/>
              <w:ind w:firstLine="0"/>
              <w:jc w:val="left"/>
              <w:rPr>
                <w:sz w:val="20"/>
                <w:szCs w:val="20"/>
                <w:lang w:val="ru-RU"/>
              </w:rPr>
            </w:pPr>
          </w:p>
        </w:tc>
        <w:tc>
          <w:tcPr>
            <w:tcW w:w="1984" w:type="dxa"/>
          </w:tcPr>
          <w:p w:rsidR="00D95F4F" w:rsidRPr="00BE7242" w:rsidRDefault="00D95F4F" w:rsidP="0018322F">
            <w:pPr>
              <w:pStyle w:val="aff6"/>
              <w:ind w:firstLine="0"/>
              <w:jc w:val="left"/>
              <w:rPr>
                <w:sz w:val="20"/>
                <w:szCs w:val="20"/>
                <w:lang w:val="ru-RU"/>
              </w:rPr>
            </w:pPr>
            <w:r w:rsidRPr="00BE7242">
              <w:rPr>
                <w:sz w:val="20"/>
                <w:szCs w:val="20"/>
                <w:lang w:val="ru-RU"/>
              </w:rPr>
              <w:t>Расчетный показатель максимально доп</w:t>
            </w:r>
            <w:r w:rsidRPr="00BE7242">
              <w:rPr>
                <w:sz w:val="20"/>
                <w:szCs w:val="20"/>
                <w:lang w:val="ru-RU"/>
              </w:rPr>
              <w:t>у</w:t>
            </w:r>
            <w:r w:rsidRPr="00BE7242">
              <w:rPr>
                <w:sz w:val="20"/>
                <w:szCs w:val="20"/>
                <w:lang w:val="ru-RU"/>
              </w:rPr>
              <w:t>стимого уровня те</w:t>
            </w:r>
            <w:r w:rsidRPr="00BE7242">
              <w:rPr>
                <w:sz w:val="20"/>
                <w:szCs w:val="20"/>
                <w:lang w:val="ru-RU"/>
              </w:rPr>
              <w:t>р</w:t>
            </w:r>
            <w:r w:rsidRPr="00BE7242">
              <w:rPr>
                <w:sz w:val="20"/>
                <w:szCs w:val="20"/>
                <w:lang w:val="ru-RU"/>
              </w:rPr>
              <w:t>риториальной д</w:t>
            </w:r>
            <w:r w:rsidRPr="00BE7242">
              <w:rPr>
                <w:sz w:val="20"/>
                <w:szCs w:val="20"/>
                <w:lang w:val="ru-RU"/>
              </w:rPr>
              <w:t>о</w:t>
            </w:r>
            <w:r w:rsidRPr="00BE7242">
              <w:rPr>
                <w:sz w:val="20"/>
                <w:szCs w:val="20"/>
                <w:lang w:val="ru-RU"/>
              </w:rPr>
              <w:t>ступности</w:t>
            </w:r>
          </w:p>
        </w:tc>
        <w:tc>
          <w:tcPr>
            <w:tcW w:w="5954" w:type="dxa"/>
          </w:tcPr>
          <w:p w:rsidR="00D95F4F" w:rsidRDefault="00D95F4F" w:rsidP="00236C11">
            <w:pPr>
              <w:pStyle w:val="Default"/>
              <w:rPr>
                <w:sz w:val="20"/>
                <w:szCs w:val="20"/>
              </w:rPr>
            </w:pPr>
            <w:r w:rsidRPr="008847EF">
              <w:rPr>
                <w:sz w:val="20"/>
                <w:szCs w:val="20"/>
              </w:rPr>
              <w:t xml:space="preserve">Транспортная доступность принята </w:t>
            </w:r>
            <w:r w:rsidR="00236C11">
              <w:rPr>
                <w:sz w:val="20"/>
                <w:szCs w:val="20"/>
              </w:rPr>
              <w:t>30</w:t>
            </w:r>
            <w:r w:rsidRPr="008847EF">
              <w:rPr>
                <w:sz w:val="20"/>
                <w:szCs w:val="20"/>
              </w:rPr>
              <w:t xml:space="preserve"> мин. в соответствии с табл</w:t>
            </w:r>
            <w:r w:rsidRPr="008847EF">
              <w:rPr>
                <w:sz w:val="20"/>
                <w:szCs w:val="20"/>
              </w:rPr>
              <w:t>и</w:t>
            </w:r>
            <w:r w:rsidRPr="008847EF">
              <w:rPr>
                <w:sz w:val="20"/>
                <w:szCs w:val="20"/>
              </w:rPr>
              <w:t xml:space="preserve">цей 1 Распоряжения Минкультуры России от 27.07.2016 </w:t>
            </w:r>
            <w:r w:rsidR="00A41E6A">
              <w:rPr>
                <w:sz w:val="20"/>
                <w:szCs w:val="20"/>
              </w:rPr>
              <w:t>№ </w:t>
            </w:r>
            <w:r w:rsidRPr="008847EF">
              <w:rPr>
                <w:sz w:val="20"/>
                <w:szCs w:val="20"/>
              </w:rPr>
              <w:t>Р-948 «Об утверждении Методических рекомендаций субъектам Росси</w:t>
            </w:r>
            <w:r w:rsidRPr="008847EF">
              <w:rPr>
                <w:sz w:val="20"/>
                <w:szCs w:val="20"/>
              </w:rPr>
              <w:t>й</w:t>
            </w:r>
            <w:r w:rsidRPr="008847EF">
              <w:rPr>
                <w:sz w:val="20"/>
                <w:szCs w:val="20"/>
              </w:rPr>
              <w:t>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sz w:val="20"/>
                <w:szCs w:val="20"/>
              </w:rPr>
              <w:t>.</w:t>
            </w:r>
          </w:p>
        </w:tc>
      </w:tr>
      <w:bookmarkEnd w:id="147"/>
      <w:tr w:rsidR="004253A5" w:rsidRPr="004532CA" w:rsidTr="00B45731">
        <w:trPr>
          <w:cantSplit/>
        </w:trPr>
        <w:tc>
          <w:tcPr>
            <w:tcW w:w="1446" w:type="dxa"/>
            <w:vMerge w:val="restart"/>
            <w:shd w:val="clear" w:color="auto" w:fill="F2F2F2" w:themeFill="background1" w:themeFillShade="F2"/>
          </w:tcPr>
          <w:p w:rsidR="004253A5" w:rsidRPr="00C25888" w:rsidRDefault="004253A5" w:rsidP="004253A5">
            <w:pPr>
              <w:pStyle w:val="aff6"/>
              <w:ind w:firstLine="0"/>
              <w:jc w:val="left"/>
              <w:rPr>
                <w:sz w:val="20"/>
                <w:szCs w:val="20"/>
                <w:lang w:val="ru-RU"/>
              </w:rPr>
            </w:pPr>
            <w:r>
              <w:rPr>
                <w:sz w:val="20"/>
                <w:szCs w:val="20"/>
                <w:lang w:val="ru-RU"/>
              </w:rPr>
              <w:t>Отделение св</w:t>
            </w:r>
            <w:r>
              <w:rPr>
                <w:sz w:val="20"/>
                <w:szCs w:val="20"/>
                <w:lang w:val="ru-RU"/>
              </w:rPr>
              <w:t>я</w:t>
            </w:r>
            <w:r>
              <w:rPr>
                <w:sz w:val="20"/>
                <w:szCs w:val="20"/>
                <w:lang w:val="ru-RU"/>
              </w:rPr>
              <w:t>зи</w:t>
            </w:r>
          </w:p>
        </w:tc>
        <w:tc>
          <w:tcPr>
            <w:tcW w:w="1984" w:type="dxa"/>
          </w:tcPr>
          <w:p w:rsidR="004253A5" w:rsidRPr="00BE7242" w:rsidRDefault="004253A5" w:rsidP="00672B90">
            <w:pPr>
              <w:pStyle w:val="aff6"/>
              <w:ind w:firstLine="0"/>
              <w:jc w:val="left"/>
              <w:rPr>
                <w:sz w:val="20"/>
                <w:szCs w:val="20"/>
                <w:lang w:val="ru-RU"/>
              </w:rPr>
            </w:pPr>
            <w:r w:rsidRPr="00BE7242">
              <w:rPr>
                <w:sz w:val="20"/>
                <w:szCs w:val="20"/>
                <w:lang w:val="ru-RU"/>
              </w:rPr>
              <w:t>Расчетный показатель минимально доп</w:t>
            </w:r>
            <w:r w:rsidRPr="00BE7242">
              <w:rPr>
                <w:sz w:val="20"/>
                <w:szCs w:val="20"/>
                <w:lang w:val="ru-RU"/>
              </w:rPr>
              <w:t>у</w:t>
            </w:r>
            <w:r w:rsidRPr="00BE7242">
              <w:rPr>
                <w:sz w:val="20"/>
                <w:szCs w:val="20"/>
                <w:lang w:val="ru-RU"/>
              </w:rPr>
              <w:t>стимого уровня обе</w:t>
            </w:r>
            <w:r w:rsidRPr="00BE7242">
              <w:rPr>
                <w:sz w:val="20"/>
                <w:szCs w:val="20"/>
                <w:lang w:val="ru-RU"/>
              </w:rPr>
              <w:t>с</w:t>
            </w:r>
            <w:r w:rsidRPr="00BE7242">
              <w:rPr>
                <w:sz w:val="20"/>
                <w:szCs w:val="20"/>
                <w:lang w:val="ru-RU"/>
              </w:rPr>
              <w:t>печенности</w:t>
            </w:r>
          </w:p>
        </w:tc>
        <w:tc>
          <w:tcPr>
            <w:tcW w:w="5954" w:type="dxa"/>
          </w:tcPr>
          <w:p w:rsidR="00D971D4" w:rsidRDefault="00D971D4" w:rsidP="00672B90">
            <w:pPr>
              <w:pStyle w:val="aff6"/>
              <w:ind w:firstLine="0"/>
              <w:jc w:val="left"/>
              <w:rPr>
                <w:sz w:val="20"/>
                <w:szCs w:val="20"/>
                <w:lang w:val="ru-RU"/>
              </w:rPr>
            </w:pPr>
            <w:r w:rsidRPr="00142577">
              <w:rPr>
                <w:sz w:val="20"/>
                <w:szCs w:val="20"/>
                <w:lang w:val="ru-RU"/>
              </w:rPr>
              <w:t>Отделения почтовой связи являются объектами федерального зн</w:t>
            </w:r>
            <w:r w:rsidRPr="00142577">
              <w:rPr>
                <w:sz w:val="20"/>
                <w:szCs w:val="20"/>
                <w:lang w:val="ru-RU"/>
              </w:rPr>
              <w:t>а</w:t>
            </w:r>
            <w:r w:rsidRPr="00142577">
              <w:rPr>
                <w:sz w:val="20"/>
                <w:szCs w:val="20"/>
                <w:lang w:val="ru-RU"/>
              </w:rPr>
              <w:t>чения, но включены в состав местных нормативов градостроител</w:t>
            </w:r>
            <w:r w:rsidRPr="00142577">
              <w:rPr>
                <w:sz w:val="20"/>
                <w:szCs w:val="20"/>
                <w:lang w:val="ru-RU"/>
              </w:rPr>
              <w:t>ь</w:t>
            </w:r>
            <w:r w:rsidRPr="00142577">
              <w:rPr>
                <w:sz w:val="20"/>
                <w:szCs w:val="20"/>
                <w:lang w:val="ru-RU"/>
              </w:rPr>
              <w:t>ного проектирования в связи с тем, что это объекты периодического пользования, выполняющие важные для комфортной жизнедеятел</w:t>
            </w:r>
            <w:r w:rsidRPr="00142577">
              <w:rPr>
                <w:sz w:val="20"/>
                <w:szCs w:val="20"/>
                <w:lang w:val="ru-RU"/>
              </w:rPr>
              <w:t>ь</w:t>
            </w:r>
            <w:r w:rsidRPr="00142577">
              <w:rPr>
                <w:sz w:val="20"/>
                <w:szCs w:val="20"/>
                <w:lang w:val="ru-RU"/>
              </w:rPr>
              <w:t>ности населения функции.</w:t>
            </w:r>
          </w:p>
          <w:p w:rsidR="00142577" w:rsidRPr="00142577" w:rsidRDefault="008E3474" w:rsidP="00D971D4">
            <w:pPr>
              <w:pStyle w:val="aff6"/>
              <w:ind w:firstLine="0"/>
              <w:jc w:val="left"/>
              <w:rPr>
                <w:sz w:val="20"/>
                <w:szCs w:val="20"/>
                <w:lang w:val="ru-RU"/>
              </w:rPr>
            </w:pPr>
            <w:r>
              <w:rPr>
                <w:sz w:val="20"/>
                <w:szCs w:val="20"/>
                <w:lang w:val="ru-RU"/>
              </w:rPr>
              <w:t xml:space="preserve">Не менее </w:t>
            </w:r>
            <w:r w:rsidR="004253A5">
              <w:rPr>
                <w:sz w:val="20"/>
                <w:szCs w:val="20"/>
                <w:lang w:val="ru-RU"/>
              </w:rPr>
              <w:t>1 объект</w:t>
            </w:r>
            <w:r>
              <w:rPr>
                <w:sz w:val="20"/>
                <w:szCs w:val="20"/>
                <w:lang w:val="ru-RU"/>
              </w:rPr>
              <w:t>а</w:t>
            </w:r>
            <w:r w:rsidR="004253A5">
              <w:rPr>
                <w:sz w:val="20"/>
                <w:szCs w:val="20"/>
                <w:lang w:val="ru-RU"/>
              </w:rPr>
              <w:t xml:space="preserve"> на поселение принят</w:t>
            </w:r>
            <w:r>
              <w:rPr>
                <w:sz w:val="20"/>
                <w:szCs w:val="20"/>
                <w:lang w:val="ru-RU"/>
              </w:rPr>
              <w:t>о</w:t>
            </w:r>
            <w:r w:rsidR="004253A5">
              <w:rPr>
                <w:sz w:val="20"/>
                <w:szCs w:val="20"/>
                <w:lang w:val="ru-RU"/>
              </w:rPr>
              <w:t xml:space="preserve"> в соответствии с </w:t>
            </w:r>
            <w:r w:rsidR="004253A5" w:rsidRPr="00952EEA">
              <w:rPr>
                <w:sz w:val="20"/>
                <w:szCs w:val="20"/>
                <w:lang w:val="ru-RU"/>
              </w:rPr>
              <w:t>ч.1 ст.</w:t>
            </w:r>
            <w:r w:rsidR="004253A5">
              <w:rPr>
                <w:sz w:val="20"/>
                <w:szCs w:val="20"/>
                <w:lang w:val="ru-RU"/>
              </w:rPr>
              <w:t xml:space="preserve"> 14</w:t>
            </w:r>
            <w:r w:rsidR="004253A5" w:rsidRPr="00952EEA">
              <w:rPr>
                <w:sz w:val="20"/>
                <w:szCs w:val="20"/>
                <w:lang w:val="ru-RU"/>
              </w:rPr>
              <w:t xml:space="preserve"> Федерального закона от 06.10.2003 </w:t>
            </w:r>
            <w:r w:rsidR="00A41E6A">
              <w:rPr>
                <w:sz w:val="20"/>
                <w:szCs w:val="20"/>
                <w:lang w:val="ru-RU"/>
              </w:rPr>
              <w:t>№ </w:t>
            </w:r>
            <w:r w:rsidR="004253A5" w:rsidRPr="00952EEA">
              <w:rPr>
                <w:sz w:val="20"/>
                <w:szCs w:val="20"/>
                <w:lang w:val="ru-RU"/>
              </w:rPr>
              <w:t>131-ФЗ» Об общих принц</w:t>
            </w:r>
            <w:r w:rsidR="004253A5" w:rsidRPr="00952EEA">
              <w:rPr>
                <w:sz w:val="20"/>
                <w:szCs w:val="20"/>
                <w:lang w:val="ru-RU"/>
              </w:rPr>
              <w:t>и</w:t>
            </w:r>
            <w:r w:rsidR="004253A5" w:rsidRPr="00952EEA">
              <w:rPr>
                <w:sz w:val="20"/>
                <w:szCs w:val="20"/>
                <w:lang w:val="ru-RU"/>
              </w:rPr>
              <w:t>пах организации местного самоуправления в Российской Федер</w:t>
            </w:r>
            <w:r w:rsidR="004253A5" w:rsidRPr="00952EEA">
              <w:rPr>
                <w:sz w:val="20"/>
                <w:szCs w:val="20"/>
                <w:lang w:val="ru-RU"/>
              </w:rPr>
              <w:t>а</w:t>
            </w:r>
            <w:r w:rsidR="004253A5" w:rsidRPr="00952EEA">
              <w:rPr>
                <w:sz w:val="20"/>
                <w:szCs w:val="20"/>
                <w:lang w:val="ru-RU"/>
              </w:rPr>
              <w:t>ции»</w:t>
            </w:r>
            <w:r w:rsidR="00142577">
              <w:rPr>
                <w:sz w:val="20"/>
                <w:szCs w:val="20"/>
                <w:lang w:val="ru-RU"/>
              </w:rPr>
              <w:t>.</w:t>
            </w:r>
          </w:p>
        </w:tc>
      </w:tr>
      <w:tr w:rsidR="004253A5" w:rsidRPr="004532CA" w:rsidTr="00B45731">
        <w:trPr>
          <w:cantSplit/>
        </w:trPr>
        <w:tc>
          <w:tcPr>
            <w:tcW w:w="1446" w:type="dxa"/>
            <w:vMerge/>
            <w:shd w:val="clear" w:color="auto" w:fill="F2F2F2" w:themeFill="background1" w:themeFillShade="F2"/>
          </w:tcPr>
          <w:p w:rsidR="004253A5" w:rsidRPr="00C25888" w:rsidRDefault="004253A5" w:rsidP="0018322F">
            <w:pPr>
              <w:pStyle w:val="aff6"/>
              <w:ind w:firstLine="0"/>
              <w:jc w:val="left"/>
              <w:rPr>
                <w:sz w:val="20"/>
                <w:szCs w:val="20"/>
                <w:lang w:val="ru-RU"/>
              </w:rPr>
            </w:pPr>
          </w:p>
        </w:tc>
        <w:tc>
          <w:tcPr>
            <w:tcW w:w="1984" w:type="dxa"/>
          </w:tcPr>
          <w:p w:rsidR="004253A5" w:rsidRPr="00BE7242" w:rsidRDefault="004253A5" w:rsidP="00672B90">
            <w:pPr>
              <w:pStyle w:val="aff6"/>
              <w:ind w:firstLine="0"/>
              <w:jc w:val="left"/>
              <w:rPr>
                <w:sz w:val="20"/>
                <w:szCs w:val="20"/>
                <w:lang w:val="ru-RU"/>
              </w:rPr>
            </w:pPr>
            <w:r w:rsidRPr="00BE7242">
              <w:rPr>
                <w:sz w:val="20"/>
                <w:szCs w:val="20"/>
                <w:lang w:val="ru-RU"/>
              </w:rPr>
              <w:t>Расчетный показатель максимально доп</w:t>
            </w:r>
            <w:r w:rsidRPr="00BE7242">
              <w:rPr>
                <w:sz w:val="20"/>
                <w:szCs w:val="20"/>
                <w:lang w:val="ru-RU"/>
              </w:rPr>
              <w:t>у</w:t>
            </w:r>
            <w:r w:rsidRPr="00BE7242">
              <w:rPr>
                <w:sz w:val="20"/>
                <w:szCs w:val="20"/>
                <w:lang w:val="ru-RU"/>
              </w:rPr>
              <w:t>стимого уровня те</w:t>
            </w:r>
            <w:r w:rsidRPr="00BE7242">
              <w:rPr>
                <w:sz w:val="20"/>
                <w:szCs w:val="20"/>
                <w:lang w:val="ru-RU"/>
              </w:rPr>
              <w:t>р</w:t>
            </w:r>
            <w:r w:rsidRPr="00BE7242">
              <w:rPr>
                <w:sz w:val="20"/>
                <w:szCs w:val="20"/>
                <w:lang w:val="ru-RU"/>
              </w:rPr>
              <w:t>риториальной д</w:t>
            </w:r>
            <w:r w:rsidRPr="00BE7242">
              <w:rPr>
                <w:sz w:val="20"/>
                <w:szCs w:val="20"/>
                <w:lang w:val="ru-RU"/>
              </w:rPr>
              <w:t>о</w:t>
            </w:r>
            <w:r w:rsidRPr="00BE7242">
              <w:rPr>
                <w:sz w:val="20"/>
                <w:szCs w:val="20"/>
                <w:lang w:val="ru-RU"/>
              </w:rPr>
              <w:t>ступности</w:t>
            </w:r>
          </w:p>
        </w:tc>
        <w:tc>
          <w:tcPr>
            <w:tcW w:w="5954" w:type="dxa"/>
          </w:tcPr>
          <w:p w:rsidR="004253A5" w:rsidRPr="00952EEA" w:rsidRDefault="00142577" w:rsidP="00911998">
            <w:pPr>
              <w:pStyle w:val="aff6"/>
              <w:ind w:firstLine="0"/>
              <w:jc w:val="left"/>
              <w:rPr>
                <w:sz w:val="20"/>
                <w:szCs w:val="20"/>
                <w:lang w:val="ru-RU"/>
              </w:rPr>
            </w:pPr>
            <w:r>
              <w:rPr>
                <w:sz w:val="20"/>
                <w:szCs w:val="20"/>
                <w:lang w:val="ru-RU"/>
              </w:rPr>
              <w:t xml:space="preserve">Пешеходная доступность 500 м принята в соответствии с </w:t>
            </w:r>
            <w:r w:rsidRPr="00911998">
              <w:rPr>
                <w:sz w:val="20"/>
                <w:szCs w:val="20"/>
                <w:highlight w:val="green"/>
                <w:lang w:val="ru-RU"/>
              </w:rPr>
              <w:t>таблицей</w:t>
            </w:r>
            <w:r w:rsidR="00911998" w:rsidRPr="00911998">
              <w:rPr>
                <w:sz w:val="20"/>
                <w:szCs w:val="20"/>
                <w:highlight w:val="green"/>
                <w:lang w:val="ru-RU"/>
              </w:rPr>
              <w:t xml:space="preserve"> 5 п.</w:t>
            </w:r>
            <w:r w:rsidRPr="00911998">
              <w:rPr>
                <w:sz w:val="20"/>
                <w:szCs w:val="20"/>
                <w:highlight w:val="green"/>
                <w:lang w:val="ru-RU"/>
              </w:rPr>
              <w:t xml:space="preserve"> 10.</w:t>
            </w:r>
            <w:r w:rsidR="00911998" w:rsidRPr="00911998">
              <w:rPr>
                <w:sz w:val="20"/>
                <w:szCs w:val="20"/>
                <w:highlight w:val="green"/>
                <w:lang w:val="ru-RU"/>
              </w:rPr>
              <w:t>4</w:t>
            </w:r>
            <w:r w:rsidRPr="00911998">
              <w:rPr>
                <w:sz w:val="20"/>
                <w:szCs w:val="20"/>
                <w:highlight w:val="green"/>
                <w:lang w:val="ru-RU"/>
              </w:rPr>
              <w:t xml:space="preserve"> </w:t>
            </w:r>
            <w:r w:rsidR="00911998" w:rsidRPr="00911998">
              <w:rPr>
                <w:sz w:val="20"/>
                <w:szCs w:val="20"/>
                <w:highlight w:val="green"/>
                <w:lang w:val="ru-RU"/>
              </w:rPr>
              <w:t>СП 42.13330.2011 «Градостроительство Планировка и з</w:t>
            </w:r>
            <w:r w:rsidR="00911998" w:rsidRPr="00911998">
              <w:rPr>
                <w:sz w:val="20"/>
                <w:szCs w:val="20"/>
                <w:highlight w:val="green"/>
                <w:lang w:val="ru-RU"/>
              </w:rPr>
              <w:t>а</w:t>
            </w:r>
            <w:r w:rsidR="00911998" w:rsidRPr="00911998">
              <w:rPr>
                <w:sz w:val="20"/>
                <w:szCs w:val="20"/>
                <w:highlight w:val="green"/>
                <w:lang w:val="ru-RU"/>
              </w:rPr>
              <w:t>стройка городских и сельских поселений. Актуализированная р</w:t>
            </w:r>
            <w:r w:rsidR="00911998" w:rsidRPr="00911998">
              <w:rPr>
                <w:sz w:val="20"/>
                <w:szCs w:val="20"/>
                <w:highlight w:val="green"/>
                <w:lang w:val="ru-RU"/>
              </w:rPr>
              <w:t>е</w:t>
            </w:r>
            <w:r w:rsidR="00911998" w:rsidRPr="00911998">
              <w:rPr>
                <w:sz w:val="20"/>
                <w:szCs w:val="20"/>
                <w:highlight w:val="green"/>
                <w:lang w:val="ru-RU"/>
              </w:rPr>
              <w:t>дакция СНиП 2.07.01-89*»</w:t>
            </w:r>
            <w:r>
              <w:rPr>
                <w:sz w:val="20"/>
                <w:szCs w:val="20"/>
                <w:lang w:val="ru-RU"/>
              </w:rPr>
              <w:t>.</w:t>
            </w:r>
          </w:p>
        </w:tc>
      </w:tr>
    </w:tbl>
    <w:p w:rsidR="001B6986" w:rsidRDefault="001B6986" w:rsidP="001B6986">
      <w:pPr>
        <w:pStyle w:val="3"/>
        <w:numPr>
          <w:ilvl w:val="2"/>
          <w:numId w:val="42"/>
        </w:numPr>
      </w:pPr>
      <w:bookmarkStart w:id="148" w:name="_Toc492495226"/>
      <w:bookmarkStart w:id="149" w:name="OLE_LINK963"/>
      <w:bookmarkStart w:id="150" w:name="OLE_LINK964"/>
      <w:bookmarkStart w:id="151" w:name="_Toc479953583"/>
      <w:bookmarkStart w:id="152" w:name="_Toc489893685"/>
      <w:r>
        <w:t>Объекты</w:t>
      </w:r>
      <w:r w:rsidRPr="003B36EE">
        <w:t xml:space="preserve"> </w:t>
      </w:r>
      <w:r>
        <w:t xml:space="preserve">местного значения городского поселения </w:t>
      </w:r>
      <w:r w:rsidRPr="003B36EE">
        <w:t xml:space="preserve">в области культуры и </w:t>
      </w:r>
      <w:r>
        <w:t>организации досуга</w:t>
      </w:r>
      <w:bookmarkEnd w:id="148"/>
    </w:p>
    <w:bookmarkEnd w:id="149"/>
    <w:bookmarkEnd w:id="150"/>
    <w:p w:rsidR="001B6986" w:rsidRPr="00662113" w:rsidRDefault="001B6986" w:rsidP="001B6986">
      <w:pPr>
        <w:jc w:val="right"/>
        <w:rPr>
          <w:b/>
          <w:i/>
        </w:rPr>
      </w:pPr>
      <w:r w:rsidRPr="00662113">
        <w:rPr>
          <w:b/>
          <w:i/>
        </w:rPr>
        <w:t>Таблица</w:t>
      </w:r>
      <w:r w:rsidR="00BC0AE6">
        <w:rPr>
          <w:b/>
          <w:i/>
        </w:rPr>
        <w:t xml:space="preserve"> 2.4</w:t>
      </w:r>
    </w:p>
    <w:p w:rsidR="001B6986" w:rsidRDefault="001B6986" w:rsidP="001B6986">
      <w:pPr>
        <w:spacing w:after="120"/>
        <w:ind w:firstLine="0"/>
        <w:jc w:val="center"/>
        <w:rPr>
          <w:b/>
          <w:i/>
        </w:rPr>
      </w:pPr>
      <w:bookmarkStart w:id="153" w:name="OLE_LINK965"/>
      <w:bookmarkStart w:id="154" w:name="OLE_LINK966"/>
      <w:bookmarkStart w:id="155" w:name="OLE_LINK967"/>
      <w:r>
        <w:rPr>
          <w:b/>
          <w:i/>
          <w:lang w:eastAsia="ar-SA" w:bidi="en-US"/>
        </w:rPr>
        <w:t xml:space="preserve">Обоснование </w:t>
      </w:r>
      <w:r w:rsidRPr="00600FB6">
        <w:rPr>
          <w:b/>
          <w:i/>
          <w:lang w:eastAsia="ar-SA" w:bidi="en-US"/>
        </w:rPr>
        <w:t xml:space="preserve">расчетных показателей, устанавливаемых </w:t>
      </w:r>
      <w:bookmarkEnd w:id="153"/>
      <w:bookmarkEnd w:id="154"/>
      <w:bookmarkEnd w:id="155"/>
      <w:r>
        <w:rPr>
          <w:b/>
          <w:i/>
          <w:lang w:eastAsia="ar-SA" w:bidi="en-US"/>
        </w:rPr>
        <w:t>для объектов местного зн</w:t>
      </w:r>
      <w:r>
        <w:rPr>
          <w:b/>
          <w:i/>
          <w:lang w:eastAsia="ar-SA" w:bidi="en-US"/>
        </w:rPr>
        <w:t>а</w:t>
      </w:r>
      <w:r>
        <w:rPr>
          <w:b/>
          <w:i/>
          <w:lang w:eastAsia="ar-SA" w:bidi="en-US"/>
        </w:rPr>
        <w:t>чения городского поселения</w:t>
      </w:r>
      <w:r>
        <w:rPr>
          <w:b/>
          <w:i/>
        </w:rPr>
        <w:t xml:space="preserve"> </w:t>
      </w:r>
      <w:r w:rsidRPr="00662113">
        <w:rPr>
          <w:b/>
          <w:i/>
        </w:rPr>
        <w:t xml:space="preserve">в области культуры и </w:t>
      </w:r>
      <w:r>
        <w:rPr>
          <w:b/>
          <w:i/>
        </w:rPr>
        <w:t>организации досуга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1701"/>
        <w:gridCol w:w="6237"/>
      </w:tblGrid>
      <w:tr w:rsidR="0009518A" w:rsidRPr="004532CA" w:rsidTr="00655CB5">
        <w:trPr>
          <w:cantSplit/>
          <w:tblHeader/>
        </w:trPr>
        <w:tc>
          <w:tcPr>
            <w:tcW w:w="1446" w:type="dxa"/>
            <w:shd w:val="clear" w:color="auto" w:fill="D9D9D9" w:themeFill="background1" w:themeFillShade="D9"/>
          </w:tcPr>
          <w:p w:rsidR="0009518A" w:rsidRPr="004532CA" w:rsidRDefault="0009518A" w:rsidP="001B6986">
            <w:pPr>
              <w:pStyle w:val="aff6"/>
              <w:ind w:firstLine="0"/>
              <w:jc w:val="center"/>
              <w:rPr>
                <w:b/>
                <w:i/>
                <w:sz w:val="20"/>
                <w:szCs w:val="20"/>
                <w:lang w:val="ru-RU"/>
              </w:rPr>
            </w:pPr>
            <w:r w:rsidRPr="004532CA">
              <w:rPr>
                <w:b/>
                <w:i/>
                <w:sz w:val="20"/>
                <w:szCs w:val="20"/>
                <w:lang w:val="ru-RU"/>
              </w:rPr>
              <w:t>Наименование вида объекта</w:t>
            </w:r>
          </w:p>
        </w:tc>
        <w:tc>
          <w:tcPr>
            <w:tcW w:w="1701" w:type="dxa"/>
            <w:shd w:val="clear" w:color="auto" w:fill="D9D9D9" w:themeFill="background1" w:themeFillShade="D9"/>
          </w:tcPr>
          <w:p w:rsidR="0009518A" w:rsidRPr="004532CA" w:rsidRDefault="0009518A" w:rsidP="001B6986">
            <w:pPr>
              <w:pStyle w:val="aff6"/>
              <w:ind w:firstLine="0"/>
              <w:jc w:val="center"/>
              <w:rPr>
                <w:b/>
                <w:i/>
                <w:sz w:val="20"/>
                <w:szCs w:val="20"/>
                <w:lang w:val="ru-RU"/>
              </w:rPr>
            </w:pPr>
            <w:r w:rsidRPr="004532CA">
              <w:rPr>
                <w:b/>
                <w:i/>
                <w:sz w:val="20"/>
                <w:szCs w:val="20"/>
                <w:lang w:val="ru-RU"/>
              </w:rPr>
              <w:t>Тип расчетного показателя</w:t>
            </w:r>
          </w:p>
        </w:tc>
        <w:tc>
          <w:tcPr>
            <w:tcW w:w="6237" w:type="dxa"/>
            <w:shd w:val="clear" w:color="auto" w:fill="D9D9D9" w:themeFill="background1" w:themeFillShade="D9"/>
          </w:tcPr>
          <w:p w:rsidR="0009518A" w:rsidRPr="004532CA" w:rsidRDefault="0009518A" w:rsidP="001B6986">
            <w:pPr>
              <w:pStyle w:val="aff6"/>
              <w:ind w:firstLine="0"/>
              <w:jc w:val="center"/>
              <w:rPr>
                <w:b/>
                <w:i/>
                <w:sz w:val="20"/>
                <w:szCs w:val="20"/>
                <w:lang w:val="ru-RU"/>
              </w:rPr>
            </w:pPr>
            <w:r>
              <w:rPr>
                <w:b/>
                <w:i/>
                <w:sz w:val="20"/>
                <w:szCs w:val="20"/>
                <w:lang w:val="ru-RU"/>
              </w:rPr>
              <w:t>Обоснование</w:t>
            </w:r>
            <w:r w:rsidRPr="004532CA">
              <w:rPr>
                <w:b/>
                <w:i/>
                <w:sz w:val="20"/>
                <w:szCs w:val="20"/>
                <w:lang w:val="ru-RU"/>
              </w:rPr>
              <w:t xml:space="preserve"> расчетного показате</w:t>
            </w:r>
            <w:r>
              <w:rPr>
                <w:b/>
                <w:i/>
                <w:sz w:val="20"/>
                <w:szCs w:val="20"/>
                <w:lang w:val="ru-RU"/>
              </w:rPr>
              <w:t>ля</w:t>
            </w:r>
          </w:p>
        </w:tc>
      </w:tr>
      <w:tr w:rsidR="0009518A" w:rsidRPr="004532CA" w:rsidTr="00655CB5">
        <w:trPr>
          <w:cantSplit/>
        </w:trPr>
        <w:tc>
          <w:tcPr>
            <w:tcW w:w="1446" w:type="dxa"/>
            <w:vMerge w:val="restart"/>
            <w:shd w:val="clear" w:color="auto" w:fill="F2F2F2" w:themeFill="background1" w:themeFillShade="F2"/>
          </w:tcPr>
          <w:p w:rsidR="0009518A" w:rsidRPr="004532CA" w:rsidRDefault="0009518A" w:rsidP="001B6986">
            <w:pPr>
              <w:pStyle w:val="aff6"/>
              <w:ind w:firstLine="0"/>
              <w:jc w:val="left"/>
              <w:rPr>
                <w:sz w:val="20"/>
                <w:szCs w:val="20"/>
                <w:lang w:val="ru-RU"/>
              </w:rPr>
            </w:pPr>
            <w:r w:rsidRPr="00EB79A1">
              <w:rPr>
                <w:sz w:val="20"/>
                <w:szCs w:val="20"/>
                <w:lang w:val="ru-RU"/>
              </w:rPr>
              <w:t>О</w:t>
            </w:r>
            <w:r w:rsidRPr="00327CC5">
              <w:rPr>
                <w:sz w:val="20"/>
                <w:szCs w:val="20"/>
                <w:lang w:val="ru-RU"/>
              </w:rPr>
              <w:t>бщедоступная библиотека с детским отд</w:t>
            </w:r>
            <w:r w:rsidRPr="00327CC5">
              <w:rPr>
                <w:sz w:val="20"/>
                <w:szCs w:val="20"/>
                <w:lang w:val="ru-RU"/>
              </w:rPr>
              <w:t>е</w:t>
            </w:r>
            <w:r w:rsidRPr="00327CC5">
              <w:rPr>
                <w:sz w:val="20"/>
                <w:szCs w:val="20"/>
                <w:lang w:val="ru-RU"/>
              </w:rPr>
              <w:t>лением</w:t>
            </w:r>
          </w:p>
        </w:tc>
        <w:tc>
          <w:tcPr>
            <w:tcW w:w="1701" w:type="dxa"/>
          </w:tcPr>
          <w:p w:rsidR="0009518A" w:rsidRPr="00BE7242" w:rsidRDefault="0009518A" w:rsidP="001B6986">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минимально допустимого уровня обеспече</w:t>
            </w:r>
            <w:r w:rsidRPr="00BE7242">
              <w:rPr>
                <w:sz w:val="20"/>
                <w:szCs w:val="20"/>
                <w:lang w:val="ru-RU"/>
              </w:rPr>
              <w:t>н</w:t>
            </w:r>
            <w:r w:rsidRPr="00BE7242">
              <w:rPr>
                <w:sz w:val="20"/>
                <w:szCs w:val="20"/>
                <w:lang w:val="ru-RU"/>
              </w:rPr>
              <w:t>ности</w:t>
            </w:r>
          </w:p>
        </w:tc>
        <w:tc>
          <w:tcPr>
            <w:tcW w:w="6237" w:type="dxa"/>
          </w:tcPr>
          <w:p w:rsidR="0009518A" w:rsidRDefault="0009518A" w:rsidP="001B6986">
            <w:pPr>
              <w:pStyle w:val="aff6"/>
              <w:ind w:firstLine="0"/>
              <w:jc w:val="left"/>
              <w:rPr>
                <w:sz w:val="20"/>
                <w:szCs w:val="20"/>
                <w:lang w:val="ru-RU"/>
              </w:rPr>
            </w:pPr>
            <w:r w:rsidRPr="001B6986">
              <w:rPr>
                <w:sz w:val="20"/>
                <w:szCs w:val="20"/>
                <w:lang w:val="ru-RU"/>
              </w:rPr>
              <w:t xml:space="preserve">В соответствии с таблицей 1 Распоряжения Минкультуры России от 27.07.2016 </w:t>
            </w:r>
            <w:r w:rsidR="00A41E6A">
              <w:rPr>
                <w:sz w:val="20"/>
                <w:szCs w:val="20"/>
                <w:lang w:val="ru-RU"/>
              </w:rPr>
              <w:t>№ </w:t>
            </w:r>
            <w:r w:rsidRPr="001B6986">
              <w:rPr>
                <w:sz w:val="20"/>
                <w:szCs w:val="20"/>
                <w:lang w:val="ru-RU"/>
              </w:rPr>
              <w:t>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sz w:val="20"/>
                <w:szCs w:val="20"/>
                <w:lang w:val="ru-RU"/>
              </w:rPr>
              <w:t xml:space="preserve"> необходимо предусмотреть 1 объект </w:t>
            </w:r>
            <w:r w:rsidRPr="001B6986">
              <w:rPr>
                <w:sz w:val="20"/>
                <w:szCs w:val="20"/>
                <w:lang w:val="ru-RU"/>
              </w:rPr>
              <w:t>на каждые 15000 человек</w:t>
            </w:r>
            <w:r>
              <w:rPr>
                <w:sz w:val="20"/>
                <w:szCs w:val="20"/>
                <w:lang w:val="ru-RU"/>
              </w:rPr>
              <w:t>.</w:t>
            </w:r>
          </w:p>
          <w:p w:rsidR="0009518A" w:rsidRPr="001B6986" w:rsidRDefault="0009518A" w:rsidP="001B6986">
            <w:pPr>
              <w:pStyle w:val="aff6"/>
              <w:ind w:firstLine="0"/>
              <w:jc w:val="left"/>
              <w:rPr>
                <w:i/>
                <w:sz w:val="20"/>
                <w:szCs w:val="20"/>
                <w:lang w:val="ru-RU"/>
              </w:rPr>
            </w:pPr>
            <w:r w:rsidRPr="001B6986">
              <w:rPr>
                <w:i/>
                <w:sz w:val="20"/>
                <w:szCs w:val="20"/>
                <w:lang w:val="ru-RU"/>
              </w:rPr>
              <w:t>Расчет:</w:t>
            </w:r>
          </w:p>
          <w:p w:rsidR="0009518A" w:rsidRPr="001B6986" w:rsidRDefault="0009518A" w:rsidP="001B6986">
            <w:pPr>
              <w:pStyle w:val="aff6"/>
              <w:ind w:firstLine="0"/>
              <w:jc w:val="left"/>
              <w:rPr>
                <w:i/>
                <w:sz w:val="20"/>
                <w:szCs w:val="20"/>
                <w:lang w:val="ru-RU"/>
              </w:rPr>
            </w:pPr>
            <w:r w:rsidRPr="001B6986">
              <w:rPr>
                <w:i/>
                <w:sz w:val="20"/>
                <w:szCs w:val="20"/>
                <w:lang w:val="ru-RU"/>
              </w:rPr>
              <w:t xml:space="preserve">Учитывая численность населения </w:t>
            </w:r>
            <w:proofErr w:type="spellStart"/>
            <w:r w:rsidR="00424B93">
              <w:rPr>
                <w:i/>
                <w:sz w:val="20"/>
                <w:szCs w:val="20"/>
                <w:lang w:val="ru-RU"/>
              </w:rPr>
              <w:t>Ейск</w:t>
            </w:r>
            <w:r w:rsidRPr="001B6986">
              <w:rPr>
                <w:i/>
                <w:sz w:val="20"/>
                <w:szCs w:val="20"/>
                <w:lang w:val="ru-RU"/>
              </w:rPr>
              <w:t>ого</w:t>
            </w:r>
            <w:proofErr w:type="spellEnd"/>
            <w:r w:rsidRPr="001B6986">
              <w:rPr>
                <w:i/>
                <w:sz w:val="20"/>
                <w:szCs w:val="20"/>
                <w:lang w:val="ru-RU"/>
              </w:rPr>
              <w:t xml:space="preserve"> городского пос</w:t>
            </w:r>
            <w:r w:rsidRPr="001B6986">
              <w:rPr>
                <w:i/>
                <w:sz w:val="20"/>
                <w:szCs w:val="20"/>
                <w:lang w:val="ru-RU"/>
              </w:rPr>
              <w:t>е</w:t>
            </w:r>
            <w:r w:rsidRPr="001B6986">
              <w:rPr>
                <w:i/>
                <w:sz w:val="20"/>
                <w:szCs w:val="20"/>
                <w:lang w:val="ru-RU"/>
              </w:rPr>
              <w:t xml:space="preserve">ления на </w:t>
            </w:r>
            <w:r w:rsidR="007E7A53" w:rsidRPr="007E7A53">
              <w:rPr>
                <w:i/>
                <w:sz w:val="20"/>
                <w:szCs w:val="20"/>
                <w:highlight w:val="green"/>
                <w:lang w:val="ru-RU"/>
              </w:rPr>
              <w:t>2017</w:t>
            </w:r>
            <w:r w:rsidRPr="001B6986">
              <w:rPr>
                <w:i/>
                <w:sz w:val="20"/>
                <w:szCs w:val="20"/>
                <w:lang w:val="ru-RU"/>
              </w:rPr>
              <w:t xml:space="preserve"> год (</w:t>
            </w:r>
            <w:r w:rsidR="007E7A53" w:rsidRPr="007E7A53">
              <w:rPr>
                <w:i/>
                <w:sz w:val="20"/>
                <w:szCs w:val="20"/>
                <w:highlight w:val="green"/>
                <w:lang w:val="ru-RU"/>
              </w:rPr>
              <w:t>93261</w:t>
            </w:r>
            <w:r w:rsidR="00236C11" w:rsidRPr="00236C11">
              <w:rPr>
                <w:i/>
                <w:sz w:val="20"/>
                <w:szCs w:val="20"/>
                <w:lang w:val="ru-RU"/>
              </w:rPr>
              <w:t xml:space="preserve"> </w:t>
            </w:r>
            <w:r w:rsidRPr="001B6986">
              <w:rPr>
                <w:i/>
                <w:sz w:val="20"/>
                <w:szCs w:val="20"/>
                <w:lang w:val="ru-RU"/>
              </w:rPr>
              <w:t>чел.), требуемое число объектов:</w:t>
            </w:r>
          </w:p>
          <w:p w:rsidR="0009518A" w:rsidRPr="0018322F" w:rsidRDefault="007E7A53" w:rsidP="007E7A53">
            <w:pPr>
              <w:pStyle w:val="aff6"/>
              <w:ind w:firstLine="0"/>
              <w:jc w:val="left"/>
              <w:rPr>
                <w:sz w:val="20"/>
                <w:szCs w:val="20"/>
                <w:lang w:val="ru-RU"/>
              </w:rPr>
            </w:pPr>
            <w:r w:rsidRPr="007E7A53">
              <w:rPr>
                <w:i/>
                <w:sz w:val="20"/>
                <w:szCs w:val="20"/>
                <w:highlight w:val="green"/>
                <w:lang w:val="ru-RU"/>
              </w:rPr>
              <w:t>93261</w:t>
            </w:r>
            <w:r w:rsidR="0009518A" w:rsidRPr="001B6986">
              <w:rPr>
                <w:i/>
                <w:sz w:val="20"/>
                <w:szCs w:val="20"/>
                <w:lang w:val="ru-RU"/>
              </w:rPr>
              <w:t>/</w:t>
            </w:r>
            <w:r w:rsidR="00E37BB1">
              <w:rPr>
                <w:i/>
                <w:sz w:val="20"/>
                <w:szCs w:val="20"/>
                <w:lang w:val="ru-RU"/>
              </w:rPr>
              <w:t>15000</w:t>
            </w:r>
            <w:r w:rsidR="0009518A" w:rsidRPr="001B6986">
              <w:rPr>
                <w:i/>
                <w:sz w:val="20"/>
                <w:szCs w:val="20"/>
                <w:lang w:val="ru-RU"/>
              </w:rPr>
              <w:t>=</w:t>
            </w:r>
            <w:r w:rsidR="00E37BB1" w:rsidRPr="007E7A53">
              <w:rPr>
                <w:i/>
                <w:sz w:val="20"/>
                <w:szCs w:val="20"/>
                <w:highlight w:val="green"/>
                <w:lang w:val="ru-RU"/>
              </w:rPr>
              <w:t>6,</w:t>
            </w:r>
            <w:r w:rsidRPr="007E7A53">
              <w:rPr>
                <w:i/>
                <w:sz w:val="20"/>
                <w:szCs w:val="20"/>
                <w:highlight w:val="green"/>
                <w:lang w:val="ru-RU"/>
              </w:rPr>
              <w:t>2</w:t>
            </w:r>
            <w:r w:rsidR="0009518A" w:rsidRPr="001B6986">
              <w:rPr>
                <w:i/>
                <w:sz w:val="20"/>
                <w:szCs w:val="20"/>
                <w:lang w:val="ru-RU"/>
              </w:rPr>
              <w:t xml:space="preserve">, принимаем округленно </w:t>
            </w:r>
            <w:r w:rsidR="00E37BB1">
              <w:rPr>
                <w:i/>
                <w:sz w:val="20"/>
                <w:szCs w:val="20"/>
                <w:lang w:val="ru-RU"/>
              </w:rPr>
              <w:t>6</w:t>
            </w:r>
            <w:r w:rsidR="0009518A" w:rsidRPr="001B6986">
              <w:rPr>
                <w:i/>
                <w:sz w:val="20"/>
                <w:szCs w:val="20"/>
                <w:lang w:val="ru-RU"/>
              </w:rPr>
              <w:t xml:space="preserve"> объект</w:t>
            </w:r>
            <w:r w:rsidR="00E37BB1">
              <w:rPr>
                <w:i/>
                <w:sz w:val="20"/>
                <w:szCs w:val="20"/>
                <w:lang w:val="ru-RU"/>
              </w:rPr>
              <w:t>ов</w:t>
            </w:r>
            <w:r w:rsidR="0009518A" w:rsidRPr="001B6986">
              <w:rPr>
                <w:i/>
                <w:sz w:val="20"/>
                <w:szCs w:val="20"/>
                <w:lang w:val="ru-RU"/>
              </w:rPr>
              <w:t xml:space="preserve"> на поселение.</w:t>
            </w:r>
          </w:p>
        </w:tc>
      </w:tr>
      <w:tr w:rsidR="0009518A" w:rsidRPr="004532CA" w:rsidTr="00655CB5">
        <w:trPr>
          <w:cantSplit/>
        </w:trPr>
        <w:tc>
          <w:tcPr>
            <w:tcW w:w="1446" w:type="dxa"/>
            <w:vMerge/>
            <w:shd w:val="clear" w:color="auto" w:fill="F2F2F2" w:themeFill="background1" w:themeFillShade="F2"/>
          </w:tcPr>
          <w:p w:rsidR="0009518A" w:rsidRPr="00EB79A1" w:rsidRDefault="0009518A" w:rsidP="001B6986">
            <w:pPr>
              <w:pStyle w:val="aff6"/>
              <w:ind w:firstLine="0"/>
              <w:jc w:val="left"/>
              <w:rPr>
                <w:sz w:val="20"/>
                <w:szCs w:val="20"/>
                <w:lang w:val="ru-RU"/>
              </w:rPr>
            </w:pPr>
          </w:p>
        </w:tc>
        <w:tc>
          <w:tcPr>
            <w:tcW w:w="1701" w:type="dxa"/>
          </w:tcPr>
          <w:p w:rsidR="0009518A" w:rsidRPr="00BE7242" w:rsidRDefault="0009518A" w:rsidP="001B6986">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максимально допустимого уровня территор</w:t>
            </w:r>
            <w:r w:rsidRPr="00BE7242">
              <w:rPr>
                <w:sz w:val="20"/>
                <w:szCs w:val="20"/>
                <w:lang w:val="ru-RU"/>
              </w:rPr>
              <w:t>и</w:t>
            </w:r>
            <w:r w:rsidRPr="00BE7242">
              <w:rPr>
                <w:sz w:val="20"/>
                <w:szCs w:val="20"/>
                <w:lang w:val="ru-RU"/>
              </w:rPr>
              <w:t>альной доступн</w:t>
            </w:r>
            <w:r w:rsidRPr="00BE7242">
              <w:rPr>
                <w:sz w:val="20"/>
                <w:szCs w:val="20"/>
                <w:lang w:val="ru-RU"/>
              </w:rPr>
              <w:t>о</w:t>
            </w:r>
            <w:r w:rsidRPr="00BE7242">
              <w:rPr>
                <w:sz w:val="20"/>
                <w:szCs w:val="20"/>
                <w:lang w:val="ru-RU"/>
              </w:rPr>
              <w:t>сти</w:t>
            </w:r>
          </w:p>
        </w:tc>
        <w:tc>
          <w:tcPr>
            <w:tcW w:w="6237" w:type="dxa"/>
          </w:tcPr>
          <w:p w:rsidR="0009518A" w:rsidRPr="001B6986" w:rsidRDefault="0009518A" w:rsidP="0011666B">
            <w:pPr>
              <w:pStyle w:val="aff6"/>
              <w:ind w:firstLine="0"/>
              <w:jc w:val="left"/>
              <w:rPr>
                <w:sz w:val="20"/>
                <w:szCs w:val="20"/>
                <w:lang w:val="ru-RU"/>
              </w:rPr>
            </w:pPr>
            <w:bookmarkStart w:id="156" w:name="OLE_LINK427"/>
            <w:bookmarkStart w:id="157" w:name="OLE_LINK428"/>
            <w:bookmarkStart w:id="158" w:name="OLE_LINK429"/>
            <w:r w:rsidRPr="00BE7242">
              <w:rPr>
                <w:sz w:val="20"/>
                <w:szCs w:val="20"/>
                <w:lang w:val="ru-RU"/>
              </w:rPr>
              <w:t>Транспортная доступно</w:t>
            </w:r>
            <w:r>
              <w:rPr>
                <w:sz w:val="20"/>
                <w:szCs w:val="20"/>
                <w:lang w:val="ru-RU"/>
              </w:rPr>
              <w:t xml:space="preserve">сть в 20 мин. принята </w:t>
            </w:r>
            <w:r w:rsidRPr="001B6986">
              <w:rPr>
                <w:sz w:val="20"/>
                <w:szCs w:val="20"/>
                <w:lang w:val="ru-RU"/>
              </w:rPr>
              <w:t xml:space="preserve">в соответствии с таблицей 1 Распоряжения Минкультуры России от 27.07.2016 </w:t>
            </w:r>
            <w:r w:rsidR="00A41E6A">
              <w:rPr>
                <w:sz w:val="20"/>
                <w:szCs w:val="20"/>
                <w:lang w:val="ru-RU"/>
              </w:rPr>
              <w:t>№ </w:t>
            </w:r>
            <w:r w:rsidRPr="001B6986">
              <w:rPr>
                <w:sz w:val="20"/>
                <w:szCs w:val="20"/>
                <w:lang w:val="ru-RU"/>
              </w:rPr>
              <w:t>Р-948 «Об утверждении Методических рекомендаций субъектам Российской Ф</w:t>
            </w:r>
            <w:r w:rsidRPr="001B6986">
              <w:rPr>
                <w:sz w:val="20"/>
                <w:szCs w:val="20"/>
                <w:lang w:val="ru-RU"/>
              </w:rPr>
              <w:t>е</w:t>
            </w:r>
            <w:r w:rsidRPr="001B6986">
              <w:rPr>
                <w:sz w:val="20"/>
                <w:szCs w:val="20"/>
                <w:lang w:val="ru-RU"/>
              </w:rPr>
              <w:t>дерации и органам местного самоуправления по развитию сети орган</w:t>
            </w:r>
            <w:r w:rsidRPr="001B6986">
              <w:rPr>
                <w:sz w:val="20"/>
                <w:szCs w:val="20"/>
                <w:lang w:val="ru-RU"/>
              </w:rPr>
              <w:t>и</w:t>
            </w:r>
            <w:r w:rsidRPr="001B6986">
              <w:rPr>
                <w:sz w:val="20"/>
                <w:szCs w:val="20"/>
                <w:lang w:val="ru-RU"/>
              </w:rPr>
              <w:t>заций культуры и обеспеченности населения услугами организаций культуры»</w:t>
            </w:r>
            <w:bookmarkEnd w:id="156"/>
            <w:bookmarkEnd w:id="157"/>
            <w:bookmarkEnd w:id="158"/>
          </w:p>
        </w:tc>
      </w:tr>
      <w:tr w:rsidR="0009518A" w:rsidRPr="004532CA" w:rsidTr="00655CB5">
        <w:trPr>
          <w:cantSplit/>
        </w:trPr>
        <w:tc>
          <w:tcPr>
            <w:tcW w:w="1446" w:type="dxa"/>
            <w:vMerge w:val="restart"/>
            <w:shd w:val="clear" w:color="auto" w:fill="F2F2F2" w:themeFill="background1" w:themeFillShade="F2"/>
          </w:tcPr>
          <w:p w:rsidR="0009518A" w:rsidRDefault="0009518A" w:rsidP="001B6986">
            <w:pPr>
              <w:pStyle w:val="aff6"/>
              <w:ind w:firstLine="0"/>
              <w:jc w:val="left"/>
              <w:rPr>
                <w:sz w:val="20"/>
                <w:szCs w:val="20"/>
                <w:lang w:val="ru-RU"/>
              </w:rPr>
            </w:pPr>
            <w:r>
              <w:rPr>
                <w:sz w:val="20"/>
                <w:szCs w:val="20"/>
                <w:lang w:val="ru-RU"/>
              </w:rPr>
              <w:t>Дом культуры</w:t>
            </w:r>
          </w:p>
        </w:tc>
        <w:tc>
          <w:tcPr>
            <w:tcW w:w="1701" w:type="dxa"/>
          </w:tcPr>
          <w:p w:rsidR="0009518A" w:rsidRPr="00BE7242" w:rsidRDefault="0009518A" w:rsidP="001B6986">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минимально допустимого уровня обеспече</w:t>
            </w:r>
            <w:r w:rsidRPr="00BE7242">
              <w:rPr>
                <w:sz w:val="20"/>
                <w:szCs w:val="20"/>
                <w:lang w:val="ru-RU"/>
              </w:rPr>
              <w:t>н</w:t>
            </w:r>
            <w:r w:rsidRPr="00BE7242">
              <w:rPr>
                <w:sz w:val="20"/>
                <w:szCs w:val="20"/>
                <w:lang w:val="ru-RU"/>
              </w:rPr>
              <w:t>ности</w:t>
            </w:r>
          </w:p>
        </w:tc>
        <w:tc>
          <w:tcPr>
            <w:tcW w:w="6237" w:type="dxa"/>
          </w:tcPr>
          <w:p w:rsidR="0009518A" w:rsidRDefault="0009518A" w:rsidP="0009518A">
            <w:pPr>
              <w:pStyle w:val="aff6"/>
              <w:ind w:firstLine="0"/>
              <w:jc w:val="left"/>
              <w:rPr>
                <w:sz w:val="20"/>
                <w:szCs w:val="20"/>
                <w:lang w:val="ru-RU"/>
              </w:rPr>
            </w:pPr>
            <w:bookmarkStart w:id="159" w:name="OLE_LINK2"/>
            <w:bookmarkStart w:id="160" w:name="OLE_LINK3"/>
            <w:r w:rsidRPr="001B6986">
              <w:rPr>
                <w:sz w:val="20"/>
                <w:szCs w:val="20"/>
                <w:lang w:val="ru-RU"/>
              </w:rPr>
              <w:t xml:space="preserve">В соответствии с таблицей 1 Распоряжения Минкультуры России от 27.07.2016 </w:t>
            </w:r>
            <w:r w:rsidR="00A41E6A">
              <w:rPr>
                <w:sz w:val="20"/>
                <w:szCs w:val="20"/>
                <w:lang w:val="ru-RU"/>
              </w:rPr>
              <w:t>№ </w:t>
            </w:r>
            <w:r w:rsidRPr="001B6986">
              <w:rPr>
                <w:sz w:val="20"/>
                <w:szCs w:val="20"/>
                <w:lang w:val="ru-RU"/>
              </w:rPr>
              <w:t>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sz w:val="20"/>
                <w:szCs w:val="20"/>
                <w:lang w:val="ru-RU"/>
              </w:rPr>
              <w:t xml:space="preserve"> необходимо предусмотреть 1 объект </w:t>
            </w:r>
            <w:r w:rsidRPr="001B6986">
              <w:rPr>
                <w:sz w:val="20"/>
                <w:szCs w:val="20"/>
                <w:lang w:val="ru-RU"/>
              </w:rPr>
              <w:t xml:space="preserve">на каждые </w:t>
            </w:r>
            <w:r>
              <w:rPr>
                <w:sz w:val="20"/>
                <w:szCs w:val="20"/>
                <w:lang w:val="ru-RU"/>
              </w:rPr>
              <w:t>25000</w:t>
            </w:r>
            <w:r w:rsidRPr="001B6986">
              <w:rPr>
                <w:sz w:val="20"/>
                <w:szCs w:val="20"/>
                <w:lang w:val="ru-RU"/>
              </w:rPr>
              <w:t xml:space="preserve"> человек населения</w:t>
            </w:r>
            <w:r>
              <w:rPr>
                <w:sz w:val="20"/>
                <w:szCs w:val="20"/>
                <w:lang w:val="ru-RU"/>
              </w:rPr>
              <w:t>.</w:t>
            </w:r>
          </w:p>
          <w:p w:rsidR="0009518A" w:rsidRPr="001B6986" w:rsidRDefault="0009518A" w:rsidP="0009518A">
            <w:pPr>
              <w:pStyle w:val="aff6"/>
              <w:ind w:firstLine="0"/>
              <w:jc w:val="left"/>
              <w:rPr>
                <w:i/>
                <w:sz w:val="20"/>
                <w:szCs w:val="20"/>
                <w:lang w:val="ru-RU"/>
              </w:rPr>
            </w:pPr>
            <w:r w:rsidRPr="001B6986">
              <w:rPr>
                <w:i/>
                <w:sz w:val="20"/>
                <w:szCs w:val="20"/>
                <w:lang w:val="ru-RU"/>
              </w:rPr>
              <w:t>Расчет:</w:t>
            </w:r>
          </w:p>
          <w:p w:rsidR="0009518A" w:rsidRPr="001B6986" w:rsidRDefault="0009518A" w:rsidP="0009518A">
            <w:pPr>
              <w:pStyle w:val="aff6"/>
              <w:ind w:firstLine="0"/>
              <w:jc w:val="left"/>
              <w:rPr>
                <w:i/>
                <w:sz w:val="20"/>
                <w:szCs w:val="20"/>
                <w:lang w:val="ru-RU"/>
              </w:rPr>
            </w:pPr>
            <w:r w:rsidRPr="001B6986">
              <w:rPr>
                <w:i/>
                <w:sz w:val="20"/>
                <w:szCs w:val="20"/>
                <w:lang w:val="ru-RU"/>
              </w:rPr>
              <w:t xml:space="preserve">Учитывая численность населения </w:t>
            </w:r>
            <w:proofErr w:type="spellStart"/>
            <w:r w:rsidR="00424B93">
              <w:rPr>
                <w:i/>
                <w:sz w:val="20"/>
                <w:szCs w:val="20"/>
                <w:lang w:val="ru-RU"/>
              </w:rPr>
              <w:t>Ейск</w:t>
            </w:r>
            <w:r w:rsidRPr="001B6986">
              <w:rPr>
                <w:i/>
                <w:sz w:val="20"/>
                <w:szCs w:val="20"/>
                <w:lang w:val="ru-RU"/>
              </w:rPr>
              <w:t>ого</w:t>
            </w:r>
            <w:proofErr w:type="spellEnd"/>
            <w:r w:rsidRPr="001B6986">
              <w:rPr>
                <w:i/>
                <w:sz w:val="20"/>
                <w:szCs w:val="20"/>
                <w:lang w:val="ru-RU"/>
              </w:rPr>
              <w:t xml:space="preserve"> городского пос</w:t>
            </w:r>
            <w:r w:rsidRPr="001B6986">
              <w:rPr>
                <w:i/>
                <w:sz w:val="20"/>
                <w:szCs w:val="20"/>
                <w:lang w:val="ru-RU"/>
              </w:rPr>
              <w:t>е</w:t>
            </w:r>
            <w:r w:rsidRPr="001B6986">
              <w:rPr>
                <w:i/>
                <w:sz w:val="20"/>
                <w:szCs w:val="20"/>
                <w:lang w:val="ru-RU"/>
              </w:rPr>
              <w:t xml:space="preserve">ления на </w:t>
            </w:r>
            <w:r w:rsidR="007E7A53" w:rsidRPr="007E7A53">
              <w:rPr>
                <w:i/>
                <w:sz w:val="20"/>
                <w:szCs w:val="20"/>
                <w:highlight w:val="green"/>
                <w:lang w:val="ru-RU"/>
              </w:rPr>
              <w:t>2017</w:t>
            </w:r>
            <w:r w:rsidRPr="001B6986">
              <w:rPr>
                <w:i/>
                <w:sz w:val="20"/>
                <w:szCs w:val="20"/>
                <w:lang w:val="ru-RU"/>
              </w:rPr>
              <w:t xml:space="preserve"> год (</w:t>
            </w:r>
            <w:r w:rsidR="007E7A53" w:rsidRPr="007E7A53">
              <w:rPr>
                <w:i/>
                <w:sz w:val="20"/>
                <w:szCs w:val="20"/>
                <w:highlight w:val="green"/>
                <w:lang w:val="ru-RU"/>
              </w:rPr>
              <w:t>93261</w:t>
            </w:r>
            <w:r w:rsidR="007E7A53">
              <w:rPr>
                <w:i/>
                <w:sz w:val="20"/>
                <w:szCs w:val="20"/>
                <w:lang w:val="ru-RU"/>
              </w:rPr>
              <w:t xml:space="preserve"> </w:t>
            </w:r>
            <w:r w:rsidRPr="001B6986">
              <w:rPr>
                <w:i/>
                <w:sz w:val="20"/>
                <w:szCs w:val="20"/>
                <w:lang w:val="ru-RU"/>
              </w:rPr>
              <w:t>чел.), требуемое число объектов:</w:t>
            </w:r>
          </w:p>
          <w:p w:rsidR="0009518A" w:rsidRPr="001E7499" w:rsidRDefault="007E7A53" w:rsidP="007E7A53">
            <w:pPr>
              <w:pStyle w:val="aff6"/>
              <w:ind w:firstLine="0"/>
              <w:jc w:val="left"/>
              <w:rPr>
                <w:sz w:val="20"/>
                <w:szCs w:val="20"/>
                <w:lang w:val="ru-RU"/>
              </w:rPr>
            </w:pPr>
            <w:r w:rsidRPr="007E7A53">
              <w:rPr>
                <w:i/>
                <w:sz w:val="20"/>
                <w:szCs w:val="20"/>
                <w:highlight w:val="green"/>
                <w:lang w:val="ru-RU"/>
              </w:rPr>
              <w:t>93261</w:t>
            </w:r>
            <w:r w:rsidR="0009518A" w:rsidRPr="001B6986">
              <w:rPr>
                <w:i/>
                <w:sz w:val="20"/>
                <w:szCs w:val="20"/>
                <w:lang w:val="ru-RU"/>
              </w:rPr>
              <w:t>/</w:t>
            </w:r>
            <w:r w:rsidR="001A27CC">
              <w:rPr>
                <w:i/>
                <w:sz w:val="20"/>
                <w:szCs w:val="20"/>
                <w:lang w:val="ru-RU"/>
              </w:rPr>
              <w:t>25000</w:t>
            </w:r>
            <w:r w:rsidR="0009518A" w:rsidRPr="001B6986">
              <w:rPr>
                <w:i/>
                <w:sz w:val="20"/>
                <w:szCs w:val="20"/>
                <w:lang w:val="ru-RU"/>
              </w:rPr>
              <w:t>=</w:t>
            </w:r>
            <w:r w:rsidR="001A27CC" w:rsidRPr="007E7A53">
              <w:rPr>
                <w:i/>
                <w:sz w:val="20"/>
                <w:szCs w:val="20"/>
                <w:highlight w:val="green"/>
                <w:lang w:val="ru-RU"/>
              </w:rPr>
              <w:t>3,</w:t>
            </w:r>
            <w:r w:rsidRPr="007E7A53">
              <w:rPr>
                <w:i/>
                <w:sz w:val="20"/>
                <w:szCs w:val="20"/>
                <w:highlight w:val="green"/>
                <w:lang w:val="ru-RU"/>
              </w:rPr>
              <w:t>73</w:t>
            </w:r>
            <w:r w:rsidR="0009518A" w:rsidRPr="001B6986">
              <w:rPr>
                <w:i/>
                <w:sz w:val="20"/>
                <w:szCs w:val="20"/>
                <w:lang w:val="ru-RU"/>
              </w:rPr>
              <w:t xml:space="preserve">, принимаем округленно </w:t>
            </w:r>
            <w:r w:rsidR="001A27CC">
              <w:rPr>
                <w:i/>
                <w:sz w:val="20"/>
                <w:szCs w:val="20"/>
                <w:lang w:val="ru-RU"/>
              </w:rPr>
              <w:t>4</w:t>
            </w:r>
            <w:r w:rsidR="0009518A" w:rsidRPr="001B6986">
              <w:rPr>
                <w:i/>
                <w:sz w:val="20"/>
                <w:szCs w:val="20"/>
                <w:lang w:val="ru-RU"/>
              </w:rPr>
              <w:t xml:space="preserve"> объект</w:t>
            </w:r>
            <w:r w:rsidR="001A27CC">
              <w:rPr>
                <w:i/>
                <w:sz w:val="20"/>
                <w:szCs w:val="20"/>
                <w:lang w:val="ru-RU"/>
              </w:rPr>
              <w:t>а</w:t>
            </w:r>
            <w:r w:rsidR="0009518A" w:rsidRPr="001B6986">
              <w:rPr>
                <w:i/>
                <w:sz w:val="20"/>
                <w:szCs w:val="20"/>
                <w:lang w:val="ru-RU"/>
              </w:rPr>
              <w:t xml:space="preserve"> на поселение.</w:t>
            </w:r>
            <w:bookmarkEnd w:id="159"/>
            <w:bookmarkEnd w:id="160"/>
          </w:p>
        </w:tc>
      </w:tr>
      <w:tr w:rsidR="0009518A" w:rsidRPr="004532CA" w:rsidTr="00655CB5">
        <w:trPr>
          <w:cantSplit/>
        </w:trPr>
        <w:tc>
          <w:tcPr>
            <w:tcW w:w="1446" w:type="dxa"/>
            <w:vMerge/>
            <w:shd w:val="clear" w:color="auto" w:fill="F2F2F2" w:themeFill="background1" w:themeFillShade="F2"/>
          </w:tcPr>
          <w:p w:rsidR="0009518A" w:rsidRDefault="0009518A" w:rsidP="001B6986">
            <w:pPr>
              <w:pStyle w:val="aff6"/>
              <w:ind w:firstLine="0"/>
              <w:jc w:val="left"/>
              <w:rPr>
                <w:sz w:val="20"/>
                <w:szCs w:val="20"/>
                <w:lang w:val="ru-RU"/>
              </w:rPr>
            </w:pPr>
          </w:p>
        </w:tc>
        <w:tc>
          <w:tcPr>
            <w:tcW w:w="1701" w:type="dxa"/>
          </w:tcPr>
          <w:p w:rsidR="0009518A" w:rsidRPr="00BE7242" w:rsidRDefault="0009518A" w:rsidP="001B6986">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максимально допустимого уровня территор</w:t>
            </w:r>
            <w:r w:rsidRPr="00BE7242">
              <w:rPr>
                <w:sz w:val="20"/>
                <w:szCs w:val="20"/>
                <w:lang w:val="ru-RU"/>
              </w:rPr>
              <w:t>и</w:t>
            </w:r>
            <w:r w:rsidRPr="00BE7242">
              <w:rPr>
                <w:sz w:val="20"/>
                <w:szCs w:val="20"/>
                <w:lang w:val="ru-RU"/>
              </w:rPr>
              <w:t>альной доступн</w:t>
            </w:r>
            <w:r w:rsidRPr="00BE7242">
              <w:rPr>
                <w:sz w:val="20"/>
                <w:szCs w:val="20"/>
                <w:lang w:val="ru-RU"/>
              </w:rPr>
              <w:t>о</w:t>
            </w:r>
            <w:r w:rsidRPr="00BE7242">
              <w:rPr>
                <w:sz w:val="20"/>
                <w:szCs w:val="20"/>
                <w:lang w:val="ru-RU"/>
              </w:rPr>
              <w:t>сти</w:t>
            </w:r>
          </w:p>
        </w:tc>
        <w:tc>
          <w:tcPr>
            <w:tcW w:w="6237" w:type="dxa"/>
          </w:tcPr>
          <w:p w:rsidR="0009518A" w:rsidRPr="001E7499" w:rsidRDefault="0009518A" w:rsidP="001B6986">
            <w:pPr>
              <w:pStyle w:val="aff6"/>
              <w:ind w:firstLine="0"/>
              <w:jc w:val="left"/>
              <w:rPr>
                <w:sz w:val="20"/>
                <w:szCs w:val="20"/>
                <w:lang w:val="ru-RU"/>
              </w:rPr>
            </w:pPr>
            <w:r w:rsidRPr="00BE7242">
              <w:rPr>
                <w:sz w:val="20"/>
                <w:szCs w:val="20"/>
                <w:lang w:val="ru-RU"/>
              </w:rPr>
              <w:t>Транспортная доступно</w:t>
            </w:r>
            <w:r>
              <w:rPr>
                <w:sz w:val="20"/>
                <w:szCs w:val="20"/>
                <w:lang w:val="ru-RU"/>
              </w:rPr>
              <w:t xml:space="preserve">сть в 20 мин. принята </w:t>
            </w:r>
            <w:r w:rsidRPr="001B6986">
              <w:rPr>
                <w:sz w:val="20"/>
                <w:szCs w:val="20"/>
                <w:lang w:val="ru-RU"/>
              </w:rPr>
              <w:t>в соответствии с таблицей 1 Распоряжения Минкультуры России от 27.07.2016 N Р-948 «Об утверждении Методических рекомендаций субъектам Российской Ф</w:t>
            </w:r>
            <w:r w:rsidRPr="001B6986">
              <w:rPr>
                <w:sz w:val="20"/>
                <w:szCs w:val="20"/>
                <w:lang w:val="ru-RU"/>
              </w:rPr>
              <w:t>е</w:t>
            </w:r>
            <w:r w:rsidRPr="001B6986">
              <w:rPr>
                <w:sz w:val="20"/>
                <w:szCs w:val="20"/>
                <w:lang w:val="ru-RU"/>
              </w:rPr>
              <w:t>дерации и органам местного самоуправления по развитию сети орган</w:t>
            </w:r>
            <w:r w:rsidRPr="001B6986">
              <w:rPr>
                <w:sz w:val="20"/>
                <w:szCs w:val="20"/>
                <w:lang w:val="ru-RU"/>
              </w:rPr>
              <w:t>и</w:t>
            </w:r>
            <w:r w:rsidRPr="001B6986">
              <w:rPr>
                <w:sz w:val="20"/>
                <w:szCs w:val="20"/>
                <w:lang w:val="ru-RU"/>
              </w:rPr>
              <w:t>заций культуры и обеспеченности населения услугами организаций культуры»</w:t>
            </w:r>
          </w:p>
        </w:tc>
      </w:tr>
      <w:tr w:rsidR="0009518A" w:rsidRPr="004532CA" w:rsidTr="00655CB5">
        <w:trPr>
          <w:cantSplit/>
        </w:trPr>
        <w:tc>
          <w:tcPr>
            <w:tcW w:w="1446" w:type="dxa"/>
            <w:vMerge w:val="restart"/>
            <w:shd w:val="clear" w:color="auto" w:fill="F2F2F2" w:themeFill="background1" w:themeFillShade="F2"/>
          </w:tcPr>
          <w:p w:rsidR="0009518A" w:rsidRDefault="0009518A" w:rsidP="001B6986">
            <w:pPr>
              <w:pStyle w:val="aff6"/>
              <w:ind w:firstLine="0"/>
              <w:jc w:val="left"/>
              <w:rPr>
                <w:sz w:val="20"/>
                <w:szCs w:val="20"/>
                <w:lang w:val="ru-RU"/>
              </w:rPr>
            </w:pPr>
            <w:r>
              <w:rPr>
                <w:sz w:val="20"/>
                <w:szCs w:val="20"/>
                <w:lang w:val="ru-RU"/>
              </w:rPr>
              <w:t>Концертный коллектив</w:t>
            </w:r>
          </w:p>
        </w:tc>
        <w:tc>
          <w:tcPr>
            <w:tcW w:w="1701" w:type="dxa"/>
          </w:tcPr>
          <w:p w:rsidR="0009518A" w:rsidRPr="00BE7242" w:rsidRDefault="0009518A" w:rsidP="001B6986">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минимально допустимого уровня обеспече</w:t>
            </w:r>
            <w:r w:rsidRPr="00BE7242">
              <w:rPr>
                <w:sz w:val="20"/>
                <w:szCs w:val="20"/>
                <w:lang w:val="ru-RU"/>
              </w:rPr>
              <w:t>н</w:t>
            </w:r>
            <w:r w:rsidRPr="00BE7242">
              <w:rPr>
                <w:sz w:val="20"/>
                <w:szCs w:val="20"/>
                <w:lang w:val="ru-RU"/>
              </w:rPr>
              <w:t>ности</w:t>
            </w:r>
          </w:p>
        </w:tc>
        <w:tc>
          <w:tcPr>
            <w:tcW w:w="6237" w:type="dxa"/>
          </w:tcPr>
          <w:p w:rsidR="0009518A" w:rsidRPr="0009518A" w:rsidRDefault="0009518A" w:rsidP="0009518A">
            <w:pPr>
              <w:pStyle w:val="aff6"/>
              <w:ind w:firstLine="0"/>
              <w:jc w:val="left"/>
              <w:rPr>
                <w:sz w:val="20"/>
                <w:szCs w:val="20"/>
                <w:lang w:val="ru-RU"/>
              </w:rPr>
            </w:pPr>
            <w:r w:rsidRPr="0009518A">
              <w:rPr>
                <w:sz w:val="20"/>
                <w:szCs w:val="20"/>
                <w:lang w:val="ru-RU"/>
              </w:rPr>
              <w:t xml:space="preserve">1 объект независимо от количества населения принято в соответствии с таблицей 4 Распоряжения Минкультуры России от 27.07.2016 </w:t>
            </w:r>
            <w:r w:rsidR="00A41E6A">
              <w:rPr>
                <w:sz w:val="20"/>
                <w:szCs w:val="20"/>
                <w:lang w:val="ru-RU"/>
              </w:rPr>
              <w:t>№ </w:t>
            </w:r>
            <w:r w:rsidRPr="0009518A">
              <w:rPr>
                <w:sz w:val="20"/>
                <w:szCs w:val="20"/>
                <w:lang w:val="ru-RU"/>
              </w:rPr>
              <w:t>Р-948 «Об утверждении Методических рекомендаций субъектам Российской Федерации и органам местного самоуправления по развитию сети о</w:t>
            </w:r>
            <w:r w:rsidRPr="0009518A">
              <w:rPr>
                <w:sz w:val="20"/>
                <w:szCs w:val="20"/>
                <w:lang w:val="ru-RU"/>
              </w:rPr>
              <w:t>р</w:t>
            </w:r>
            <w:r w:rsidRPr="0009518A">
              <w:rPr>
                <w:sz w:val="20"/>
                <w:szCs w:val="20"/>
                <w:lang w:val="ru-RU"/>
              </w:rPr>
              <w:t>ганизаций культуры и обеспеченности населения услугами организ</w:t>
            </w:r>
            <w:r w:rsidRPr="0009518A">
              <w:rPr>
                <w:sz w:val="20"/>
                <w:szCs w:val="20"/>
                <w:lang w:val="ru-RU"/>
              </w:rPr>
              <w:t>а</w:t>
            </w:r>
            <w:r w:rsidRPr="0009518A">
              <w:rPr>
                <w:sz w:val="20"/>
                <w:szCs w:val="20"/>
                <w:lang w:val="ru-RU"/>
              </w:rPr>
              <w:t>ций культуры»</w:t>
            </w:r>
          </w:p>
        </w:tc>
      </w:tr>
      <w:tr w:rsidR="0009518A" w:rsidRPr="004532CA" w:rsidTr="00655CB5">
        <w:trPr>
          <w:cantSplit/>
        </w:trPr>
        <w:tc>
          <w:tcPr>
            <w:tcW w:w="1446" w:type="dxa"/>
            <w:vMerge/>
            <w:shd w:val="clear" w:color="auto" w:fill="F2F2F2" w:themeFill="background1" w:themeFillShade="F2"/>
          </w:tcPr>
          <w:p w:rsidR="0009518A" w:rsidRDefault="0009518A" w:rsidP="001B6986">
            <w:pPr>
              <w:pStyle w:val="aff6"/>
              <w:ind w:firstLine="0"/>
              <w:jc w:val="left"/>
              <w:rPr>
                <w:sz w:val="20"/>
                <w:szCs w:val="20"/>
                <w:lang w:val="ru-RU"/>
              </w:rPr>
            </w:pPr>
          </w:p>
        </w:tc>
        <w:tc>
          <w:tcPr>
            <w:tcW w:w="1701" w:type="dxa"/>
          </w:tcPr>
          <w:p w:rsidR="0009518A" w:rsidRPr="00BE7242" w:rsidRDefault="0009518A" w:rsidP="001B6986">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максимально допустимого уровня территор</w:t>
            </w:r>
            <w:r w:rsidRPr="00BE7242">
              <w:rPr>
                <w:sz w:val="20"/>
                <w:szCs w:val="20"/>
                <w:lang w:val="ru-RU"/>
              </w:rPr>
              <w:t>и</w:t>
            </w:r>
            <w:r w:rsidRPr="00BE7242">
              <w:rPr>
                <w:sz w:val="20"/>
                <w:szCs w:val="20"/>
                <w:lang w:val="ru-RU"/>
              </w:rPr>
              <w:t>альной доступн</w:t>
            </w:r>
            <w:r w:rsidRPr="00BE7242">
              <w:rPr>
                <w:sz w:val="20"/>
                <w:szCs w:val="20"/>
                <w:lang w:val="ru-RU"/>
              </w:rPr>
              <w:t>о</w:t>
            </w:r>
            <w:r w:rsidRPr="00BE7242">
              <w:rPr>
                <w:sz w:val="20"/>
                <w:szCs w:val="20"/>
                <w:lang w:val="ru-RU"/>
              </w:rPr>
              <w:t>сти</w:t>
            </w:r>
          </w:p>
        </w:tc>
        <w:tc>
          <w:tcPr>
            <w:tcW w:w="6237" w:type="dxa"/>
          </w:tcPr>
          <w:p w:rsidR="0009518A" w:rsidRPr="0009518A" w:rsidRDefault="0009518A" w:rsidP="0009518A">
            <w:pPr>
              <w:pStyle w:val="aff6"/>
              <w:ind w:firstLine="0"/>
              <w:jc w:val="left"/>
              <w:rPr>
                <w:sz w:val="20"/>
                <w:szCs w:val="20"/>
                <w:lang w:val="ru-RU"/>
              </w:rPr>
            </w:pPr>
            <w:r w:rsidRPr="0009518A">
              <w:rPr>
                <w:sz w:val="20"/>
                <w:szCs w:val="20"/>
                <w:lang w:val="ru-RU"/>
              </w:rPr>
              <w:t xml:space="preserve">Транспортная доступность принята 30 мин. в соответствии с таблицей 4 Распоряжения Минкультуры России от 27.07.2016 </w:t>
            </w:r>
            <w:r w:rsidR="00A41E6A">
              <w:rPr>
                <w:sz w:val="20"/>
                <w:szCs w:val="20"/>
                <w:lang w:val="ru-RU"/>
              </w:rPr>
              <w:t>№ </w:t>
            </w:r>
            <w:r w:rsidRPr="0009518A">
              <w:rPr>
                <w:sz w:val="20"/>
                <w:szCs w:val="20"/>
                <w:lang w:val="ru-RU"/>
              </w:rPr>
              <w:t>Р-948 «Об утве</w:t>
            </w:r>
            <w:r w:rsidRPr="0009518A">
              <w:rPr>
                <w:sz w:val="20"/>
                <w:szCs w:val="20"/>
                <w:lang w:val="ru-RU"/>
              </w:rPr>
              <w:t>р</w:t>
            </w:r>
            <w:r w:rsidRPr="0009518A">
              <w:rPr>
                <w:sz w:val="20"/>
                <w:szCs w:val="20"/>
                <w:lang w:val="ru-RU"/>
              </w:rPr>
              <w:t>ждении Методических рекомендаций субъектам Российской Федер</w:t>
            </w:r>
            <w:r w:rsidRPr="0009518A">
              <w:rPr>
                <w:sz w:val="20"/>
                <w:szCs w:val="20"/>
                <w:lang w:val="ru-RU"/>
              </w:rPr>
              <w:t>а</w:t>
            </w:r>
            <w:r w:rsidRPr="0009518A">
              <w:rPr>
                <w:sz w:val="20"/>
                <w:szCs w:val="20"/>
                <w:lang w:val="ru-RU"/>
              </w:rPr>
              <w:t>ции и органам местного самоуправления по развитию сети организаций культуры и обеспеченности населения услугами организаций культ</w:t>
            </w:r>
            <w:r w:rsidRPr="0009518A">
              <w:rPr>
                <w:sz w:val="20"/>
                <w:szCs w:val="20"/>
                <w:lang w:val="ru-RU"/>
              </w:rPr>
              <w:t>у</w:t>
            </w:r>
            <w:r w:rsidRPr="0009518A">
              <w:rPr>
                <w:sz w:val="20"/>
                <w:szCs w:val="20"/>
                <w:lang w:val="ru-RU"/>
              </w:rPr>
              <w:t>ры»</w:t>
            </w:r>
          </w:p>
        </w:tc>
      </w:tr>
      <w:tr w:rsidR="0009518A" w:rsidRPr="004532CA" w:rsidTr="00655CB5">
        <w:trPr>
          <w:cantSplit/>
        </w:trPr>
        <w:tc>
          <w:tcPr>
            <w:tcW w:w="1446" w:type="dxa"/>
            <w:vMerge w:val="restart"/>
            <w:shd w:val="clear" w:color="auto" w:fill="F2F2F2" w:themeFill="background1" w:themeFillShade="F2"/>
          </w:tcPr>
          <w:p w:rsidR="0009518A" w:rsidRPr="00EB79A1" w:rsidRDefault="0009518A" w:rsidP="001B6986">
            <w:pPr>
              <w:pStyle w:val="aff6"/>
              <w:ind w:firstLine="0"/>
              <w:jc w:val="left"/>
              <w:rPr>
                <w:sz w:val="20"/>
                <w:szCs w:val="20"/>
                <w:lang w:val="ru-RU"/>
              </w:rPr>
            </w:pPr>
            <w:r>
              <w:rPr>
                <w:sz w:val="20"/>
                <w:szCs w:val="20"/>
                <w:lang w:val="ru-RU"/>
              </w:rPr>
              <w:t>Краеведческий музей</w:t>
            </w:r>
          </w:p>
        </w:tc>
        <w:tc>
          <w:tcPr>
            <w:tcW w:w="1701" w:type="dxa"/>
          </w:tcPr>
          <w:p w:rsidR="0009518A" w:rsidRPr="00BE7242" w:rsidRDefault="0009518A" w:rsidP="001B6986">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минимально допустимого уровня обеспече</w:t>
            </w:r>
            <w:r w:rsidRPr="00BE7242">
              <w:rPr>
                <w:sz w:val="20"/>
                <w:szCs w:val="20"/>
                <w:lang w:val="ru-RU"/>
              </w:rPr>
              <w:t>н</w:t>
            </w:r>
            <w:r w:rsidRPr="00BE7242">
              <w:rPr>
                <w:sz w:val="20"/>
                <w:szCs w:val="20"/>
                <w:lang w:val="ru-RU"/>
              </w:rPr>
              <w:t>ности</w:t>
            </w:r>
          </w:p>
        </w:tc>
        <w:tc>
          <w:tcPr>
            <w:tcW w:w="6237" w:type="dxa"/>
          </w:tcPr>
          <w:p w:rsidR="0009518A" w:rsidRPr="0009518A" w:rsidRDefault="0009518A" w:rsidP="0009518A">
            <w:pPr>
              <w:pStyle w:val="aff6"/>
              <w:ind w:firstLine="0"/>
              <w:jc w:val="left"/>
              <w:rPr>
                <w:sz w:val="20"/>
                <w:szCs w:val="20"/>
                <w:lang w:val="ru-RU"/>
              </w:rPr>
            </w:pPr>
            <w:r w:rsidRPr="0009518A">
              <w:rPr>
                <w:sz w:val="20"/>
                <w:szCs w:val="20"/>
                <w:lang w:val="ru-RU"/>
              </w:rPr>
              <w:t xml:space="preserve">Не менее 1 объекта принято в соответствии с таблицей 2 Распоряжения Минкультуры России от 27.07.2016 </w:t>
            </w:r>
            <w:r w:rsidR="00A41E6A">
              <w:rPr>
                <w:sz w:val="20"/>
                <w:szCs w:val="20"/>
                <w:lang w:val="ru-RU"/>
              </w:rPr>
              <w:t>№ </w:t>
            </w:r>
            <w:r w:rsidRPr="0009518A">
              <w:rPr>
                <w:sz w:val="20"/>
                <w:szCs w:val="20"/>
                <w:lang w:val="ru-RU"/>
              </w:rPr>
              <w:t>Р-948 «Об утверждении Мет</w:t>
            </w:r>
            <w:r w:rsidRPr="0009518A">
              <w:rPr>
                <w:sz w:val="20"/>
                <w:szCs w:val="20"/>
                <w:lang w:val="ru-RU"/>
              </w:rPr>
              <w:t>о</w:t>
            </w:r>
            <w:r w:rsidRPr="0009518A">
              <w:rPr>
                <w:sz w:val="20"/>
                <w:szCs w:val="20"/>
                <w:lang w:val="ru-RU"/>
              </w:rPr>
              <w:t>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09518A" w:rsidRPr="004532CA" w:rsidTr="00655CB5">
        <w:trPr>
          <w:cantSplit/>
        </w:trPr>
        <w:tc>
          <w:tcPr>
            <w:tcW w:w="1446" w:type="dxa"/>
            <w:vMerge/>
            <w:shd w:val="clear" w:color="auto" w:fill="F2F2F2" w:themeFill="background1" w:themeFillShade="F2"/>
          </w:tcPr>
          <w:p w:rsidR="0009518A" w:rsidRDefault="0009518A" w:rsidP="001B6986">
            <w:pPr>
              <w:pStyle w:val="aff6"/>
              <w:ind w:firstLine="0"/>
              <w:jc w:val="left"/>
              <w:rPr>
                <w:sz w:val="20"/>
                <w:szCs w:val="20"/>
                <w:lang w:val="ru-RU"/>
              </w:rPr>
            </w:pPr>
          </w:p>
        </w:tc>
        <w:tc>
          <w:tcPr>
            <w:tcW w:w="1701" w:type="dxa"/>
          </w:tcPr>
          <w:p w:rsidR="0009518A" w:rsidRPr="00BE7242" w:rsidRDefault="0009518A" w:rsidP="001B6986">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максимально допустимого уровня территор</w:t>
            </w:r>
            <w:r w:rsidRPr="00BE7242">
              <w:rPr>
                <w:sz w:val="20"/>
                <w:szCs w:val="20"/>
                <w:lang w:val="ru-RU"/>
              </w:rPr>
              <w:t>и</w:t>
            </w:r>
            <w:r w:rsidRPr="00BE7242">
              <w:rPr>
                <w:sz w:val="20"/>
                <w:szCs w:val="20"/>
                <w:lang w:val="ru-RU"/>
              </w:rPr>
              <w:t>альной доступн</w:t>
            </w:r>
            <w:r w:rsidRPr="00BE7242">
              <w:rPr>
                <w:sz w:val="20"/>
                <w:szCs w:val="20"/>
                <w:lang w:val="ru-RU"/>
              </w:rPr>
              <w:t>о</w:t>
            </w:r>
            <w:r w:rsidRPr="00BE7242">
              <w:rPr>
                <w:sz w:val="20"/>
                <w:szCs w:val="20"/>
                <w:lang w:val="ru-RU"/>
              </w:rPr>
              <w:t>сти</w:t>
            </w:r>
          </w:p>
        </w:tc>
        <w:tc>
          <w:tcPr>
            <w:tcW w:w="6237" w:type="dxa"/>
          </w:tcPr>
          <w:p w:rsidR="0009518A" w:rsidRPr="0009518A" w:rsidRDefault="0009518A" w:rsidP="0009518A">
            <w:pPr>
              <w:pStyle w:val="aff6"/>
              <w:ind w:firstLine="0"/>
              <w:jc w:val="left"/>
              <w:rPr>
                <w:sz w:val="20"/>
                <w:szCs w:val="20"/>
                <w:lang w:val="ru-RU"/>
              </w:rPr>
            </w:pPr>
            <w:r w:rsidRPr="0009518A">
              <w:rPr>
                <w:sz w:val="20"/>
                <w:szCs w:val="20"/>
                <w:lang w:val="ru-RU"/>
              </w:rPr>
              <w:t xml:space="preserve">Транспортная доступность принята 30 мин. в соответствии с таблицей 2 Распоряжения Минкультуры России от 27.07.2016 </w:t>
            </w:r>
            <w:r w:rsidR="00A41E6A">
              <w:rPr>
                <w:sz w:val="20"/>
                <w:szCs w:val="20"/>
                <w:lang w:val="ru-RU"/>
              </w:rPr>
              <w:t>№ </w:t>
            </w:r>
            <w:r w:rsidRPr="0009518A">
              <w:rPr>
                <w:sz w:val="20"/>
                <w:szCs w:val="20"/>
                <w:lang w:val="ru-RU"/>
              </w:rPr>
              <w:t>Р-948 «Об утве</w:t>
            </w:r>
            <w:r w:rsidRPr="0009518A">
              <w:rPr>
                <w:sz w:val="20"/>
                <w:szCs w:val="20"/>
                <w:lang w:val="ru-RU"/>
              </w:rPr>
              <w:t>р</w:t>
            </w:r>
            <w:r w:rsidRPr="0009518A">
              <w:rPr>
                <w:sz w:val="20"/>
                <w:szCs w:val="20"/>
                <w:lang w:val="ru-RU"/>
              </w:rPr>
              <w:t>ждении Методических рекомендаций субъектам Российской Федер</w:t>
            </w:r>
            <w:r w:rsidRPr="0009518A">
              <w:rPr>
                <w:sz w:val="20"/>
                <w:szCs w:val="20"/>
                <w:lang w:val="ru-RU"/>
              </w:rPr>
              <w:t>а</w:t>
            </w:r>
            <w:r w:rsidRPr="0009518A">
              <w:rPr>
                <w:sz w:val="20"/>
                <w:szCs w:val="20"/>
                <w:lang w:val="ru-RU"/>
              </w:rPr>
              <w:t>ции и органам местного самоуправления по развитию сети организаций культуры и обеспеченности населения услугами организаций культ</w:t>
            </w:r>
            <w:r w:rsidRPr="0009518A">
              <w:rPr>
                <w:sz w:val="20"/>
                <w:szCs w:val="20"/>
                <w:lang w:val="ru-RU"/>
              </w:rPr>
              <w:t>у</w:t>
            </w:r>
            <w:r w:rsidRPr="0009518A">
              <w:rPr>
                <w:sz w:val="20"/>
                <w:szCs w:val="20"/>
                <w:lang w:val="ru-RU"/>
              </w:rPr>
              <w:t>ры»</w:t>
            </w:r>
          </w:p>
        </w:tc>
      </w:tr>
      <w:tr w:rsidR="0009518A" w:rsidRPr="004532CA" w:rsidTr="00655CB5">
        <w:trPr>
          <w:cantSplit/>
        </w:trPr>
        <w:tc>
          <w:tcPr>
            <w:tcW w:w="1446" w:type="dxa"/>
            <w:vMerge w:val="restart"/>
            <w:shd w:val="clear" w:color="auto" w:fill="F2F2F2" w:themeFill="background1" w:themeFillShade="F2"/>
          </w:tcPr>
          <w:p w:rsidR="0009518A" w:rsidRPr="00EB79A1" w:rsidRDefault="0009518A" w:rsidP="001B6986">
            <w:pPr>
              <w:pStyle w:val="aff6"/>
              <w:ind w:firstLine="0"/>
              <w:jc w:val="left"/>
              <w:rPr>
                <w:sz w:val="20"/>
                <w:szCs w:val="20"/>
                <w:lang w:val="ru-RU"/>
              </w:rPr>
            </w:pPr>
            <w:r>
              <w:rPr>
                <w:sz w:val="20"/>
                <w:szCs w:val="20"/>
                <w:lang w:val="ru-RU"/>
              </w:rPr>
              <w:t>Кинозал</w:t>
            </w:r>
          </w:p>
        </w:tc>
        <w:tc>
          <w:tcPr>
            <w:tcW w:w="1701" w:type="dxa"/>
          </w:tcPr>
          <w:p w:rsidR="0009518A" w:rsidRPr="00BE7242" w:rsidRDefault="0009518A" w:rsidP="001B6986">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минимально допустимого уровня обеспече</w:t>
            </w:r>
            <w:r w:rsidRPr="00BE7242">
              <w:rPr>
                <w:sz w:val="20"/>
                <w:szCs w:val="20"/>
                <w:lang w:val="ru-RU"/>
              </w:rPr>
              <w:t>н</w:t>
            </w:r>
            <w:r w:rsidRPr="00BE7242">
              <w:rPr>
                <w:sz w:val="20"/>
                <w:szCs w:val="20"/>
                <w:lang w:val="ru-RU"/>
              </w:rPr>
              <w:t>ности</w:t>
            </w:r>
          </w:p>
        </w:tc>
        <w:tc>
          <w:tcPr>
            <w:tcW w:w="6237" w:type="dxa"/>
          </w:tcPr>
          <w:p w:rsidR="0009518A" w:rsidRDefault="001A27CC" w:rsidP="0009518A">
            <w:pPr>
              <w:pStyle w:val="aff6"/>
              <w:ind w:firstLine="0"/>
              <w:jc w:val="left"/>
              <w:rPr>
                <w:sz w:val="20"/>
                <w:szCs w:val="20"/>
                <w:lang w:val="ru-RU"/>
              </w:rPr>
            </w:pPr>
            <w:r>
              <w:rPr>
                <w:sz w:val="20"/>
                <w:szCs w:val="20"/>
                <w:lang w:val="ru-RU"/>
              </w:rPr>
              <w:t xml:space="preserve">Не менее </w:t>
            </w:r>
            <w:r w:rsidR="0009518A" w:rsidRPr="0009518A">
              <w:rPr>
                <w:sz w:val="20"/>
                <w:szCs w:val="20"/>
                <w:lang w:val="ru-RU"/>
              </w:rPr>
              <w:t>1 объект</w:t>
            </w:r>
            <w:r>
              <w:rPr>
                <w:sz w:val="20"/>
                <w:szCs w:val="20"/>
                <w:lang w:val="ru-RU"/>
              </w:rPr>
              <w:t>а</w:t>
            </w:r>
            <w:r w:rsidR="0009518A" w:rsidRPr="0009518A">
              <w:rPr>
                <w:sz w:val="20"/>
                <w:szCs w:val="20"/>
                <w:lang w:val="ru-RU"/>
              </w:rPr>
              <w:t xml:space="preserve"> принято в соответствии с таблицей 9 Распоряжения Минкультуры России от 27.07.2016 </w:t>
            </w:r>
            <w:r w:rsidR="00A41E6A">
              <w:rPr>
                <w:sz w:val="20"/>
                <w:szCs w:val="20"/>
                <w:lang w:val="ru-RU"/>
              </w:rPr>
              <w:t>№ </w:t>
            </w:r>
            <w:r w:rsidR="0009518A" w:rsidRPr="0009518A">
              <w:rPr>
                <w:sz w:val="20"/>
                <w:szCs w:val="20"/>
                <w:lang w:val="ru-RU"/>
              </w:rPr>
              <w:t>Р-948 «Об утверждении Мет</w:t>
            </w:r>
            <w:r w:rsidR="0009518A" w:rsidRPr="0009518A">
              <w:rPr>
                <w:sz w:val="20"/>
                <w:szCs w:val="20"/>
                <w:lang w:val="ru-RU"/>
              </w:rPr>
              <w:t>о</w:t>
            </w:r>
            <w:r w:rsidR="0009518A" w:rsidRPr="0009518A">
              <w:rPr>
                <w:sz w:val="20"/>
                <w:szCs w:val="20"/>
                <w:lang w:val="ru-RU"/>
              </w:rPr>
              <w:t>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00C76870">
              <w:rPr>
                <w:sz w:val="20"/>
                <w:szCs w:val="20"/>
                <w:lang w:val="ru-RU"/>
              </w:rPr>
              <w:t>.</w:t>
            </w:r>
          </w:p>
          <w:p w:rsidR="00C76870" w:rsidRPr="0009518A" w:rsidRDefault="00C76870" w:rsidP="0009518A">
            <w:pPr>
              <w:pStyle w:val="aff6"/>
              <w:ind w:firstLine="0"/>
              <w:jc w:val="left"/>
              <w:rPr>
                <w:sz w:val="20"/>
                <w:szCs w:val="20"/>
                <w:lang w:val="ru-RU"/>
              </w:rPr>
            </w:pPr>
            <w:r w:rsidRPr="00C76870">
              <w:rPr>
                <w:sz w:val="20"/>
                <w:szCs w:val="20"/>
                <w:lang w:val="ru-RU"/>
              </w:rPr>
              <w:t>Минимальная доля мест для людей на креслах-колясках в зрительных залах, на трибунах спортивно-зрелищных сооружений и других зр</w:t>
            </w:r>
            <w:r w:rsidRPr="00C76870">
              <w:rPr>
                <w:sz w:val="20"/>
                <w:szCs w:val="20"/>
                <w:lang w:val="ru-RU"/>
              </w:rPr>
              <w:t>е</w:t>
            </w:r>
            <w:r w:rsidRPr="00C76870">
              <w:rPr>
                <w:sz w:val="20"/>
                <w:szCs w:val="20"/>
                <w:lang w:val="ru-RU"/>
              </w:rPr>
              <w:t xml:space="preserve">лищных объектах со стационарными местами – 1% в соответствии с СП </w:t>
            </w:r>
            <w:r w:rsidRPr="00C76870">
              <w:rPr>
                <w:color w:val="000000"/>
                <w:sz w:val="20"/>
                <w:szCs w:val="20"/>
                <w:lang w:val="ru-RU"/>
              </w:rPr>
              <w:t xml:space="preserve">59.13330.2012 </w:t>
            </w:r>
            <w:r w:rsidRPr="00C76870">
              <w:rPr>
                <w:sz w:val="20"/>
                <w:szCs w:val="20"/>
                <w:lang w:val="ru-RU"/>
              </w:rPr>
              <w:t>«</w:t>
            </w:r>
            <w:r w:rsidRPr="00C76870">
              <w:rPr>
                <w:color w:val="000000"/>
                <w:sz w:val="20"/>
                <w:szCs w:val="20"/>
                <w:lang w:val="ru-RU"/>
              </w:rPr>
              <w:t>Доступность зданий и сооружений для малом</w:t>
            </w:r>
            <w:r w:rsidRPr="00C76870">
              <w:rPr>
                <w:color w:val="000000"/>
                <w:sz w:val="20"/>
                <w:szCs w:val="20"/>
                <w:lang w:val="ru-RU"/>
              </w:rPr>
              <w:t>о</w:t>
            </w:r>
            <w:r w:rsidRPr="00C76870">
              <w:rPr>
                <w:color w:val="000000"/>
                <w:sz w:val="20"/>
                <w:szCs w:val="20"/>
                <w:lang w:val="ru-RU"/>
              </w:rPr>
              <w:t xml:space="preserve">бильных групп населения. </w:t>
            </w:r>
            <w:r w:rsidRPr="00C76870">
              <w:rPr>
                <w:color w:val="000000"/>
                <w:sz w:val="20"/>
                <w:szCs w:val="20"/>
              </w:rPr>
              <w:t>Актуализированная редакция СНиП 35-01-2001».</w:t>
            </w:r>
          </w:p>
        </w:tc>
      </w:tr>
      <w:tr w:rsidR="0009518A" w:rsidRPr="004532CA" w:rsidTr="00655CB5">
        <w:trPr>
          <w:cantSplit/>
        </w:trPr>
        <w:tc>
          <w:tcPr>
            <w:tcW w:w="1446" w:type="dxa"/>
            <w:vMerge/>
            <w:shd w:val="clear" w:color="auto" w:fill="F2F2F2" w:themeFill="background1" w:themeFillShade="F2"/>
          </w:tcPr>
          <w:p w:rsidR="0009518A" w:rsidRPr="002026AF" w:rsidRDefault="0009518A" w:rsidP="001B6986">
            <w:pPr>
              <w:pStyle w:val="aff6"/>
              <w:ind w:firstLine="0"/>
              <w:jc w:val="left"/>
              <w:rPr>
                <w:sz w:val="20"/>
                <w:szCs w:val="20"/>
                <w:lang w:val="ru-RU"/>
              </w:rPr>
            </w:pPr>
          </w:p>
        </w:tc>
        <w:tc>
          <w:tcPr>
            <w:tcW w:w="1701" w:type="dxa"/>
          </w:tcPr>
          <w:p w:rsidR="0009518A" w:rsidRPr="00BE7242" w:rsidRDefault="0009518A" w:rsidP="001B6986">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максимально допустимого уровня территор</w:t>
            </w:r>
            <w:r w:rsidRPr="00BE7242">
              <w:rPr>
                <w:sz w:val="20"/>
                <w:szCs w:val="20"/>
                <w:lang w:val="ru-RU"/>
              </w:rPr>
              <w:t>и</w:t>
            </w:r>
            <w:r w:rsidRPr="00BE7242">
              <w:rPr>
                <w:sz w:val="20"/>
                <w:szCs w:val="20"/>
                <w:lang w:val="ru-RU"/>
              </w:rPr>
              <w:t>альной доступн</w:t>
            </w:r>
            <w:r w:rsidRPr="00BE7242">
              <w:rPr>
                <w:sz w:val="20"/>
                <w:szCs w:val="20"/>
                <w:lang w:val="ru-RU"/>
              </w:rPr>
              <w:t>о</w:t>
            </w:r>
            <w:r w:rsidRPr="00BE7242">
              <w:rPr>
                <w:sz w:val="20"/>
                <w:szCs w:val="20"/>
                <w:lang w:val="ru-RU"/>
              </w:rPr>
              <w:t>сти</w:t>
            </w:r>
          </w:p>
        </w:tc>
        <w:tc>
          <w:tcPr>
            <w:tcW w:w="6237" w:type="dxa"/>
          </w:tcPr>
          <w:p w:rsidR="0009518A" w:rsidRPr="001E7499" w:rsidRDefault="0009518A" w:rsidP="0009518A">
            <w:pPr>
              <w:pStyle w:val="aff6"/>
              <w:ind w:firstLine="0"/>
              <w:jc w:val="left"/>
              <w:rPr>
                <w:sz w:val="20"/>
                <w:szCs w:val="20"/>
                <w:lang w:val="ru-RU"/>
              </w:rPr>
            </w:pPr>
            <w:r w:rsidRPr="0009518A">
              <w:rPr>
                <w:sz w:val="20"/>
                <w:szCs w:val="20"/>
                <w:lang w:val="ru-RU"/>
              </w:rPr>
              <w:t xml:space="preserve">Транспортная доступность принята 30 мин. в соответствии с таблицей </w:t>
            </w:r>
            <w:r>
              <w:rPr>
                <w:sz w:val="20"/>
                <w:szCs w:val="20"/>
                <w:lang w:val="ru-RU"/>
              </w:rPr>
              <w:t>9</w:t>
            </w:r>
            <w:r w:rsidRPr="0009518A">
              <w:rPr>
                <w:sz w:val="20"/>
                <w:szCs w:val="20"/>
                <w:lang w:val="ru-RU"/>
              </w:rPr>
              <w:t xml:space="preserve"> Распоряжения Минкультуры России от 27.07.2016 </w:t>
            </w:r>
            <w:r w:rsidR="00A41E6A">
              <w:rPr>
                <w:sz w:val="20"/>
                <w:szCs w:val="20"/>
                <w:lang w:val="ru-RU"/>
              </w:rPr>
              <w:t>№ </w:t>
            </w:r>
            <w:r w:rsidRPr="0009518A">
              <w:rPr>
                <w:sz w:val="20"/>
                <w:szCs w:val="20"/>
                <w:lang w:val="ru-RU"/>
              </w:rPr>
              <w:t>Р-948 «Об утве</w:t>
            </w:r>
            <w:r w:rsidRPr="0009518A">
              <w:rPr>
                <w:sz w:val="20"/>
                <w:szCs w:val="20"/>
                <w:lang w:val="ru-RU"/>
              </w:rPr>
              <w:t>р</w:t>
            </w:r>
            <w:r w:rsidRPr="0009518A">
              <w:rPr>
                <w:sz w:val="20"/>
                <w:szCs w:val="20"/>
                <w:lang w:val="ru-RU"/>
              </w:rPr>
              <w:t>ждении Методических рекомендаций субъектам Российской Федер</w:t>
            </w:r>
            <w:r w:rsidRPr="0009518A">
              <w:rPr>
                <w:sz w:val="20"/>
                <w:szCs w:val="20"/>
                <w:lang w:val="ru-RU"/>
              </w:rPr>
              <w:t>а</w:t>
            </w:r>
            <w:r w:rsidRPr="0009518A">
              <w:rPr>
                <w:sz w:val="20"/>
                <w:szCs w:val="20"/>
                <w:lang w:val="ru-RU"/>
              </w:rPr>
              <w:t>ции и органам местного самоуправления по развитию сети организаций культуры и обеспеченности населения услугами организаций культ</w:t>
            </w:r>
            <w:r w:rsidRPr="0009518A">
              <w:rPr>
                <w:sz w:val="20"/>
                <w:szCs w:val="20"/>
                <w:lang w:val="ru-RU"/>
              </w:rPr>
              <w:t>у</w:t>
            </w:r>
            <w:r w:rsidRPr="0009518A">
              <w:rPr>
                <w:sz w:val="20"/>
                <w:szCs w:val="20"/>
                <w:lang w:val="ru-RU"/>
              </w:rPr>
              <w:t>ры»</w:t>
            </w:r>
          </w:p>
        </w:tc>
      </w:tr>
    </w:tbl>
    <w:p w:rsidR="008D266F" w:rsidRDefault="008D266F" w:rsidP="004717D6">
      <w:pPr>
        <w:pStyle w:val="3"/>
        <w:numPr>
          <w:ilvl w:val="2"/>
          <w:numId w:val="42"/>
        </w:numPr>
      </w:pPr>
      <w:bookmarkStart w:id="161" w:name="_Toc492495227"/>
      <w:r>
        <w:t>Объекты</w:t>
      </w:r>
      <w:r w:rsidRPr="003B36EE">
        <w:t xml:space="preserve"> </w:t>
      </w:r>
      <w:bookmarkEnd w:id="151"/>
      <w:bookmarkEnd w:id="152"/>
      <w:r w:rsidR="00D95F4F">
        <w:t>местного значения городского поселения</w:t>
      </w:r>
      <w:r w:rsidRPr="003B36EE">
        <w:t xml:space="preserve"> в области </w:t>
      </w:r>
      <w:r>
        <w:t>физической культуры и спорта</w:t>
      </w:r>
      <w:bookmarkEnd w:id="161"/>
    </w:p>
    <w:p w:rsidR="008D266F" w:rsidRPr="001F5B5B" w:rsidRDefault="008D266F" w:rsidP="008D266F">
      <w:pPr>
        <w:jc w:val="right"/>
        <w:rPr>
          <w:b/>
          <w:i/>
        </w:rPr>
      </w:pPr>
      <w:bookmarkStart w:id="162" w:name="_Toc479953584"/>
      <w:bookmarkStart w:id="163" w:name="_Toc489893686"/>
      <w:r w:rsidRPr="001F5B5B">
        <w:rPr>
          <w:b/>
          <w:i/>
        </w:rPr>
        <w:t xml:space="preserve">Таблица </w:t>
      </w:r>
      <w:r w:rsidR="00BC0AE6">
        <w:rPr>
          <w:b/>
          <w:i/>
        </w:rPr>
        <w:t>2.5</w:t>
      </w:r>
    </w:p>
    <w:p w:rsidR="008D266F" w:rsidRDefault="008D266F" w:rsidP="008D266F">
      <w:pPr>
        <w:spacing w:after="120"/>
        <w:ind w:firstLine="0"/>
        <w:jc w:val="center"/>
        <w:rPr>
          <w:b/>
          <w:i/>
        </w:rPr>
      </w:pPr>
      <w:bookmarkStart w:id="164" w:name="OLE_LINK925"/>
      <w:bookmarkStart w:id="165" w:name="OLE_LINK926"/>
      <w:bookmarkStart w:id="166" w:name="OLE_LINK927"/>
      <w:bookmarkStart w:id="167" w:name="OLE_LINK936"/>
      <w:bookmarkStart w:id="168" w:name="OLE_LINK937"/>
      <w:r>
        <w:rPr>
          <w:b/>
          <w:i/>
          <w:lang w:eastAsia="ar-SA" w:bidi="en-US"/>
        </w:rPr>
        <w:t xml:space="preserve">Обоснование </w:t>
      </w:r>
      <w:r w:rsidRPr="00600FB6">
        <w:rPr>
          <w:b/>
          <w:i/>
          <w:lang w:eastAsia="ar-SA" w:bidi="en-US"/>
        </w:rPr>
        <w:t xml:space="preserve">расчетных показателей, устанавливаемых </w:t>
      </w:r>
      <w:bookmarkEnd w:id="164"/>
      <w:bookmarkEnd w:id="165"/>
      <w:bookmarkEnd w:id="166"/>
      <w:bookmarkEnd w:id="167"/>
      <w:bookmarkEnd w:id="168"/>
      <w:r>
        <w:rPr>
          <w:b/>
          <w:i/>
          <w:lang w:eastAsia="ar-SA" w:bidi="en-US"/>
        </w:rPr>
        <w:t>для объектов местного зн</w:t>
      </w:r>
      <w:r>
        <w:rPr>
          <w:b/>
          <w:i/>
          <w:lang w:eastAsia="ar-SA" w:bidi="en-US"/>
        </w:rPr>
        <w:t>а</w:t>
      </w:r>
      <w:r>
        <w:rPr>
          <w:b/>
          <w:i/>
          <w:lang w:eastAsia="ar-SA" w:bidi="en-US"/>
        </w:rPr>
        <w:t>чения городского поселения</w:t>
      </w:r>
      <w:r>
        <w:rPr>
          <w:b/>
          <w:i/>
        </w:rPr>
        <w:t xml:space="preserve"> </w:t>
      </w:r>
      <w:r w:rsidRPr="001F5B5B">
        <w:rPr>
          <w:b/>
          <w:i/>
        </w:rPr>
        <w:t>в области физической культуры и массового спорта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3260"/>
        <w:gridCol w:w="4678"/>
      </w:tblGrid>
      <w:tr w:rsidR="00420D2F" w:rsidRPr="00C85A47" w:rsidTr="00420D2F">
        <w:trPr>
          <w:cantSplit/>
          <w:tblHeader/>
        </w:trPr>
        <w:tc>
          <w:tcPr>
            <w:tcW w:w="1446" w:type="dxa"/>
            <w:shd w:val="clear" w:color="auto" w:fill="D9D9D9" w:themeFill="background1" w:themeFillShade="D9"/>
          </w:tcPr>
          <w:p w:rsidR="00420D2F" w:rsidRPr="00C85A47" w:rsidRDefault="00420D2F" w:rsidP="00716020">
            <w:pPr>
              <w:pStyle w:val="aff6"/>
              <w:ind w:firstLine="0"/>
              <w:jc w:val="center"/>
              <w:rPr>
                <w:b/>
                <w:i/>
                <w:sz w:val="20"/>
                <w:szCs w:val="20"/>
                <w:lang w:val="ru-RU"/>
              </w:rPr>
            </w:pPr>
            <w:r w:rsidRPr="00C85A47">
              <w:rPr>
                <w:b/>
                <w:i/>
                <w:sz w:val="20"/>
                <w:szCs w:val="20"/>
                <w:lang w:val="ru-RU"/>
              </w:rPr>
              <w:t>Наименование вида объекта</w:t>
            </w:r>
          </w:p>
        </w:tc>
        <w:tc>
          <w:tcPr>
            <w:tcW w:w="3260" w:type="dxa"/>
            <w:shd w:val="clear" w:color="auto" w:fill="D9D9D9" w:themeFill="background1" w:themeFillShade="D9"/>
          </w:tcPr>
          <w:p w:rsidR="00420D2F" w:rsidRPr="00C85A47" w:rsidRDefault="00420D2F" w:rsidP="00716020">
            <w:pPr>
              <w:pStyle w:val="aff6"/>
              <w:ind w:firstLine="0"/>
              <w:jc w:val="center"/>
              <w:rPr>
                <w:b/>
                <w:i/>
                <w:sz w:val="20"/>
                <w:szCs w:val="20"/>
                <w:lang w:val="ru-RU"/>
              </w:rPr>
            </w:pPr>
            <w:r w:rsidRPr="00C85A47">
              <w:rPr>
                <w:b/>
                <w:i/>
                <w:sz w:val="20"/>
                <w:szCs w:val="20"/>
                <w:lang w:val="ru-RU"/>
              </w:rPr>
              <w:t>Тип расчетного показателя</w:t>
            </w:r>
          </w:p>
        </w:tc>
        <w:tc>
          <w:tcPr>
            <w:tcW w:w="4678" w:type="dxa"/>
            <w:shd w:val="clear" w:color="auto" w:fill="D9D9D9" w:themeFill="background1" w:themeFillShade="D9"/>
          </w:tcPr>
          <w:p w:rsidR="00420D2F" w:rsidRPr="00C85A47" w:rsidRDefault="00420D2F" w:rsidP="00716020">
            <w:pPr>
              <w:pStyle w:val="aff6"/>
              <w:ind w:firstLine="0"/>
              <w:jc w:val="center"/>
              <w:rPr>
                <w:b/>
                <w:i/>
                <w:sz w:val="20"/>
                <w:szCs w:val="20"/>
                <w:lang w:val="ru-RU"/>
              </w:rPr>
            </w:pPr>
            <w:r>
              <w:rPr>
                <w:b/>
                <w:i/>
                <w:sz w:val="20"/>
                <w:szCs w:val="20"/>
                <w:lang w:val="ru-RU"/>
              </w:rPr>
              <w:t>Обоснование</w:t>
            </w:r>
            <w:r w:rsidRPr="00C85A47">
              <w:rPr>
                <w:b/>
                <w:i/>
                <w:sz w:val="20"/>
                <w:szCs w:val="20"/>
                <w:lang w:val="ru-RU"/>
              </w:rPr>
              <w:t xml:space="preserve"> расчетного показателя</w:t>
            </w:r>
          </w:p>
        </w:tc>
      </w:tr>
      <w:tr w:rsidR="00420D2F" w:rsidRPr="00C85A47" w:rsidTr="00420D2F">
        <w:trPr>
          <w:cantSplit/>
        </w:trPr>
        <w:tc>
          <w:tcPr>
            <w:tcW w:w="1446" w:type="dxa"/>
            <w:vMerge w:val="restart"/>
            <w:shd w:val="clear" w:color="auto" w:fill="F2F2F2" w:themeFill="background1" w:themeFillShade="F2"/>
          </w:tcPr>
          <w:p w:rsidR="00420D2F" w:rsidRPr="00C85A47" w:rsidRDefault="00420D2F" w:rsidP="00716020">
            <w:pPr>
              <w:pStyle w:val="aff6"/>
              <w:ind w:firstLine="0"/>
              <w:rPr>
                <w:sz w:val="20"/>
                <w:szCs w:val="20"/>
                <w:lang w:val="ru-RU"/>
              </w:rPr>
            </w:pPr>
            <w:bookmarkStart w:id="169" w:name="_Hlk491908332"/>
            <w:r w:rsidRPr="00C85A47">
              <w:rPr>
                <w:sz w:val="20"/>
                <w:szCs w:val="20"/>
                <w:lang w:val="ru-RU"/>
              </w:rPr>
              <w:t>Открытый ст</w:t>
            </w:r>
            <w:r w:rsidRPr="00C85A47">
              <w:rPr>
                <w:sz w:val="20"/>
                <w:szCs w:val="20"/>
                <w:lang w:val="ru-RU"/>
              </w:rPr>
              <w:t>а</w:t>
            </w:r>
            <w:r w:rsidRPr="00C85A47">
              <w:rPr>
                <w:sz w:val="20"/>
                <w:szCs w:val="20"/>
                <w:lang w:val="ru-RU"/>
              </w:rPr>
              <w:t>дион</w:t>
            </w: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4678" w:type="dxa"/>
          </w:tcPr>
          <w:p w:rsidR="00420D2F" w:rsidRPr="001C1345" w:rsidRDefault="00420D2F" w:rsidP="00716020">
            <w:pPr>
              <w:pStyle w:val="aff6"/>
              <w:ind w:firstLine="0"/>
              <w:rPr>
                <w:sz w:val="20"/>
                <w:szCs w:val="20"/>
                <w:lang w:val="ru-RU"/>
              </w:rPr>
            </w:pPr>
            <w:bookmarkStart w:id="170" w:name="OLE_LINK800"/>
            <w:bookmarkStart w:id="171" w:name="OLE_LINK801"/>
            <w:bookmarkStart w:id="172" w:name="OLE_LINK802"/>
            <w:r>
              <w:rPr>
                <w:sz w:val="20"/>
                <w:szCs w:val="20"/>
                <w:lang w:val="ru-RU"/>
              </w:rPr>
              <w:t xml:space="preserve">Не менее 1 объекта принято </w:t>
            </w:r>
            <w:r w:rsidRPr="001C1345">
              <w:rPr>
                <w:sz w:val="20"/>
                <w:szCs w:val="20"/>
                <w:lang w:val="ru-RU"/>
              </w:rPr>
              <w:t xml:space="preserve">с учетом </w:t>
            </w:r>
            <w:bookmarkStart w:id="173" w:name="OLE_LINK718"/>
            <w:bookmarkStart w:id="174" w:name="OLE_LINK719"/>
            <w:bookmarkStart w:id="175" w:name="OLE_LINK943"/>
            <w:bookmarkStart w:id="176" w:name="OLE_LINK944"/>
            <w:bookmarkStart w:id="177" w:name="OLE_LINK945"/>
            <w:r w:rsidRPr="001C1345">
              <w:rPr>
                <w:sz w:val="20"/>
                <w:szCs w:val="20"/>
                <w:lang w:val="ru-RU"/>
              </w:rPr>
              <w:t>методических рекомендаций по размещению объектов массового спорта в субъектах Российской Федерации</w:t>
            </w:r>
            <w:bookmarkEnd w:id="173"/>
            <w:bookmarkEnd w:id="174"/>
            <w:r w:rsidRPr="001C1345">
              <w:rPr>
                <w:sz w:val="20"/>
                <w:szCs w:val="20"/>
                <w:lang w:val="ru-RU"/>
              </w:rPr>
              <w:t xml:space="preserve"> (Ми</w:t>
            </w:r>
            <w:r w:rsidRPr="001C1345">
              <w:rPr>
                <w:sz w:val="20"/>
                <w:szCs w:val="20"/>
                <w:lang w:val="ru-RU"/>
              </w:rPr>
              <w:t>н</w:t>
            </w:r>
            <w:r w:rsidRPr="001C1345">
              <w:rPr>
                <w:sz w:val="20"/>
                <w:szCs w:val="20"/>
                <w:lang w:val="ru-RU"/>
              </w:rPr>
              <w:t>спорт России http://www.minsport.gov.ru/activities/economy/)</w:t>
            </w:r>
            <w:bookmarkEnd w:id="170"/>
            <w:bookmarkEnd w:id="171"/>
            <w:bookmarkEnd w:id="172"/>
            <w:bookmarkEnd w:id="175"/>
            <w:bookmarkEnd w:id="176"/>
            <w:bookmarkEnd w:id="177"/>
          </w:p>
        </w:tc>
      </w:tr>
      <w:tr w:rsidR="00420D2F" w:rsidRPr="00C85A47" w:rsidTr="00420D2F">
        <w:trPr>
          <w:cantSplit/>
        </w:trPr>
        <w:tc>
          <w:tcPr>
            <w:tcW w:w="1446" w:type="dxa"/>
            <w:vMerge/>
            <w:shd w:val="clear" w:color="auto" w:fill="F2F2F2" w:themeFill="background1" w:themeFillShade="F2"/>
          </w:tcPr>
          <w:p w:rsidR="00420D2F" w:rsidRPr="00C85A47" w:rsidRDefault="00420D2F" w:rsidP="00716020">
            <w:pPr>
              <w:pStyle w:val="aff6"/>
              <w:ind w:firstLine="0"/>
              <w:rPr>
                <w:sz w:val="20"/>
                <w:szCs w:val="20"/>
                <w:lang w:val="ru-RU"/>
              </w:rPr>
            </w:pP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максимально допустимого уровня территориал</w:t>
            </w:r>
            <w:r w:rsidRPr="00C85A47">
              <w:rPr>
                <w:sz w:val="20"/>
                <w:szCs w:val="20"/>
                <w:lang w:val="ru-RU"/>
              </w:rPr>
              <w:t>ь</w:t>
            </w:r>
            <w:r w:rsidRPr="00C85A47">
              <w:rPr>
                <w:sz w:val="20"/>
                <w:szCs w:val="20"/>
                <w:lang w:val="ru-RU"/>
              </w:rPr>
              <w:t>ной доступности</w:t>
            </w:r>
          </w:p>
        </w:tc>
        <w:tc>
          <w:tcPr>
            <w:tcW w:w="4678" w:type="dxa"/>
          </w:tcPr>
          <w:p w:rsidR="00420D2F" w:rsidRPr="001C1345" w:rsidRDefault="00420D2F" w:rsidP="00CA3774">
            <w:pPr>
              <w:pStyle w:val="aff6"/>
              <w:ind w:firstLine="0"/>
              <w:rPr>
                <w:sz w:val="20"/>
                <w:szCs w:val="20"/>
                <w:lang w:val="ru-RU"/>
              </w:rPr>
            </w:pPr>
            <w:r w:rsidRPr="001C1345">
              <w:rPr>
                <w:sz w:val="20"/>
                <w:szCs w:val="20"/>
                <w:lang w:val="ru-RU"/>
              </w:rPr>
              <w:t xml:space="preserve">Транспортная доступность в </w:t>
            </w:r>
            <w:r w:rsidR="00CA3774">
              <w:rPr>
                <w:sz w:val="20"/>
                <w:szCs w:val="20"/>
                <w:lang w:val="ru-RU"/>
              </w:rPr>
              <w:t>30</w:t>
            </w:r>
            <w:r w:rsidRPr="001C1345">
              <w:rPr>
                <w:sz w:val="20"/>
                <w:szCs w:val="20"/>
                <w:lang w:val="ru-RU"/>
              </w:rPr>
              <w:t xml:space="preserve"> мин. принята исходя из времени, за которое можно добраться от самого удаленного населенного пункта муниципального о</w:t>
            </w:r>
            <w:r w:rsidRPr="001C1345">
              <w:rPr>
                <w:sz w:val="20"/>
                <w:szCs w:val="20"/>
                <w:lang w:val="ru-RU"/>
              </w:rPr>
              <w:t>б</w:t>
            </w:r>
            <w:r w:rsidRPr="001C1345">
              <w:rPr>
                <w:sz w:val="20"/>
                <w:szCs w:val="20"/>
                <w:lang w:val="ru-RU"/>
              </w:rPr>
              <w:t>разования до объекта.</w:t>
            </w:r>
          </w:p>
        </w:tc>
      </w:tr>
      <w:tr w:rsidR="00420D2F" w:rsidRPr="00C85A47" w:rsidTr="00420D2F">
        <w:trPr>
          <w:cantSplit/>
        </w:trPr>
        <w:tc>
          <w:tcPr>
            <w:tcW w:w="1446" w:type="dxa"/>
            <w:vMerge w:val="restart"/>
            <w:shd w:val="clear" w:color="auto" w:fill="F2F2F2" w:themeFill="background1" w:themeFillShade="F2"/>
          </w:tcPr>
          <w:p w:rsidR="00420D2F" w:rsidRPr="00C85A47" w:rsidRDefault="00420D2F" w:rsidP="00716020">
            <w:pPr>
              <w:pStyle w:val="aff6"/>
              <w:ind w:firstLine="0"/>
              <w:rPr>
                <w:sz w:val="20"/>
                <w:szCs w:val="20"/>
                <w:lang w:val="ru-RU"/>
              </w:rPr>
            </w:pPr>
            <w:r w:rsidRPr="00C85A47">
              <w:rPr>
                <w:sz w:val="20"/>
                <w:szCs w:val="20"/>
                <w:lang w:val="ru-RU"/>
              </w:rPr>
              <w:t>Бассейн</w:t>
            </w: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4678" w:type="dxa"/>
          </w:tcPr>
          <w:p w:rsidR="00420D2F" w:rsidRPr="001C1345" w:rsidRDefault="002447E9" w:rsidP="002447E9">
            <w:pPr>
              <w:pStyle w:val="aff6"/>
              <w:ind w:firstLine="0"/>
              <w:rPr>
                <w:sz w:val="20"/>
                <w:szCs w:val="20"/>
                <w:lang w:val="ru-RU"/>
              </w:rPr>
            </w:pPr>
            <w:r w:rsidRPr="00BE7242">
              <w:rPr>
                <w:sz w:val="20"/>
                <w:szCs w:val="20"/>
                <w:lang w:val="ru-RU"/>
              </w:rPr>
              <w:t>Уровень обеспеченности</w:t>
            </w:r>
            <w:r>
              <w:rPr>
                <w:sz w:val="20"/>
                <w:szCs w:val="20"/>
                <w:lang w:val="ru-RU"/>
              </w:rPr>
              <w:t xml:space="preserve"> в 25</w:t>
            </w:r>
            <w:r w:rsidRPr="00BE7242">
              <w:rPr>
                <w:sz w:val="20"/>
                <w:szCs w:val="20"/>
                <w:lang w:val="ru-RU"/>
              </w:rPr>
              <w:t xml:space="preserve"> м</w:t>
            </w:r>
            <w:r w:rsidRPr="00BE7242">
              <w:rPr>
                <w:sz w:val="20"/>
                <w:szCs w:val="20"/>
                <w:vertAlign w:val="superscript"/>
                <w:lang w:val="ru-RU"/>
              </w:rPr>
              <w:t>2</w:t>
            </w:r>
            <w:r w:rsidRPr="00BE7242">
              <w:rPr>
                <w:sz w:val="20"/>
                <w:szCs w:val="20"/>
                <w:lang w:val="ru-RU"/>
              </w:rPr>
              <w:t xml:space="preserve"> зер</w:t>
            </w:r>
            <w:r>
              <w:rPr>
                <w:sz w:val="20"/>
                <w:szCs w:val="20"/>
                <w:lang w:val="ru-RU"/>
              </w:rPr>
              <w:t>кала воды на 1 тыс. чел. принят в соответствии с таблицей 4 РНГП Краснодарского края</w:t>
            </w:r>
          </w:p>
        </w:tc>
      </w:tr>
      <w:tr w:rsidR="00420D2F" w:rsidRPr="00C85A47" w:rsidTr="002447E9">
        <w:trPr>
          <w:cantSplit/>
          <w:trHeight w:val="942"/>
        </w:trPr>
        <w:tc>
          <w:tcPr>
            <w:tcW w:w="1446" w:type="dxa"/>
            <w:vMerge/>
            <w:shd w:val="clear" w:color="auto" w:fill="F2F2F2" w:themeFill="background1" w:themeFillShade="F2"/>
          </w:tcPr>
          <w:p w:rsidR="00420D2F" w:rsidRPr="00C85A47" w:rsidRDefault="00420D2F" w:rsidP="00716020">
            <w:pPr>
              <w:pStyle w:val="aff6"/>
              <w:ind w:firstLine="0"/>
              <w:rPr>
                <w:sz w:val="20"/>
                <w:szCs w:val="20"/>
                <w:lang w:val="ru-RU"/>
              </w:rPr>
            </w:pP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максимально допустимого уровня территориал</w:t>
            </w:r>
            <w:r w:rsidRPr="00C85A47">
              <w:rPr>
                <w:sz w:val="20"/>
                <w:szCs w:val="20"/>
                <w:lang w:val="ru-RU"/>
              </w:rPr>
              <w:t>ь</w:t>
            </w:r>
            <w:r w:rsidRPr="00C85A47">
              <w:rPr>
                <w:sz w:val="20"/>
                <w:szCs w:val="20"/>
                <w:lang w:val="ru-RU"/>
              </w:rPr>
              <w:t>ной доступности</w:t>
            </w:r>
          </w:p>
        </w:tc>
        <w:tc>
          <w:tcPr>
            <w:tcW w:w="4678" w:type="dxa"/>
          </w:tcPr>
          <w:p w:rsidR="00420D2F" w:rsidRPr="001C1345" w:rsidRDefault="00420D2F" w:rsidP="00CA3774">
            <w:pPr>
              <w:pStyle w:val="aff6"/>
              <w:ind w:firstLine="0"/>
              <w:rPr>
                <w:sz w:val="20"/>
                <w:szCs w:val="20"/>
                <w:lang w:val="ru-RU"/>
              </w:rPr>
            </w:pPr>
            <w:r w:rsidRPr="001C1345">
              <w:rPr>
                <w:sz w:val="20"/>
                <w:szCs w:val="20"/>
                <w:lang w:val="ru-RU"/>
              </w:rPr>
              <w:t xml:space="preserve">Транспортная доступность в </w:t>
            </w:r>
            <w:r w:rsidR="00CA3774">
              <w:rPr>
                <w:sz w:val="20"/>
                <w:szCs w:val="20"/>
                <w:lang w:val="ru-RU"/>
              </w:rPr>
              <w:t>30</w:t>
            </w:r>
            <w:r w:rsidRPr="001C1345">
              <w:rPr>
                <w:sz w:val="20"/>
                <w:szCs w:val="20"/>
                <w:lang w:val="ru-RU"/>
              </w:rPr>
              <w:t xml:space="preserve"> мин. принята исходя из времени, за которое можно добраться от самого удаленного населенного пункта муниципального о</w:t>
            </w:r>
            <w:r w:rsidRPr="001C1345">
              <w:rPr>
                <w:sz w:val="20"/>
                <w:szCs w:val="20"/>
                <w:lang w:val="ru-RU"/>
              </w:rPr>
              <w:t>б</w:t>
            </w:r>
            <w:r w:rsidRPr="001C1345">
              <w:rPr>
                <w:sz w:val="20"/>
                <w:szCs w:val="20"/>
                <w:lang w:val="ru-RU"/>
              </w:rPr>
              <w:t>разования до объекта.</w:t>
            </w:r>
          </w:p>
        </w:tc>
      </w:tr>
      <w:tr w:rsidR="00420D2F" w:rsidRPr="00C85A47" w:rsidTr="00420D2F">
        <w:trPr>
          <w:cantSplit/>
        </w:trPr>
        <w:tc>
          <w:tcPr>
            <w:tcW w:w="1446" w:type="dxa"/>
            <w:vMerge w:val="restart"/>
            <w:shd w:val="clear" w:color="auto" w:fill="F2F2F2" w:themeFill="background1" w:themeFillShade="F2"/>
          </w:tcPr>
          <w:p w:rsidR="00420D2F" w:rsidRPr="00C85A47" w:rsidRDefault="00420D2F" w:rsidP="00716020">
            <w:pPr>
              <w:pStyle w:val="aff6"/>
              <w:ind w:firstLine="0"/>
              <w:rPr>
                <w:sz w:val="20"/>
                <w:szCs w:val="20"/>
                <w:lang w:val="ru-RU"/>
              </w:rPr>
            </w:pPr>
            <w:bookmarkStart w:id="178" w:name="OLE_LINK773"/>
            <w:bookmarkStart w:id="179" w:name="OLE_LINK774"/>
            <w:bookmarkStart w:id="180" w:name="OLE_LINK775"/>
            <w:r w:rsidRPr="00C85A47">
              <w:rPr>
                <w:sz w:val="20"/>
                <w:szCs w:val="20"/>
                <w:lang w:val="ru-RU"/>
              </w:rPr>
              <w:t>Спортивное плоскостное сооружение</w:t>
            </w:r>
            <w:bookmarkEnd w:id="178"/>
            <w:bookmarkEnd w:id="179"/>
            <w:bookmarkEnd w:id="180"/>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4678" w:type="dxa"/>
          </w:tcPr>
          <w:p w:rsidR="00420D2F" w:rsidRPr="004A5895" w:rsidRDefault="002447E9" w:rsidP="004A5895">
            <w:pPr>
              <w:pStyle w:val="aff6"/>
              <w:ind w:firstLine="0"/>
              <w:rPr>
                <w:sz w:val="20"/>
                <w:szCs w:val="20"/>
                <w:lang w:val="ru-RU"/>
              </w:rPr>
            </w:pPr>
            <w:r w:rsidRPr="00BE7242">
              <w:rPr>
                <w:sz w:val="20"/>
                <w:szCs w:val="20"/>
                <w:lang w:val="ru-RU"/>
              </w:rPr>
              <w:t>Уровень обеспеченности</w:t>
            </w:r>
            <w:r>
              <w:rPr>
                <w:sz w:val="20"/>
                <w:szCs w:val="20"/>
                <w:lang w:val="ru-RU"/>
              </w:rPr>
              <w:t xml:space="preserve"> в </w:t>
            </w:r>
            <w:r w:rsidR="004A5895" w:rsidRPr="004A5895">
              <w:rPr>
                <w:sz w:val="20"/>
                <w:szCs w:val="20"/>
                <w:highlight w:val="green"/>
                <w:lang w:val="ru-RU"/>
              </w:rPr>
              <w:t>2000</w:t>
            </w:r>
            <w:r w:rsidRPr="00BE7242">
              <w:rPr>
                <w:sz w:val="20"/>
                <w:szCs w:val="20"/>
                <w:lang w:val="ru-RU"/>
              </w:rPr>
              <w:t xml:space="preserve"> м</w:t>
            </w:r>
            <w:proofErr w:type="gramStart"/>
            <w:r w:rsidRPr="00BE7242">
              <w:rPr>
                <w:sz w:val="20"/>
                <w:szCs w:val="20"/>
                <w:vertAlign w:val="superscript"/>
                <w:lang w:val="ru-RU"/>
              </w:rPr>
              <w:t>2</w:t>
            </w:r>
            <w:proofErr w:type="gramEnd"/>
            <w:r w:rsidRPr="00BE7242">
              <w:rPr>
                <w:sz w:val="20"/>
                <w:szCs w:val="20"/>
                <w:lang w:val="ru-RU"/>
              </w:rPr>
              <w:t xml:space="preserve"> </w:t>
            </w:r>
            <w:r>
              <w:rPr>
                <w:sz w:val="20"/>
                <w:szCs w:val="20"/>
                <w:lang w:val="ru-RU"/>
              </w:rPr>
              <w:t xml:space="preserve">на 1 тыс. чел. принят в </w:t>
            </w:r>
            <w:r w:rsidRPr="004A5895">
              <w:rPr>
                <w:sz w:val="20"/>
                <w:szCs w:val="20"/>
                <w:lang w:val="ru-RU"/>
              </w:rPr>
              <w:t xml:space="preserve">соответствии </w:t>
            </w:r>
            <w:r w:rsidRPr="004A5895">
              <w:rPr>
                <w:sz w:val="20"/>
                <w:szCs w:val="20"/>
                <w:highlight w:val="green"/>
                <w:lang w:val="ru-RU"/>
              </w:rPr>
              <w:t xml:space="preserve">с таблицей </w:t>
            </w:r>
            <w:r w:rsidR="004A5895" w:rsidRPr="004A5895">
              <w:rPr>
                <w:sz w:val="20"/>
                <w:szCs w:val="20"/>
                <w:highlight w:val="green"/>
                <w:lang w:val="ru-RU"/>
              </w:rPr>
              <w:t>39</w:t>
            </w:r>
            <w:r w:rsidRPr="004A5895">
              <w:rPr>
                <w:sz w:val="20"/>
                <w:szCs w:val="20"/>
                <w:highlight w:val="green"/>
                <w:lang w:val="ru-RU"/>
              </w:rPr>
              <w:t xml:space="preserve"> РНГП Красн</w:t>
            </w:r>
            <w:r w:rsidRPr="004A5895">
              <w:rPr>
                <w:sz w:val="20"/>
                <w:szCs w:val="20"/>
                <w:highlight w:val="green"/>
                <w:lang w:val="ru-RU"/>
              </w:rPr>
              <w:t>о</w:t>
            </w:r>
            <w:r w:rsidRPr="004A5895">
              <w:rPr>
                <w:sz w:val="20"/>
                <w:szCs w:val="20"/>
                <w:highlight w:val="green"/>
                <w:lang w:val="ru-RU"/>
              </w:rPr>
              <w:t>дарского края</w:t>
            </w:r>
            <w:r w:rsidR="004A5895" w:rsidRPr="004A5895">
              <w:rPr>
                <w:sz w:val="20"/>
                <w:szCs w:val="20"/>
                <w:highlight w:val="green"/>
                <w:lang w:val="ru-RU"/>
              </w:rPr>
              <w:t xml:space="preserve"> (размер площадки для занятий фи</w:t>
            </w:r>
            <w:r w:rsidR="004A5895" w:rsidRPr="004A5895">
              <w:rPr>
                <w:sz w:val="20"/>
                <w:szCs w:val="20"/>
                <w:highlight w:val="green"/>
                <w:lang w:val="ru-RU"/>
              </w:rPr>
              <w:t>з</w:t>
            </w:r>
            <w:r w:rsidR="004A5895" w:rsidRPr="004A5895">
              <w:rPr>
                <w:sz w:val="20"/>
                <w:szCs w:val="20"/>
                <w:highlight w:val="green"/>
                <w:lang w:val="ru-RU"/>
              </w:rPr>
              <w:t>культурой и спортом устанавливается в ра</w:t>
            </w:r>
            <w:r w:rsidR="004A5895" w:rsidRPr="004A5895">
              <w:rPr>
                <w:sz w:val="20"/>
                <w:szCs w:val="20"/>
                <w:highlight w:val="green"/>
                <w:lang w:val="ru-RU"/>
              </w:rPr>
              <w:t>с</w:t>
            </w:r>
            <w:r w:rsidR="004A5895" w:rsidRPr="004A5895">
              <w:rPr>
                <w:sz w:val="20"/>
                <w:szCs w:val="20"/>
                <w:highlight w:val="green"/>
                <w:lang w:val="ru-RU"/>
              </w:rPr>
              <w:t>чете 2,0 м</w:t>
            </w:r>
            <w:r w:rsidR="004A5895" w:rsidRPr="004A5895">
              <w:rPr>
                <w:sz w:val="20"/>
                <w:szCs w:val="20"/>
                <w:highlight w:val="green"/>
                <w:vertAlign w:val="superscript"/>
                <w:lang w:val="ru-RU"/>
              </w:rPr>
              <w:t>2</w:t>
            </w:r>
            <w:r w:rsidR="004A5895" w:rsidRPr="004A5895">
              <w:rPr>
                <w:sz w:val="20"/>
                <w:szCs w:val="20"/>
                <w:highlight w:val="green"/>
                <w:lang w:val="ru-RU"/>
              </w:rPr>
              <w:t xml:space="preserve"> на чел., то есть 2000 м</w:t>
            </w:r>
            <w:r w:rsidR="004A5895" w:rsidRPr="004A5895">
              <w:rPr>
                <w:sz w:val="20"/>
                <w:szCs w:val="20"/>
                <w:highlight w:val="green"/>
                <w:vertAlign w:val="superscript"/>
                <w:lang w:val="ru-RU"/>
              </w:rPr>
              <w:t>2</w:t>
            </w:r>
            <w:r w:rsidR="004A5895" w:rsidRPr="004A5895">
              <w:rPr>
                <w:sz w:val="20"/>
                <w:szCs w:val="20"/>
                <w:highlight w:val="green"/>
                <w:lang w:val="ru-RU"/>
              </w:rPr>
              <w:t xml:space="preserve"> на 1 тыс. чел.)</w:t>
            </w:r>
          </w:p>
        </w:tc>
      </w:tr>
      <w:tr w:rsidR="00420D2F" w:rsidRPr="00C85A47" w:rsidTr="00420D2F">
        <w:trPr>
          <w:cantSplit/>
        </w:trPr>
        <w:tc>
          <w:tcPr>
            <w:tcW w:w="1446" w:type="dxa"/>
            <w:vMerge/>
            <w:shd w:val="clear" w:color="auto" w:fill="F2F2F2" w:themeFill="background1" w:themeFillShade="F2"/>
          </w:tcPr>
          <w:p w:rsidR="00420D2F" w:rsidRPr="00C85A47" w:rsidRDefault="00420D2F" w:rsidP="00716020">
            <w:pPr>
              <w:pStyle w:val="aff6"/>
              <w:ind w:firstLine="0"/>
              <w:rPr>
                <w:sz w:val="20"/>
                <w:szCs w:val="20"/>
                <w:lang w:val="ru-RU"/>
              </w:rPr>
            </w:pP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максимально допустимого уровня территориал</w:t>
            </w:r>
            <w:r w:rsidRPr="00C85A47">
              <w:rPr>
                <w:sz w:val="20"/>
                <w:szCs w:val="20"/>
                <w:lang w:val="ru-RU"/>
              </w:rPr>
              <w:t>ь</w:t>
            </w:r>
            <w:r w:rsidRPr="00C85A47">
              <w:rPr>
                <w:sz w:val="20"/>
                <w:szCs w:val="20"/>
                <w:lang w:val="ru-RU"/>
              </w:rPr>
              <w:t>ной доступности</w:t>
            </w:r>
          </w:p>
        </w:tc>
        <w:tc>
          <w:tcPr>
            <w:tcW w:w="4678" w:type="dxa"/>
          </w:tcPr>
          <w:p w:rsidR="00420D2F" w:rsidRPr="001C1345" w:rsidRDefault="00420D2F" w:rsidP="002447E9">
            <w:pPr>
              <w:pStyle w:val="aff6"/>
              <w:ind w:firstLine="0"/>
              <w:rPr>
                <w:sz w:val="20"/>
                <w:szCs w:val="20"/>
                <w:lang w:val="ru-RU"/>
              </w:rPr>
            </w:pPr>
            <w:r w:rsidRPr="001C1345">
              <w:rPr>
                <w:sz w:val="20"/>
                <w:szCs w:val="20"/>
                <w:lang w:val="ru-RU"/>
              </w:rPr>
              <w:t xml:space="preserve">Транспортная доступность в </w:t>
            </w:r>
            <w:r w:rsidR="002447E9">
              <w:rPr>
                <w:sz w:val="20"/>
                <w:szCs w:val="20"/>
                <w:lang w:val="ru-RU"/>
              </w:rPr>
              <w:t>15</w:t>
            </w:r>
            <w:r w:rsidRPr="001C1345">
              <w:rPr>
                <w:sz w:val="20"/>
                <w:szCs w:val="20"/>
                <w:lang w:val="ru-RU"/>
              </w:rPr>
              <w:t xml:space="preserve"> мин. принята исходя из времени, за которое можно добраться от самого удаленного населенного пункта муниципального о</w:t>
            </w:r>
            <w:r w:rsidRPr="001C1345">
              <w:rPr>
                <w:sz w:val="20"/>
                <w:szCs w:val="20"/>
                <w:lang w:val="ru-RU"/>
              </w:rPr>
              <w:t>б</w:t>
            </w:r>
            <w:r w:rsidRPr="001C1345">
              <w:rPr>
                <w:sz w:val="20"/>
                <w:szCs w:val="20"/>
                <w:lang w:val="ru-RU"/>
              </w:rPr>
              <w:t>разования до объекта.</w:t>
            </w:r>
          </w:p>
        </w:tc>
      </w:tr>
      <w:tr w:rsidR="00420D2F" w:rsidRPr="00C85A47" w:rsidTr="00420D2F">
        <w:trPr>
          <w:cantSplit/>
        </w:trPr>
        <w:tc>
          <w:tcPr>
            <w:tcW w:w="1446" w:type="dxa"/>
            <w:vMerge w:val="restart"/>
            <w:shd w:val="clear" w:color="auto" w:fill="F2F2F2" w:themeFill="background1" w:themeFillShade="F2"/>
          </w:tcPr>
          <w:p w:rsidR="00420D2F" w:rsidRPr="00C85A47" w:rsidRDefault="00420D2F" w:rsidP="00716020">
            <w:pPr>
              <w:pStyle w:val="aff6"/>
              <w:ind w:firstLine="0"/>
              <w:rPr>
                <w:sz w:val="20"/>
                <w:szCs w:val="20"/>
                <w:lang w:val="ru-RU"/>
              </w:rPr>
            </w:pPr>
            <w:r w:rsidRPr="00C85A47">
              <w:rPr>
                <w:sz w:val="20"/>
                <w:szCs w:val="20"/>
                <w:lang w:val="ru-RU"/>
              </w:rPr>
              <w:t>Спортивный зал</w:t>
            </w: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4678" w:type="dxa"/>
          </w:tcPr>
          <w:p w:rsidR="00420D2F" w:rsidRPr="001C1345" w:rsidRDefault="002447E9" w:rsidP="002447E9">
            <w:pPr>
              <w:pStyle w:val="aff6"/>
              <w:ind w:firstLine="0"/>
              <w:rPr>
                <w:sz w:val="20"/>
                <w:szCs w:val="20"/>
                <w:lang w:val="ru-RU"/>
              </w:rPr>
            </w:pPr>
            <w:r w:rsidRPr="00BE7242">
              <w:rPr>
                <w:sz w:val="20"/>
                <w:szCs w:val="20"/>
                <w:lang w:val="ru-RU"/>
              </w:rPr>
              <w:t>Уровень обеспеченности</w:t>
            </w:r>
            <w:r>
              <w:rPr>
                <w:sz w:val="20"/>
                <w:szCs w:val="20"/>
                <w:lang w:val="ru-RU"/>
              </w:rPr>
              <w:t xml:space="preserve"> в 80</w:t>
            </w:r>
            <w:r w:rsidRPr="00BE7242">
              <w:rPr>
                <w:sz w:val="20"/>
                <w:szCs w:val="20"/>
                <w:lang w:val="ru-RU"/>
              </w:rPr>
              <w:t xml:space="preserve"> м</w:t>
            </w:r>
            <w:r w:rsidRPr="00BE7242">
              <w:rPr>
                <w:sz w:val="20"/>
                <w:szCs w:val="20"/>
                <w:vertAlign w:val="superscript"/>
                <w:lang w:val="ru-RU"/>
              </w:rPr>
              <w:t>2</w:t>
            </w:r>
            <w:r w:rsidRPr="00BE7242">
              <w:rPr>
                <w:sz w:val="20"/>
                <w:szCs w:val="20"/>
                <w:lang w:val="ru-RU"/>
              </w:rPr>
              <w:t xml:space="preserve"> </w:t>
            </w:r>
            <w:r>
              <w:rPr>
                <w:sz w:val="20"/>
                <w:szCs w:val="20"/>
                <w:lang w:val="ru-RU"/>
              </w:rPr>
              <w:t>общей площади п</w:t>
            </w:r>
            <w:r>
              <w:rPr>
                <w:sz w:val="20"/>
                <w:szCs w:val="20"/>
                <w:lang w:val="ru-RU"/>
              </w:rPr>
              <w:t>о</w:t>
            </w:r>
            <w:r>
              <w:rPr>
                <w:sz w:val="20"/>
                <w:szCs w:val="20"/>
                <w:lang w:val="ru-RU"/>
              </w:rPr>
              <w:t>ла на 1 тыс. чел. принят в соответствии с таблицей 4 РНГП Краснодарского края</w:t>
            </w:r>
          </w:p>
        </w:tc>
      </w:tr>
      <w:tr w:rsidR="00420D2F" w:rsidRPr="00C85A47" w:rsidTr="00420D2F">
        <w:trPr>
          <w:cantSplit/>
        </w:trPr>
        <w:tc>
          <w:tcPr>
            <w:tcW w:w="1446" w:type="dxa"/>
            <w:vMerge/>
            <w:shd w:val="clear" w:color="auto" w:fill="F2F2F2" w:themeFill="background1" w:themeFillShade="F2"/>
          </w:tcPr>
          <w:p w:rsidR="00420D2F" w:rsidRPr="00C85A47" w:rsidRDefault="00420D2F" w:rsidP="00716020">
            <w:pPr>
              <w:pStyle w:val="aff6"/>
              <w:ind w:firstLine="0"/>
              <w:rPr>
                <w:sz w:val="20"/>
                <w:szCs w:val="20"/>
                <w:lang w:val="ru-RU"/>
              </w:rPr>
            </w:pP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максимально допустимого уровня территориал</w:t>
            </w:r>
            <w:r w:rsidRPr="00C85A47">
              <w:rPr>
                <w:sz w:val="20"/>
                <w:szCs w:val="20"/>
                <w:lang w:val="ru-RU"/>
              </w:rPr>
              <w:t>ь</w:t>
            </w:r>
            <w:r w:rsidRPr="00C85A47">
              <w:rPr>
                <w:sz w:val="20"/>
                <w:szCs w:val="20"/>
                <w:lang w:val="ru-RU"/>
              </w:rPr>
              <w:t>ной доступности</w:t>
            </w:r>
          </w:p>
        </w:tc>
        <w:tc>
          <w:tcPr>
            <w:tcW w:w="4678" w:type="dxa"/>
          </w:tcPr>
          <w:p w:rsidR="00420D2F" w:rsidRPr="001C1345" w:rsidRDefault="00420D2F" w:rsidP="002447E9">
            <w:pPr>
              <w:pStyle w:val="aff6"/>
              <w:ind w:firstLine="0"/>
              <w:rPr>
                <w:sz w:val="20"/>
                <w:szCs w:val="20"/>
                <w:lang w:val="ru-RU"/>
              </w:rPr>
            </w:pPr>
            <w:r w:rsidRPr="001C1345">
              <w:rPr>
                <w:sz w:val="20"/>
                <w:szCs w:val="20"/>
                <w:lang w:val="ru-RU"/>
              </w:rPr>
              <w:t xml:space="preserve">Транспортная доступность в </w:t>
            </w:r>
            <w:r w:rsidR="002447E9">
              <w:rPr>
                <w:sz w:val="20"/>
                <w:szCs w:val="20"/>
                <w:lang w:val="ru-RU"/>
              </w:rPr>
              <w:t>15</w:t>
            </w:r>
            <w:r w:rsidRPr="001C1345">
              <w:rPr>
                <w:sz w:val="20"/>
                <w:szCs w:val="20"/>
                <w:lang w:val="ru-RU"/>
              </w:rPr>
              <w:t xml:space="preserve"> мин. принята исходя из времени, за которое можно добраться от самого удаленного населенного пункта муниципального о</w:t>
            </w:r>
            <w:r w:rsidRPr="001C1345">
              <w:rPr>
                <w:sz w:val="20"/>
                <w:szCs w:val="20"/>
                <w:lang w:val="ru-RU"/>
              </w:rPr>
              <w:t>б</w:t>
            </w:r>
            <w:r w:rsidRPr="001C1345">
              <w:rPr>
                <w:sz w:val="20"/>
                <w:szCs w:val="20"/>
                <w:lang w:val="ru-RU"/>
              </w:rPr>
              <w:t>разования до объекта.</w:t>
            </w:r>
          </w:p>
        </w:tc>
      </w:tr>
      <w:tr w:rsidR="00420D2F" w:rsidRPr="00C85A47" w:rsidTr="00420D2F">
        <w:trPr>
          <w:cantSplit/>
        </w:trPr>
        <w:tc>
          <w:tcPr>
            <w:tcW w:w="1446" w:type="dxa"/>
            <w:vMerge w:val="restart"/>
            <w:shd w:val="clear" w:color="auto" w:fill="F2F2F2" w:themeFill="background1" w:themeFillShade="F2"/>
          </w:tcPr>
          <w:p w:rsidR="00420D2F" w:rsidRPr="00C85A47" w:rsidRDefault="00420D2F" w:rsidP="00716020">
            <w:pPr>
              <w:pStyle w:val="aff6"/>
              <w:ind w:firstLine="0"/>
              <w:rPr>
                <w:sz w:val="20"/>
                <w:szCs w:val="20"/>
                <w:lang w:val="ru-RU"/>
              </w:rPr>
            </w:pPr>
            <w:r w:rsidRPr="00C85A47">
              <w:rPr>
                <w:sz w:val="20"/>
                <w:szCs w:val="20"/>
                <w:lang w:val="ru-RU"/>
              </w:rPr>
              <w:t>Спортивная площадка</w:t>
            </w: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минимально допустимого уровня обеспеченности</w:t>
            </w:r>
          </w:p>
        </w:tc>
        <w:tc>
          <w:tcPr>
            <w:tcW w:w="4678" w:type="dxa"/>
          </w:tcPr>
          <w:p w:rsidR="005859B6" w:rsidRPr="00C85A47" w:rsidRDefault="00420D2F" w:rsidP="004A5895">
            <w:pPr>
              <w:pStyle w:val="aff6"/>
              <w:ind w:firstLine="0"/>
              <w:jc w:val="left"/>
              <w:rPr>
                <w:sz w:val="20"/>
                <w:szCs w:val="20"/>
                <w:lang w:val="ru-RU"/>
              </w:rPr>
            </w:pPr>
            <w:r w:rsidRPr="001C1345">
              <w:rPr>
                <w:sz w:val="20"/>
                <w:szCs w:val="20"/>
                <w:lang w:val="ru-RU"/>
              </w:rPr>
              <w:t>Количество объектов принято 1 на 500 чел. с учетом методических рекомендаций по размещению объе</w:t>
            </w:r>
            <w:r w:rsidRPr="001C1345">
              <w:rPr>
                <w:sz w:val="20"/>
                <w:szCs w:val="20"/>
                <w:lang w:val="ru-RU"/>
              </w:rPr>
              <w:t>к</w:t>
            </w:r>
            <w:r w:rsidRPr="001C1345">
              <w:rPr>
                <w:sz w:val="20"/>
                <w:szCs w:val="20"/>
                <w:lang w:val="ru-RU"/>
              </w:rPr>
              <w:t>тов массового спорта в субъектах Российской Фед</w:t>
            </w:r>
            <w:r w:rsidRPr="001C1345">
              <w:rPr>
                <w:sz w:val="20"/>
                <w:szCs w:val="20"/>
                <w:lang w:val="ru-RU"/>
              </w:rPr>
              <w:t>е</w:t>
            </w:r>
            <w:r w:rsidRPr="001C1345">
              <w:rPr>
                <w:sz w:val="20"/>
                <w:szCs w:val="20"/>
                <w:lang w:val="ru-RU"/>
              </w:rPr>
              <w:t>рации (</w:t>
            </w:r>
            <w:proofErr w:type="spellStart"/>
            <w:r w:rsidRPr="001C1345">
              <w:rPr>
                <w:sz w:val="20"/>
                <w:szCs w:val="20"/>
                <w:lang w:val="ru-RU"/>
              </w:rPr>
              <w:t>Минспорт</w:t>
            </w:r>
            <w:proofErr w:type="spellEnd"/>
            <w:r w:rsidRPr="001C1345">
              <w:rPr>
                <w:sz w:val="20"/>
                <w:szCs w:val="20"/>
                <w:lang w:val="ru-RU"/>
              </w:rPr>
              <w:t xml:space="preserve"> России </w:t>
            </w:r>
            <w:hyperlink r:id="rId13" w:history="1">
              <w:r w:rsidRPr="001C1345">
                <w:rPr>
                  <w:sz w:val="20"/>
                  <w:szCs w:val="20"/>
                  <w:lang w:val="ru-RU"/>
                </w:rPr>
                <w:t>http://www.minsport.gov.ru/activities/economy/</w:t>
              </w:r>
            </w:hyperlink>
            <w:r w:rsidRPr="001C1345">
              <w:rPr>
                <w:sz w:val="20"/>
                <w:szCs w:val="20"/>
                <w:lang w:val="ru-RU"/>
              </w:rPr>
              <w:t xml:space="preserve">) Для населенных пунктов численностью менее </w:t>
            </w:r>
            <w:r w:rsidR="002447E9">
              <w:rPr>
                <w:sz w:val="20"/>
                <w:szCs w:val="20"/>
                <w:lang w:val="ru-RU"/>
              </w:rPr>
              <w:t>280</w:t>
            </w:r>
            <w:r w:rsidRPr="001C1345">
              <w:rPr>
                <w:sz w:val="20"/>
                <w:szCs w:val="20"/>
                <w:lang w:val="ru-RU"/>
              </w:rPr>
              <w:t xml:space="preserve"> чел. показатель не нормируется</w:t>
            </w:r>
            <w:r w:rsidR="004A5895">
              <w:rPr>
                <w:sz w:val="20"/>
                <w:szCs w:val="20"/>
                <w:lang w:val="ru-RU"/>
              </w:rPr>
              <w:t>.</w:t>
            </w:r>
          </w:p>
        </w:tc>
      </w:tr>
      <w:tr w:rsidR="00420D2F" w:rsidRPr="00C85A47" w:rsidTr="00420D2F">
        <w:trPr>
          <w:cantSplit/>
        </w:trPr>
        <w:tc>
          <w:tcPr>
            <w:tcW w:w="1446" w:type="dxa"/>
            <w:vMerge/>
            <w:shd w:val="clear" w:color="auto" w:fill="F2F2F2" w:themeFill="background1" w:themeFillShade="F2"/>
          </w:tcPr>
          <w:p w:rsidR="00420D2F" w:rsidRPr="00C85A47" w:rsidRDefault="00420D2F" w:rsidP="00716020">
            <w:pPr>
              <w:pStyle w:val="aff6"/>
              <w:ind w:firstLine="0"/>
              <w:rPr>
                <w:sz w:val="20"/>
                <w:szCs w:val="20"/>
                <w:lang w:val="ru-RU"/>
              </w:rPr>
            </w:pPr>
          </w:p>
        </w:tc>
        <w:tc>
          <w:tcPr>
            <w:tcW w:w="3260" w:type="dxa"/>
          </w:tcPr>
          <w:p w:rsidR="00420D2F" w:rsidRPr="00C85A47" w:rsidRDefault="00420D2F" w:rsidP="00716020">
            <w:pPr>
              <w:pStyle w:val="aff6"/>
              <w:ind w:firstLine="0"/>
              <w:rPr>
                <w:sz w:val="20"/>
                <w:szCs w:val="20"/>
                <w:lang w:val="ru-RU"/>
              </w:rPr>
            </w:pPr>
            <w:r w:rsidRPr="00C85A47">
              <w:rPr>
                <w:sz w:val="20"/>
                <w:szCs w:val="20"/>
                <w:lang w:val="ru-RU"/>
              </w:rPr>
              <w:t>Расчетный показатель максимально допустимого уровня территориал</w:t>
            </w:r>
            <w:r w:rsidRPr="00C85A47">
              <w:rPr>
                <w:sz w:val="20"/>
                <w:szCs w:val="20"/>
                <w:lang w:val="ru-RU"/>
              </w:rPr>
              <w:t>ь</w:t>
            </w:r>
            <w:r w:rsidRPr="00C85A47">
              <w:rPr>
                <w:sz w:val="20"/>
                <w:szCs w:val="20"/>
                <w:lang w:val="ru-RU"/>
              </w:rPr>
              <w:t>ной доступности</w:t>
            </w:r>
          </w:p>
        </w:tc>
        <w:tc>
          <w:tcPr>
            <w:tcW w:w="4678" w:type="dxa"/>
          </w:tcPr>
          <w:p w:rsidR="00420D2F" w:rsidRPr="00C85A47" w:rsidRDefault="00420D2F" w:rsidP="00911998">
            <w:pPr>
              <w:pStyle w:val="aff6"/>
              <w:ind w:firstLine="0"/>
              <w:jc w:val="left"/>
              <w:rPr>
                <w:sz w:val="20"/>
                <w:szCs w:val="20"/>
                <w:lang w:val="ru-RU"/>
              </w:rPr>
            </w:pPr>
            <w:bookmarkStart w:id="181" w:name="OLE_LINK812"/>
            <w:bookmarkStart w:id="182" w:name="OLE_LINK813"/>
            <w:r w:rsidRPr="001C1345">
              <w:rPr>
                <w:sz w:val="20"/>
                <w:szCs w:val="20"/>
                <w:lang w:val="ru-RU"/>
              </w:rPr>
              <w:t>Пешеходная доступность 500 м принята в соотве</w:t>
            </w:r>
            <w:r w:rsidRPr="001C1345">
              <w:rPr>
                <w:sz w:val="20"/>
                <w:szCs w:val="20"/>
                <w:lang w:val="ru-RU"/>
              </w:rPr>
              <w:t>т</w:t>
            </w:r>
            <w:r w:rsidRPr="001C1345">
              <w:rPr>
                <w:sz w:val="20"/>
                <w:szCs w:val="20"/>
                <w:lang w:val="ru-RU"/>
              </w:rPr>
              <w:t xml:space="preserve">ствии с </w:t>
            </w:r>
            <w:r w:rsidR="00911998" w:rsidRPr="00911998">
              <w:rPr>
                <w:sz w:val="20"/>
                <w:szCs w:val="20"/>
                <w:highlight w:val="green"/>
                <w:lang w:val="ru-RU"/>
              </w:rPr>
              <w:t>таблицей 5 п. 10.4 СП 42.13330.2011 «Град</w:t>
            </w:r>
            <w:r w:rsidR="00911998" w:rsidRPr="00911998">
              <w:rPr>
                <w:sz w:val="20"/>
                <w:szCs w:val="20"/>
                <w:highlight w:val="green"/>
                <w:lang w:val="ru-RU"/>
              </w:rPr>
              <w:t>о</w:t>
            </w:r>
            <w:r w:rsidR="00911998" w:rsidRPr="00911998">
              <w:rPr>
                <w:sz w:val="20"/>
                <w:szCs w:val="20"/>
                <w:highlight w:val="green"/>
                <w:lang w:val="ru-RU"/>
              </w:rPr>
              <w:t>строительство Планировка и з</w:t>
            </w:r>
            <w:r w:rsidR="00911998" w:rsidRPr="00911998">
              <w:rPr>
                <w:sz w:val="20"/>
                <w:szCs w:val="20"/>
                <w:highlight w:val="green"/>
                <w:lang w:val="ru-RU"/>
              </w:rPr>
              <w:t>а</w:t>
            </w:r>
            <w:r w:rsidR="00911998" w:rsidRPr="00911998">
              <w:rPr>
                <w:sz w:val="20"/>
                <w:szCs w:val="20"/>
                <w:highlight w:val="green"/>
                <w:lang w:val="ru-RU"/>
              </w:rPr>
              <w:t>стройка городских и сельских поселений. Актуализированная р</w:t>
            </w:r>
            <w:r w:rsidR="00911998" w:rsidRPr="00911998">
              <w:rPr>
                <w:sz w:val="20"/>
                <w:szCs w:val="20"/>
                <w:highlight w:val="green"/>
                <w:lang w:val="ru-RU"/>
              </w:rPr>
              <w:t>е</w:t>
            </w:r>
            <w:r w:rsidR="00911998" w:rsidRPr="00911998">
              <w:rPr>
                <w:sz w:val="20"/>
                <w:szCs w:val="20"/>
                <w:highlight w:val="green"/>
                <w:lang w:val="ru-RU"/>
              </w:rPr>
              <w:t>дакция СНиП 2.07.01-89*»</w:t>
            </w:r>
            <w:bookmarkEnd w:id="181"/>
            <w:bookmarkEnd w:id="182"/>
            <w:r w:rsidR="00911998">
              <w:rPr>
                <w:sz w:val="20"/>
                <w:szCs w:val="20"/>
                <w:lang w:val="ru-RU"/>
              </w:rPr>
              <w:t>.</w:t>
            </w:r>
          </w:p>
        </w:tc>
      </w:tr>
    </w:tbl>
    <w:p w:rsidR="009A131D" w:rsidRPr="00952EEA" w:rsidRDefault="00A72745" w:rsidP="00952EEA">
      <w:pPr>
        <w:pStyle w:val="3"/>
        <w:numPr>
          <w:ilvl w:val="2"/>
          <w:numId w:val="42"/>
        </w:numPr>
      </w:pPr>
      <w:bookmarkStart w:id="183" w:name="_Toc492495228"/>
      <w:bookmarkEnd w:id="169"/>
      <w:r>
        <w:t>Объекты</w:t>
      </w:r>
      <w:r w:rsidR="009A131D">
        <w:t xml:space="preserve"> местного значения городского поселения в области</w:t>
      </w:r>
      <w:r w:rsidR="009A131D" w:rsidRPr="003B36EE">
        <w:t xml:space="preserve"> </w:t>
      </w:r>
      <w:r w:rsidR="0070249F">
        <w:rPr>
          <w:szCs w:val="23"/>
        </w:rPr>
        <w:t>сбора и</w:t>
      </w:r>
      <w:r w:rsidR="0070249F" w:rsidRPr="0070249F">
        <w:rPr>
          <w:szCs w:val="23"/>
        </w:rPr>
        <w:t xml:space="preserve"> транспортировани</w:t>
      </w:r>
      <w:r w:rsidR="0070249F">
        <w:rPr>
          <w:szCs w:val="23"/>
        </w:rPr>
        <w:t>я</w:t>
      </w:r>
      <w:r w:rsidR="0070249F" w:rsidRPr="0070249F">
        <w:rPr>
          <w:szCs w:val="23"/>
        </w:rPr>
        <w:t xml:space="preserve"> твердых коммунальных отходов</w:t>
      </w:r>
      <w:bookmarkEnd w:id="183"/>
    </w:p>
    <w:p w:rsidR="009A131D" w:rsidRPr="00E14400" w:rsidRDefault="009A131D" w:rsidP="00B45731">
      <w:pPr>
        <w:keepNext/>
        <w:jc w:val="right"/>
        <w:rPr>
          <w:b/>
          <w:i/>
        </w:rPr>
      </w:pPr>
      <w:r w:rsidRPr="00E14400">
        <w:rPr>
          <w:b/>
          <w:i/>
        </w:rPr>
        <w:t xml:space="preserve">Таблица </w:t>
      </w:r>
      <w:r w:rsidR="00BC0AE6">
        <w:rPr>
          <w:b/>
          <w:i/>
        </w:rPr>
        <w:t>2.6</w:t>
      </w:r>
    </w:p>
    <w:p w:rsidR="009A131D" w:rsidRDefault="009A131D" w:rsidP="00B45731">
      <w:pPr>
        <w:keepNext/>
        <w:suppressAutoHyphens/>
        <w:spacing w:after="120"/>
        <w:ind w:firstLine="0"/>
        <w:jc w:val="center"/>
        <w:rPr>
          <w:b/>
          <w:i/>
        </w:rPr>
      </w:pPr>
      <w:r>
        <w:rPr>
          <w:b/>
          <w:i/>
          <w:lang w:eastAsia="ar-SA" w:bidi="en-US"/>
        </w:rPr>
        <w:t xml:space="preserve">Обоснование </w:t>
      </w:r>
      <w:r w:rsidRPr="00600FB6">
        <w:rPr>
          <w:b/>
          <w:i/>
          <w:lang w:eastAsia="ar-SA" w:bidi="en-US"/>
        </w:rPr>
        <w:t xml:space="preserve">расчетных показателей, устанавливаемых </w:t>
      </w:r>
      <w:r>
        <w:rPr>
          <w:b/>
          <w:i/>
          <w:lang w:eastAsia="ar-SA" w:bidi="en-US"/>
        </w:rPr>
        <w:t xml:space="preserve">для объектов </w:t>
      </w:r>
      <w:r>
        <w:rPr>
          <w:b/>
          <w:i/>
        </w:rPr>
        <w:t>местного значения городского поселения в области</w:t>
      </w:r>
      <w:r w:rsidRPr="00E14400">
        <w:rPr>
          <w:b/>
          <w:i/>
        </w:rPr>
        <w:t xml:space="preserve"> </w:t>
      </w:r>
      <w:r w:rsidR="0070249F" w:rsidRPr="0070249F">
        <w:rPr>
          <w:b/>
          <w:i/>
        </w:rPr>
        <w:t>сбора и транспортирования твердых коммунальных отходов</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1985"/>
        <w:gridCol w:w="5953"/>
      </w:tblGrid>
      <w:tr w:rsidR="00AC559C" w:rsidRPr="004532CA" w:rsidTr="00AC559C">
        <w:trPr>
          <w:cantSplit/>
          <w:tblHeader/>
        </w:trPr>
        <w:tc>
          <w:tcPr>
            <w:tcW w:w="1446" w:type="dxa"/>
            <w:shd w:val="clear" w:color="auto" w:fill="D9D9D9" w:themeFill="background1" w:themeFillShade="D9"/>
          </w:tcPr>
          <w:p w:rsidR="00AC559C" w:rsidRPr="004532CA" w:rsidRDefault="00AC559C" w:rsidP="00B45731">
            <w:pPr>
              <w:pStyle w:val="aff6"/>
              <w:keepNext/>
              <w:ind w:firstLine="0"/>
              <w:jc w:val="center"/>
              <w:rPr>
                <w:b/>
                <w:i/>
                <w:sz w:val="20"/>
                <w:szCs w:val="20"/>
                <w:lang w:val="ru-RU"/>
              </w:rPr>
            </w:pPr>
            <w:r w:rsidRPr="004532CA">
              <w:rPr>
                <w:b/>
                <w:i/>
                <w:sz w:val="20"/>
                <w:szCs w:val="20"/>
                <w:lang w:val="ru-RU"/>
              </w:rPr>
              <w:t>Наименование вида объекта</w:t>
            </w:r>
          </w:p>
        </w:tc>
        <w:tc>
          <w:tcPr>
            <w:tcW w:w="1985" w:type="dxa"/>
            <w:shd w:val="clear" w:color="auto" w:fill="D9D9D9" w:themeFill="background1" w:themeFillShade="D9"/>
          </w:tcPr>
          <w:p w:rsidR="00AC559C" w:rsidRPr="004532CA" w:rsidRDefault="00AC559C" w:rsidP="00B45731">
            <w:pPr>
              <w:pStyle w:val="aff6"/>
              <w:keepNext/>
              <w:ind w:firstLine="0"/>
              <w:jc w:val="center"/>
              <w:rPr>
                <w:b/>
                <w:i/>
                <w:sz w:val="20"/>
                <w:szCs w:val="20"/>
                <w:lang w:val="ru-RU"/>
              </w:rPr>
            </w:pPr>
            <w:r w:rsidRPr="004532CA">
              <w:rPr>
                <w:b/>
                <w:i/>
                <w:sz w:val="20"/>
                <w:szCs w:val="20"/>
                <w:lang w:val="ru-RU"/>
              </w:rPr>
              <w:t>Тип расчетного п</w:t>
            </w:r>
            <w:r w:rsidRPr="004532CA">
              <w:rPr>
                <w:b/>
                <w:i/>
                <w:sz w:val="20"/>
                <w:szCs w:val="20"/>
                <w:lang w:val="ru-RU"/>
              </w:rPr>
              <w:t>о</w:t>
            </w:r>
            <w:r w:rsidRPr="004532CA">
              <w:rPr>
                <w:b/>
                <w:i/>
                <w:sz w:val="20"/>
                <w:szCs w:val="20"/>
                <w:lang w:val="ru-RU"/>
              </w:rPr>
              <w:t>казателя</w:t>
            </w:r>
          </w:p>
        </w:tc>
        <w:tc>
          <w:tcPr>
            <w:tcW w:w="5953" w:type="dxa"/>
            <w:shd w:val="clear" w:color="auto" w:fill="D9D9D9" w:themeFill="background1" w:themeFillShade="D9"/>
          </w:tcPr>
          <w:p w:rsidR="00AC559C" w:rsidRPr="004532CA" w:rsidRDefault="00AC559C" w:rsidP="00B45731">
            <w:pPr>
              <w:pStyle w:val="aff6"/>
              <w:keepNext/>
              <w:ind w:firstLine="0"/>
              <w:jc w:val="center"/>
              <w:rPr>
                <w:sz w:val="20"/>
                <w:szCs w:val="20"/>
                <w:lang w:val="ru-RU"/>
              </w:rPr>
            </w:pPr>
            <w:r>
              <w:rPr>
                <w:b/>
                <w:i/>
                <w:sz w:val="20"/>
                <w:szCs w:val="20"/>
                <w:lang w:val="ru-RU"/>
              </w:rPr>
              <w:t>Обоснование</w:t>
            </w:r>
            <w:r w:rsidRPr="004532CA">
              <w:rPr>
                <w:b/>
                <w:i/>
                <w:sz w:val="20"/>
                <w:szCs w:val="20"/>
                <w:lang w:val="ru-RU"/>
              </w:rPr>
              <w:t xml:space="preserve"> расчетного показателя</w:t>
            </w:r>
          </w:p>
        </w:tc>
      </w:tr>
      <w:tr w:rsidR="00AC559C" w:rsidRPr="004532CA" w:rsidTr="00AC559C">
        <w:trPr>
          <w:cantSplit/>
          <w:trHeight w:val="30"/>
        </w:trPr>
        <w:tc>
          <w:tcPr>
            <w:tcW w:w="1446" w:type="dxa"/>
            <w:vMerge w:val="restart"/>
            <w:shd w:val="clear" w:color="auto" w:fill="F2F2F2" w:themeFill="background1" w:themeFillShade="F2"/>
          </w:tcPr>
          <w:p w:rsidR="00AC559C" w:rsidRPr="004F59AA" w:rsidRDefault="00AC559C" w:rsidP="00A72745">
            <w:pPr>
              <w:pStyle w:val="aff6"/>
              <w:ind w:firstLine="0"/>
              <w:jc w:val="left"/>
              <w:rPr>
                <w:sz w:val="20"/>
                <w:szCs w:val="20"/>
                <w:lang w:val="ru-RU"/>
              </w:rPr>
            </w:pPr>
            <w:r w:rsidRPr="003F1E93">
              <w:rPr>
                <w:sz w:val="20"/>
                <w:szCs w:val="20"/>
                <w:lang w:val="ru-RU"/>
              </w:rPr>
              <w:t>Площадки для установки ко</w:t>
            </w:r>
            <w:r w:rsidRPr="003F1E93">
              <w:rPr>
                <w:sz w:val="20"/>
                <w:szCs w:val="20"/>
                <w:lang w:val="ru-RU"/>
              </w:rPr>
              <w:t>н</w:t>
            </w:r>
            <w:r w:rsidRPr="003F1E93">
              <w:rPr>
                <w:sz w:val="20"/>
                <w:szCs w:val="20"/>
                <w:lang w:val="ru-RU"/>
              </w:rPr>
              <w:t>тейнеров для сбора мусора</w:t>
            </w:r>
          </w:p>
        </w:tc>
        <w:tc>
          <w:tcPr>
            <w:tcW w:w="1985" w:type="dxa"/>
          </w:tcPr>
          <w:p w:rsidR="00AC559C" w:rsidRPr="00BE7242" w:rsidRDefault="00AC559C" w:rsidP="00A72745">
            <w:pPr>
              <w:pStyle w:val="aff6"/>
              <w:ind w:firstLine="0"/>
              <w:jc w:val="left"/>
              <w:rPr>
                <w:sz w:val="20"/>
                <w:szCs w:val="20"/>
                <w:lang w:val="ru-RU"/>
              </w:rPr>
            </w:pPr>
            <w:r w:rsidRPr="00BE7242">
              <w:rPr>
                <w:sz w:val="20"/>
                <w:szCs w:val="20"/>
                <w:lang w:val="ru-RU"/>
              </w:rPr>
              <w:t>Расчетный показатель минимально доп</w:t>
            </w:r>
            <w:r w:rsidRPr="00BE7242">
              <w:rPr>
                <w:sz w:val="20"/>
                <w:szCs w:val="20"/>
                <w:lang w:val="ru-RU"/>
              </w:rPr>
              <w:t>у</w:t>
            </w:r>
            <w:r w:rsidRPr="00BE7242">
              <w:rPr>
                <w:sz w:val="20"/>
                <w:szCs w:val="20"/>
                <w:lang w:val="ru-RU"/>
              </w:rPr>
              <w:t>стимого уровня обе</w:t>
            </w:r>
            <w:r w:rsidRPr="00BE7242">
              <w:rPr>
                <w:sz w:val="20"/>
                <w:szCs w:val="20"/>
                <w:lang w:val="ru-RU"/>
              </w:rPr>
              <w:t>с</w:t>
            </w:r>
            <w:r w:rsidRPr="00BE7242">
              <w:rPr>
                <w:sz w:val="20"/>
                <w:szCs w:val="20"/>
                <w:lang w:val="ru-RU"/>
              </w:rPr>
              <w:t>печенности</w:t>
            </w:r>
          </w:p>
        </w:tc>
        <w:tc>
          <w:tcPr>
            <w:tcW w:w="5953" w:type="dxa"/>
          </w:tcPr>
          <w:p w:rsidR="00AC559C" w:rsidRDefault="00AC559C" w:rsidP="00A72745">
            <w:pPr>
              <w:pStyle w:val="Default"/>
              <w:rPr>
                <w:sz w:val="20"/>
                <w:szCs w:val="20"/>
              </w:rPr>
            </w:pPr>
            <w:r w:rsidRPr="00904B15">
              <w:rPr>
                <w:sz w:val="20"/>
                <w:szCs w:val="20"/>
              </w:rPr>
              <w:t>Количество площадок для установки контейнеров определяется и</w:t>
            </w:r>
            <w:r w:rsidRPr="00904B15">
              <w:rPr>
                <w:sz w:val="20"/>
                <w:szCs w:val="20"/>
              </w:rPr>
              <w:t>с</w:t>
            </w:r>
            <w:r w:rsidRPr="00904B15">
              <w:rPr>
                <w:sz w:val="20"/>
                <w:szCs w:val="20"/>
              </w:rPr>
              <w:t>ходя из численности населения, объёма образования отходов, и н</w:t>
            </w:r>
            <w:r w:rsidRPr="00904B15">
              <w:rPr>
                <w:sz w:val="20"/>
                <w:szCs w:val="20"/>
              </w:rPr>
              <w:t>е</w:t>
            </w:r>
            <w:r w:rsidRPr="00904B15">
              <w:rPr>
                <w:sz w:val="20"/>
                <w:szCs w:val="20"/>
              </w:rPr>
              <w:t>обходимого числа контейнеров для сбора мусора</w:t>
            </w:r>
            <w:r>
              <w:rPr>
                <w:sz w:val="20"/>
                <w:szCs w:val="20"/>
              </w:rPr>
              <w:t>.</w:t>
            </w:r>
          </w:p>
          <w:p w:rsidR="00AC559C" w:rsidRDefault="00AC559C" w:rsidP="00A72745">
            <w:pPr>
              <w:pStyle w:val="Default"/>
              <w:rPr>
                <w:sz w:val="20"/>
                <w:szCs w:val="20"/>
              </w:rPr>
            </w:pPr>
            <w:r w:rsidRPr="00904B15">
              <w:rPr>
                <w:sz w:val="20"/>
                <w:szCs w:val="20"/>
              </w:rPr>
              <w:t>Для определения числа устанавливаемых контейнеров (мусоросбо</w:t>
            </w:r>
            <w:r w:rsidRPr="00904B15">
              <w:rPr>
                <w:sz w:val="20"/>
                <w:szCs w:val="20"/>
              </w:rPr>
              <w:t>р</w:t>
            </w:r>
            <w:r w:rsidRPr="00904B15">
              <w:rPr>
                <w:sz w:val="20"/>
                <w:szCs w:val="20"/>
              </w:rPr>
              <w:t>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w:t>
            </w:r>
            <w:r w:rsidRPr="00904B15">
              <w:rPr>
                <w:sz w:val="20"/>
                <w:szCs w:val="20"/>
              </w:rPr>
              <w:t>о</w:t>
            </w:r>
            <w:r w:rsidRPr="00904B15">
              <w:rPr>
                <w:sz w:val="20"/>
                <w:szCs w:val="20"/>
              </w:rPr>
              <w:t>вать фактическому накоплению отходов в периоды наибольшего их образования. Необходимое число контейнеров рассчитывается по формуле: Б</w:t>
            </w:r>
            <w:r w:rsidRPr="00904B15">
              <w:rPr>
                <w:sz w:val="20"/>
                <w:szCs w:val="20"/>
                <w:vertAlign w:val="subscript"/>
              </w:rPr>
              <w:t>кон</w:t>
            </w:r>
            <w:r w:rsidRPr="00904B15">
              <w:rPr>
                <w:sz w:val="20"/>
                <w:szCs w:val="20"/>
              </w:rPr>
              <w:t>т = П</w:t>
            </w:r>
            <w:r w:rsidRPr="00904B15">
              <w:rPr>
                <w:sz w:val="20"/>
                <w:szCs w:val="20"/>
                <w:vertAlign w:val="subscript"/>
              </w:rPr>
              <w:t>год</w:t>
            </w:r>
            <w:r w:rsidRPr="00904B15">
              <w:rPr>
                <w:sz w:val="20"/>
                <w:szCs w:val="20"/>
              </w:rPr>
              <w:t xml:space="preserve"> × t × К / (365 × V), где П</w:t>
            </w:r>
            <w:r w:rsidRPr="00904B15">
              <w:rPr>
                <w:sz w:val="20"/>
                <w:szCs w:val="20"/>
                <w:vertAlign w:val="subscript"/>
              </w:rPr>
              <w:t xml:space="preserve">год </w:t>
            </w:r>
            <w:r w:rsidRPr="00904B15">
              <w:rPr>
                <w:sz w:val="20"/>
                <w:szCs w:val="20"/>
              </w:rPr>
              <w:t>– годовое накопл</w:t>
            </w:r>
            <w:r w:rsidRPr="00904B15">
              <w:rPr>
                <w:sz w:val="20"/>
                <w:szCs w:val="20"/>
              </w:rPr>
              <w:t>е</w:t>
            </w:r>
            <w:r w:rsidRPr="00904B15">
              <w:rPr>
                <w:sz w:val="20"/>
                <w:szCs w:val="20"/>
              </w:rPr>
              <w:t>ние муниципальных отходов, куб. м; t – периодичность удаления отходов в сутки; К – коэффициент неравномерности отходов, ра</w:t>
            </w:r>
            <w:r w:rsidRPr="00904B15">
              <w:rPr>
                <w:sz w:val="20"/>
                <w:szCs w:val="20"/>
              </w:rPr>
              <w:t>в</w:t>
            </w:r>
            <w:r w:rsidRPr="00904B15">
              <w:rPr>
                <w:sz w:val="20"/>
                <w:szCs w:val="20"/>
              </w:rPr>
              <w:t>ный 1,25; V – вместимость контейнера</w:t>
            </w:r>
            <w:r>
              <w:rPr>
                <w:sz w:val="20"/>
                <w:szCs w:val="20"/>
              </w:rPr>
              <w:t>.</w:t>
            </w:r>
          </w:p>
          <w:p w:rsidR="00AC559C" w:rsidRPr="00904B15" w:rsidRDefault="00AC559C" w:rsidP="00A72745">
            <w:pPr>
              <w:pStyle w:val="Default"/>
              <w:rPr>
                <w:sz w:val="20"/>
                <w:szCs w:val="20"/>
              </w:rPr>
            </w:pPr>
            <w:r>
              <w:rPr>
                <w:sz w:val="20"/>
                <w:szCs w:val="20"/>
              </w:rPr>
              <w:t>Р</w:t>
            </w:r>
            <w:r w:rsidRPr="00904B15">
              <w:rPr>
                <w:sz w:val="20"/>
                <w:szCs w:val="20"/>
              </w:rPr>
              <w:t>азмер площадок должен быть рассчитан на установку необходим</w:t>
            </w:r>
            <w:r w:rsidRPr="00904B15">
              <w:rPr>
                <w:sz w:val="20"/>
                <w:szCs w:val="20"/>
              </w:rPr>
              <w:t>о</w:t>
            </w:r>
            <w:r w:rsidRPr="00904B15">
              <w:rPr>
                <w:sz w:val="20"/>
                <w:szCs w:val="20"/>
              </w:rPr>
              <w:t xml:space="preserve">го числа, но не более 5 </w:t>
            </w:r>
            <w:r>
              <w:rPr>
                <w:sz w:val="20"/>
                <w:szCs w:val="20"/>
              </w:rPr>
              <w:t>в</w:t>
            </w:r>
            <w:r w:rsidRPr="00904B15">
              <w:rPr>
                <w:sz w:val="20"/>
                <w:szCs w:val="20"/>
              </w:rPr>
              <w:t xml:space="preserve"> соответствии с требованиями СанПиН 42-128-4690-88, контейнеров </w:t>
            </w:r>
            <w:r>
              <w:rPr>
                <w:sz w:val="20"/>
                <w:szCs w:val="20"/>
              </w:rPr>
              <w:t>(п. 2.2.3).</w:t>
            </w:r>
          </w:p>
        </w:tc>
      </w:tr>
      <w:tr w:rsidR="00AC559C" w:rsidRPr="004532CA" w:rsidTr="00AC559C">
        <w:trPr>
          <w:cantSplit/>
        </w:trPr>
        <w:tc>
          <w:tcPr>
            <w:tcW w:w="1446" w:type="dxa"/>
            <w:vMerge/>
            <w:shd w:val="clear" w:color="auto" w:fill="F2F2F2" w:themeFill="background1" w:themeFillShade="F2"/>
          </w:tcPr>
          <w:p w:rsidR="00AC559C" w:rsidRPr="005008AD" w:rsidRDefault="00AC559C" w:rsidP="00A72745">
            <w:pPr>
              <w:pStyle w:val="aff6"/>
              <w:ind w:firstLine="0"/>
              <w:jc w:val="left"/>
              <w:rPr>
                <w:sz w:val="20"/>
                <w:szCs w:val="20"/>
                <w:lang w:val="ru-RU"/>
              </w:rPr>
            </w:pPr>
          </w:p>
        </w:tc>
        <w:tc>
          <w:tcPr>
            <w:tcW w:w="1985" w:type="dxa"/>
          </w:tcPr>
          <w:p w:rsidR="00AC559C" w:rsidRPr="00BE7242" w:rsidRDefault="00AC559C" w:rsidP="00A72745">
            <w:pPr>
              <w:pStyle w:val="aff6"/>
              <w:ind w:firstLine="0"/>
              <w:jc w:val="left"/>
              <w:rPr>
                <w:sz w:val="20"/>
                <w:szCs w:val="20"/>
                <w:lang w:val="ru-RU"/>
              </w:rPr>
            </w:pPr>
            <w:r w:rsidRPr="00BE7242">
              <w:rPr>
                <w:sz w:val="20"/>
                <w:szCs w:val="20"/>
                <w:lang w:val="ru-RU"/>
              </w:rPr>
              <w:t>Расчетный показатель максимально доп</w:t>
            </w:r>
            <w:r w:rsidRPr="00BE7242">
              <w:rPr>
                <w:sz w:val="20"/>
                <w:szCs w:val="20"/>
                <w:lang w:val="ru-RU"/>
              </w:rPr>
              <w:t>у</w:t>
            </w:r>
            <w:r w:rsidRPr="00BE7242">
              <w:rPr>
                <w:sz w:val="20"/>
                <w:szCs w:val="20"/>
                <w:lang w:val="ru-RU"/>
              </w:rPr>
              <w:t>стимого уровня те</w:t>
            </w:r>
            <w:r w:rsidRPr="00BE7242">
              <w:rPr>
                <w:sz w:val="20"/>
                <w:szCs w:val="20"/>
                <w:lang w:val="ru-RU"/>
              </w:rPr>
              <w:t>р</w:t>
            </w:r>
            <w:r w:rsidRPr="00BE7242">
              <w:rPr>
                <w:sz w:val="20"/>
                <w:szCs w:val="20"/>
                <w:lang w:val="ru-RU"/>
              </w:rPr>
              <w:t>риториальной д</w:t>
            </w:r>
            <w:r w:rsidRPr="00BE7242">
              <w:rPr>
                <w:sz w:val="20"/>
                <w:szCs w:val="20"/>
                <w:lang w:val="ru-RU"/>
              </w:rPr>
              <w:t>о</w:t>
            </w:r>
            <w:r w:rsidRPr="00BE7242">
              <w:rPr>
                <w:sz w:val="20"/>
                <w:szCs w:val="20"/>
                <w:lang w:val="ru-RU"/>
              </w:rPr>
              <w:t>ступности</w:t>
            </w:r>
          </w:p>
        </w:tc>
        <w:tc>
          <w:tcPr>
            <w:tcW w:w="5953" w:type="dxa"/>
          </w:tcPr>
          <w:p w:rsidR="00AC559C" w:rsidRPr="00904B15" w:rsidRDefault="00AC559C" w:rsidP="009A131D">
            <w:pPr>
              <w:pStyle w:val="Default"/>
              <w:rPr>
                <w:sz w:val="20"/>
                <w:szCs w:val="20"/>
              </w:rPr>
            </w:pPr>
            <w:r w:rsidRPr="00904B15">
              <w:rPr>
                <w:sz w:val="20"/>
                <w:szCs w:val="20"/>
              </w:rPr>
              <w:t xml:space="preserve">Пешеходная доступность </w:t>
            </w:r>
            <w:r>
              <w:rPr>
                <w:sz w:val="20"/>
                <w:szCs w:val="20"/>
              </w:rPr>
              <w:t xml:space="preserve">в </w:t>
            </w:r>
            <w:r w:rsidRPr="00904B15">
              <w:rPr>
                <w:sz w:val="20"/>
                <w:szCs w:val="20"/>
              </w:rPr>
              <w:t>100</w:t>
            </w:r>
            <w:r>
              <w:rPr>
                <w:sz w:val="20"/>
                <w:szCs w:val="20"/>
              </w:rPr>
              <w:t xml:space="preserve"> м установлена в</w:t>
            </w:r>
            <w:r w:rsidRPr="00904B15">
              <w:rPr>
                <w:sz w:val="20"/>
                <w:szCs w:val="20"/>
              </w:rPr>
              <w:t xml:space="preserve"> соответствии с тр</w:t>
            </w:r>
            <w:r w:rsidRPr="00904B15">
              <w:rPr>
                <w:sz w:val="20"/>
                <w:szCs w:val="20"/>
              </w:rPr>
              <w:t>е</w:t>
            </w:r>
            <w:r w:rsidRPr="00904B15">
              <w:rPr>
                <w:sz w:val="20"/>
                <w:szCs w:val="20"/>
              </w:rPr>
              <w:t>бованиями СанПиН 42-128-4690-88</w:t>
            </w:r>
            <w:r>
              <w:rPr>
                <w:sz w:val="20"/>
                <w:szCs w:val="20"/>
              </w:rPr>
              <w:t xml:space="preserve"> (п. 2.2.3).</w:t>
            </w:r>
          </w:p>
        </w:tc>
      </w:tr>
    </w:tbl>
    <w:p w:rsidR="00952EEA" w:rsidRDefault="00A72745" w:rsidP="00952EEA">
      <w:pPr>
        <w:pStyle w:val="3"/>
        <w:numPr>
          <w:ilvl w:val="2"/>
          <w:numId w:val="42"/>
        </w:numPr>
      </w:pPr>
      <w:bookmarkStart w:id="184" w:name="_Toc492495229"/>
      <w:r>
        <w:t>Объекты</w:t>
      </w:r>
      <w:r w:rsidR="00952EEA">
        <w:t xml:space="preserve"> местного значения городского поселения в области</w:t>
      </w:r>
      <w:r w:rsidR="00952EEA" w:rsidRPr="003B36EE">
        <w:t xml:space="preserve"> </w:t>
      </w:r>
      <w:r w:rsidR="00952EEA">
        <w:t>охраны общественного порядка</w:t>
      </w:r>
      <w:bookmarkEnd w:id="184"/>
    </w:p>
    <w:p w:rsidR="00952EEA" w:rsidRPr="001F5B5B" w:rsidRDefault="00952EEA" w:rsidP="00A640BD">
      <w:pPr>
        <w:keepNext/>
        <w:jc w:val="right"/>
        <w:rPr>
          <w:b/>
          <w:i/>
        </w:rPr>
      </w:pPr>
      <w:r w:rsidRPr="001F5B5B">
        <w:rPr>
          <w:b/>
          <w:i/>
        </w:rPr>
        <w:t xml:space="preserve">Таблица </w:t>
      </w:r>
      <w:r w:rsidR="00BC0AE6">
        <w:rPr>
          <w:b/>
          <w:i/>
        </w:rPr>
        <w:t>2.7</w:t>
      </w:r>
    </w:p>
    <w:p w:rsidR="00952EEA" w:rsidRDefault="00F5416E" w:rsidP="00A640BD">
      <w:pPr>
        <w:keepNext/>
        <w:spacing w:after="120"/>
        <w:ind w:firstLine="0"/>
        <w:jc w:val="center"/>
        <w:rPr>
          <w:b/>
          <w:i/>
        </w:rPr>
      </w:pPr>
      <w:r>
        <w:rPr>
          <w:b/>
          <w:i/>
          <w:lang w:eastAsia="ar-SA" w:bidi="en-US"/>
        </w:rPr>
        <w:t xml:space="preserve">Обоснование </w:t>
      </w:r>
      <w:r w:rsidRPr="00600FB6">
        <w:rPr>
          <w:b/>
          <w:i/>
          <w:lang w:eastAsia="ar-SA" w:bidi="en-US"/>
        </w:rPr>
        <w:t xml:space="preserve">расчетных показателей, устанавливаемых </w:t>
      </w:r>
      <w:r>
        <w:rPr>
          <w:b/>
          <w:i/>
          <w:lang w:eastAsia="ar-SA" w:bidi="en-US"/>
        </w:rPr>
        <w:t xml:space="preserve">для объектов </w:t>
      </w:r>
      <w:r w:rsidR="00952EEA">
        <w:rPr>
          <w:b/>
          <w:i/>
        </w:rPr>
        <w:t>местного зн</w:t>
      </w:r>
      <w:r w:rsidR="00952EEA">
        <w:rPr>
          <w:b/>
          <w:i/>
        </w:rPr>
        <w:t>а</w:t>
      </w:r>
      <w:r w:rsidR="00952EEA">
        <w:rPr>
          <w:b/>
          <w:i/>
        </w:rPr>
        <w:t>чения городского поселения в области</w:t>
      </w:r>
      <w:r w:rsidR="00952EEA" w:rsidRPr="001F5B5B">
        <w:rPr>
          <w:b/>
          <w:i/>
        </w:rPr>
        <w:t xml:space="preserve"> </w:t>
      </w:r>
      <w:r w:rsidR="00952EEA">
        <w:rPr>
          <w:b/>
          <w:i/>
        </w:rPr>
        <w:t>охраны общественного порядка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410"/>
        <w:gridCol w:w="5103"/>
      </w:tblGrid>
      <w:tr w:rsidR="00952EEA" w:rsidRPr="004532CA" w:rsidTr="00952EEA">
        <w:trPr>
          <w:cantSplit/>
          <w:tblHeader/>
        </w:trPr>
        <w:tc>
          <w:tcPr>
            <w:tcW w:w="1871" w:type="dxa"/>
            <w:shd w:val="clear" w:color="auto" w:fill="D9D9D9" w:themeFill="background1" w:themeFillShade="D9"/>
          </w:tcPr>
          <w:p w:rsidR="00952EEA" w:rsidRPr="004532CA" w:rsidRDefault="00952EEA" w:rsidP="00A640BD">
            <w:pPr>
              <w:pStyle w:val="aff6"/>
              <w:keepNext/>
              <w:ind w:firstLine="0"/>
              <w:jc w:val="center"/>
              <w:rPr>
                <w:b/>
                <w:i/>
                <w:sz w:val="20"/>
                <w:szCs w:val="20"/>
                <w:lang w:val="ru-RU"/>
              </w:rPr>
            </w:pPr>
            <w:r w:rsidRPr="004532CA">
              <w:rPr>
                <w:b/>
                <w:i/>
                <w:sz w:val="20"/>
                <w:szCs w:val="20"/>
                <w:lang w:val="ru-RU"/>
              </w:rPr>
              <w:t>Наименование вида объекта</w:t>
            </w:r>
          </w:p>
        </w:tc>
        <w:tc>
          <w:tcPr>
            <w:tcW w:w="2410" w:type="dxa"/>
            <w:shd w:val="clear" w:color="auto" w:fill="D9D9D9" w:themeFill="background1" w:themeFillShade="D9"/>
          </w:tcPr>
          <w:p w:rsidR="00952EEA" w:rsidRPr="004532CA" w:rsidRDefault="00952EEA" w:rsidP="00A640BD">
            <w:pPr>
              <w:pStyle w:val="aff6"/>
              <w:keepNext/>
              <w:ind w:firstLine="0"/>
              <w:jc w:val="center"/>
              <w:rPr>
                <w:b/>
                <w:i/>
                <w:sz w:val="20"/>
                <w:szCs w:val="20"/>
                <w:lang w:val="ru-RU"/>
              </w:rPr>
            </w:pPr>
            <w:r w:rsidRPr="004532CA">
              <w:rPr>
                <w:b/>
                <w:i/>
                <w:sz w:val="20"/>
                <w:szCs w:val="20"/>
                <w:lang w:val="ru-RU"/>
              </w:rPr>
              <w:t>Тип расчетного показ</w:t>
            </w:r>
            <w:r w:rsidRPr="004532CA">
              <w:rPr>
                <w:b/>
                <w:i/>
                <w:sz w:val="20"/>
                <w:szCs w:val="20"/>
                <w:lang w:val="ru-RU"/>
              </w:rPr>
              <w:t>а</w:t>
            </w:r>
            <w:r w:rsidRPr="004532CA">
              <w:rPr>
                <w:b/>
                <w:i/>
                <w:sz w:val="20"/>
                <w:szCs w:val="20"/>
                <w:lang w:val="ru-RU"/>
              </w:rPr>
              <w:t>теля</w:t>
            </w:r>
          </w:p>
        </w:tc>
        <w:tc>
          <w:tcPr>
            <w:tcW w:w="5103" w:type="dxa"/>
            <w:shd w:val="clear" w:color="auto" w:fill="D9D9D9" w:themeFill="background1" w:themeFillShade="D9"/>
          </w:tcPr>
          <w:p w:rsidR="00952EEA" w:rsidRPr="004532CA" w:rsidRDefault="00952EEA" w:rsidP="00A640BD">
            <w:pPr>
              <w:pStyle w:val="aff6"/>
              <w:keepNext/>
              <w:ind w:firstLine="0"/>
              <w:jc w:val="center"/>
              <w:rPr>
                <w:b/>
                <w:i/>
                <w:sz w:val="20"/>
                <w:szCs w:val="20"/>
                <w:lang w:val="ru-RU"/>
              </w:rPr>
            </w:pPr>
            <w:r>
              <w:rPr>
                <w:b/>
                <w:i/>
                <w:sz w:val="20"/>
                <w:szCs w:val="20"/>
                <w:lang w:val="ru-RU"/>
              </w:rPr>
              <w:t>Обоснование</w:t>
            </w:r>
            <w:r w:rsidRPr="004532CA">
              <w:rPr>
                <w:b/>
                <w:i/>
                <w:sz w:val="20"/>
                <w:szCs w:val="20"/>
                <w:lang w:val="ru-RU"/>
              </w:rPr>
              <w:t xml:space="preserve"> расчетного показателя</w:t>
            </w:r>
          </w:p>
        </w:tc>
      </w:tr>
      <w:tr w:rsidR="00952EEA" w:rsidRPr="004532CA" w:rsidTr="00952EEA">
        <w:trPr>
          <w:cantSplit/>
          <w:trHeight w:val="30"/>
        </w:trPr>
        <w:tc>
          <w:tcPr>
            <w:tcW w:w="1871" w:type="dxa"/>
            <w:vMerge w:val="restart"/>
            <w:shd w:val="clear" w:color="auto" w:fill="F2F2F2" w:themeFill="background1" w:themeFillShade="F2"/>
          </w:tcPr>
          <w:p w:rsidR="00952EEA" w:rsidRPr="004F59AA" w:rsidRDefault="00952EEA" w:rsidP="00A72745">
            <w:pPr>
              <w:pStyle w:val="aff6"/>
              <w:ind w:firstLine="0"/>
              <w:jc w:val="left"/>
              <w:rPr>
                <w:sz w:val="20"/>
                <w:szCs w:val="20"/>
                <w:lang w:val="ru-RU"/>
              </w:rPr>
            </w:pPr>
            <w:bookmarkStart w:id="185" w:name="_Hlk490575648"/>
            <w:r>
              <w:rPr>
                <w:sz w:val="20"/>
                <w:szCs w:val="20"/>
                <w:lang w:val="ru-RU"/>
              </w:rPr>
              <w:t>Участковый пункт полиции</w:t>
            </w:r>
          </w:p>
        </w:tc>
        <w:tc>
          <w:tcPr>
            <w:tcW w:w="2410" w:type="dxa"/>
          </w:tcPr>
          <w:p w:rsidR="00952EEA" w:rsidRPr="00BE7242" w:rsidRDefault="00952EEA" w:rsidP="00A72745">
            <w:pPr>
              <w:pStyle w:val="aff6"/>
              <w:ind w:firstLine="0"/>
              <w:jc w:val="left"/>
              <w:rPr>
                <w:sz w:val="20"/>
                <w:szCs w:val="20"/>
                <w:lang w:val="ru-RU"/>
              </w:rPr>
            </w:pPr>
            <w:r w:rsidRPr="00BE7242">
              <w:rPr>
                <w:sz w:val="20"/>
                <w:szCs w:val="20"/>
                <w:lang w:val="ru-RU"/>
              </w:rPr>
              <w:t>Расчетный показатель м</w:t>
            </w:r>
            <w:r w:rsidRPr="00BE7242">
              <w:rPr>
                <w:sz w:val="20"/>
                <w:szCs w:val="20"/>
                <w:lang w:val="ru-RU"/>
              </w:rPr>
              <w:t>и</w:t>
            </w:r>
            <w:r w:rsidRPr="00BE7242">
              <w:rPr>
                <w:sz w:val="20"/>
                <w:szCs w:val="20"/>
                <w:lang w:val="ru-RU"/>
              </w:rPr>
              <w:t>нимально допустимого уровня обеспеченности</w:t>
            </w:r>
          </w:p>
        </w:tc>
        <w:tc>
          <w:tcPr>
            <w:tcW w:w="5103" w:type="dxa"/>
          </w:tcPr>
          <w:p w:rsidR="00952EEA" w:rsidRPr="00952EEA" w:rsidRDefault="00952EEA" w:rsidP="00952EEA">
            <w:pPr>
              <w:pStyle w:val="aff6"/>
              <w:ind w:firstLine="0"/>
              <w:jc w:val="left"/>
              <w:rPr>
                <w:sz w:val="20"/>
                <w:szCs w:val="20"/>
                <w:lang w:val="ru-RU"/>
              </w:rPr>
            </w:pPr>
            <w:r>
              <w:rPr>
                <w:sz w:val="20"/>
                <w:szCs w:val="20"/>
                <w:lang w:val="ru-RU"/>
              </w:rPr>
              <w:t xml:space="preserve">1 объект на поселение принят в соответствии с </w:t>
            </w:r>
            <w:r w:rsidRPr="00952EEA">
              <w:rPr>
                <w:sz w:val="20"/>
                <w:szCs w:val="20"/>
                <w:lang w:val="ru-RU"/>
              </w:rPr>
              <w:t>ч.1 ст.</w:t>
            </w:r>
            <w:r>
              <w:rPr>
                <w:sz w:val="20"/>
                <w:szCs w:val="20"/>
                <w:lang w:val="ru-RU"/>
              </w:rPr>
              <w:t xml:space="preserve"> 14</w:t>
            </w:r>
            <w:r w:rsidRPr="00952EEA">
              <w:rPr>
                <w:sz w:val="20"/>
                <w:szCs w:val="20"/>
                <w:lang w:val="ru-RU"/>
              </w:rPr>
              <w:t xml:space="preserve"> Федерального закона от 06.10.2003 </w:t>
            </w:r>
            <w:r w:rsidR="00A41E6A">
              <w:rPr>
                <w:sz w:val="20"/>
                <w:szCs w:val="20"/>
                <w:lang w:val="ru-RU"/>
              </w:rPr>
              <w:t>№ </w:t>
            </w:r>
            <w:r w:rsidRPr="00952EEA">
              <w:rPr>
                <w:sz w:val="20"/>
                <w:szCs w:val="20"/>
                <w:lang w:val="ru-RU"/>
              </w:rPr>
              <w:t>131-ФЗ» Об общих принципах организации местного самоуправления в Ро</w:t>
            </w:r>
            <w:r w:rsidRPr="00952EEA">
              <w:rPr>
                <w:sz w:val="20"/>
                <w:szCs w:val="20"/>
                <w:lang w:val="ru-RU"/>
              </w:rPr>
              <w:t>с</w:t>
            </w:r>
            <w:r w:rsidRPr="00952EEA">
              <w:rPr>
                <w:sz w:val="20"/>
                <w:szCs w:val="20"/>
                <w:lang w:val="ru-RU"/>
              </w:rPr>
              <w:t>сийской Федерации»</w:t>
            </w:r>
          </w:p>
        </w:tc>
      </w:tr>
      <w:tr w:rsidR="00952EEA" w:rsidRPr="004532CA" w:rsidTr="00952EEA">
        <w:trPr>
          <w:cantSplit/>
        </w:trPr>
        <w:tc>
          <w:tcPr>
            <w:tcW w:w="1871" w:type="dxa"/>
            <w:vMerge/>
            <w:shd w:val="clear" w:color="auto" w:fill="F2F2F2" w:themeFill="background1" w:themeFillShade="F2"/>
          </w:tcPr>
          <w:p w:rsidR="00952EEA" w:rsidRPr="005008AD" w:rsidRDefault="00952EEA" w:rsidP="00A72745">
            <w:pPr>
              <w:pStyle w:val="aff6"/>
              <w:ind w:firstLine="0"/>
              <w:jc w:val="left"/>
              <w:rPr>
                <w:sz w:val="20"/>
                <w:szCs w:val="20"/>
                <w:lang w:val="ru-RU"/>
              </w:rPr>
            </w:pPr>
          </w:p>
        </w:tc>
        <w:tc>
          <w:tcPr>
            <w:tcW w:w="2410" w:type="dxa"/>
          </w:tcPr>
          <w:p w:rsidR="00952EEA" w:rsidRPr="00BE7242" w:rsidRDefault="00952EEA" w:rsidP="00A72745">
            <w:pPr>
              <w:pStyle w:val="aff6"/>
              <w:ind w:firstLine="0"/>
              <w:jc w:val="left"/>
              <w:rPr>
                <w:sz w:val="20"/>
                <w:szCs w:val="20"/>
                <w:lang w:val="ru-RU"/>
              </w:rPr>
            </w:pPr>
            <w:r w:rsidRPr="00BE7242">
              <w:rPr>
                <w:sz w:val="20"/>
                <w:szCs w:val="20"/>
                <w:lang w:val="ru-RU"/>
              </w:rPr>
              <w:t>Расчетный показатель ма</w:t>
            </w:r>
            <w:r w:rsidRPr="00BE7242">
              <w:rPr>
                <w:sz w:val="20"/>
                <w:szCs w:val="20"/>
                <w:lang w:val="ru-RU"/>
              </w:rPr>
              <w:t>к</w:t>
            </w:r>
            <w:r w:rsidRPr="00BE7242">
              <w:rPr>
                <w:sz w:val="20"/>
                <w:szCs w:val="20"/>
                <w:lang w:val="ru-RU"/>
              </w:rPr>
              <w:t>симально допустимого уровня территориальной доступности</w:t>
            </w:r>
          </w:p>
        </w:tc>
        <w:tc>
          <w:tcPr>
            <w:tcW w:w="5103" w:type="dxa"/>
          </w:tcPr>
          <w:p w:rsidR="00952EEA" w:rsidRPr="00952EEA" w:rsidRDefault="00952EEA" w:rsidP="00952EEA">
            <w:pPr>
              <w:pStyle w:val="aff6"/>
              <w:ind w:firstLine="0"/>
              <w:jc w:val="left"/>
              <w:rPr>
                <w:sz w:val="20"/>
                <w:szCs w:val="20"/>
                <w:lang w:val="ru-RU"/>
              </w:rPr>
            </w:pPr>
            <w:bookmarkStart w:id="186" w:name="OLE_LINK192"/>
            <w:bookmarkStart w:id="187" w:name="OLE_LINK200"/>
            <w:r w:rsidRPr="00952EEA">
              <w:rPr>
                <w:sz w:val="20"/>
                <w:szCs w:val="20"/>
                <w:lang w:val="ru-RU"/>
              </w:rPr>
              <w:t xml:space="preserve">Транспортная доступность </w:t>
            </w:r>
            <w:r>
              <w:rPr>
                <w:sz w:val="20"/>
                <w:szCs w:val="20"/>
                <w:lang w:val="ru-RU"/>
              </w:rPr>
              <w:t>30</w:t>
            </w:r>
            <w:r w:rsidRPr="00952EEA">
              <w:rPr>
                <w:sz w:val="20"/>
                <w:szCs w:val="20"/>
                <w:lang w:val="ru-RU"/>
              </w:rPr>
              <w:t xml:space="preserve"> минут принята исходя из времени, за которое можно добраться от самого удаленн</w:t>
            </w:r>
            <w:r w:rsidRPr="00952EEA">
              <w:rPr>
                <w:sz w:val="20"/>
                <w:szCs w:val="20"/>
                <w:lang w:val="ru-RU"/>
              </w:rPr>
              <w:t>о</w:t>
            </w:r>
            <w:r w:rsidRPr="00952EEA">
              <w:rPr>
                <w:sz w:val="20"/>
                <w:szCs w:val="20"/>
                <w:lang w:val="ru-RU"/>
              </w:rPr>
              <w:t>го населенного пункта муниципального образования до объекта.</w:t>
            </w:r>
            <w:bookmarkEnd w:id="186"/>
            <w:bookmarkEnd w:id="187"/>
          </w:p>
        </w:tc>
      </w:tr>
    </w:tbl>
    <w:p w:rsidR="00A72745" w:rsidRDefault="00A72745" w:rsidP="00A72745">
      <w:pPr>
        <w:pStyle w:val="3"/>
        <w:numPr>
          <w:ilvl w:val="2"/>
          <w:numId w:val="42"/>
        </w:numPr>
      </w:pPr>
      <w:bookmarkStart w:id="188" w:name="_Toc492495230"/>
      <w:bookmarkStart w:id="189" w:name="OLE_LINK474"/>
      <w:bookmarkStart w:id="190" w:name="OLE_LINK475"/>
      <w:bookmarkStart w:id="191" w:name="OLE_LINK476"/>
      <w:bookmarkEnd w:id="185"/>
      <w:r>
        <w:lastRenderedPageBreak/>
        <w:t>Объекты местного значения городского поселения в области</w:t>
      </w:r>
      <w:r w:rsidRPr="003B36EE">
        <w:t xml:space="preserve"> предупреждения чрезвычайных ситуаций, стихийных бедствий, эпидемий и ликвидации их последствий</w:t>
      </w:r>
      <w:bookmarkEnd w:id="188"/>
    </w:p>
    <w:p w:rsidR="00A72745" w:rsidRPr="0003536C" w:rsidRDefault="00A72745" w:rsidP="00B45731">
      <w:pPr>
        <w:keepNext/>
        <w:jc w:val="right"/>
        <w:rPr>
          <w:b/>
          <w:i/>
        </w:rPr>
      </w:pPr>
      <w:r w:rsidRPr="0003536C">
        <w:rPr>
          <w:b/>
          <w:i/>
        </w:rPr>
        <w:t xml:space="preserve">Таблица </w:t>
      </w:r>
      <w:r w:rsidR="00BC0AE6">
        <w:rPr>
          <w:b/>
          <w:i/>
        </w:rPr>
        <w:t>2.8</w:t>
      </w:r>
    </w:p>
    <w:p w:rsidR="00A72745" w:rsidRPr="0003536C" w:rsidRDefault="00F5416E" w:rsidP="00A72745">
      <w:pPr>
        <w:spacing w:after="120"/>
        <w:ind w:firstLine="0"/>
        <w:jc w:val="center"/>
        <w:rPr>
          <w:b/>
          <w:i/>
        </w:rPr>
      </w:pPr>
      <w:r>
        <w:rPr>
          <w:b/>
          <w:i/>
          <w:lang w:eastAsia="ar-SA" w:bidi="en-US"/>
        </w:rPr>
        <w:t xml:space="preserve">Обоснование </w:t>
      </w:r>
      <w:r w:rsidRPr="00600FB6">
        <w:rPr>
          <w:b/>
          <w:i/>
          <w:lang w:eastAsia="ar-SA" w:bidi="en-US"/>
        </w:rPr>
        <w:t xml:space="preserve">расчетных показателей, устанавливаемых </w:t>
      </w:r>
      <w:r>
        <w:rPr>
          <w:b/>
          <w:i/>
          <w:lang w:eastAsia="ar-SA" w:bidi="en-US"/>
        </w:rPr>
        <w:t xml:space="preserve">для объектов </w:t>
      </w:r>
      <w:r w:rsidR="00A72745">
        <w:rPr>
          <w:b/>
          <w:i/>
        </w:rPr>
        <w:t>местного зн</w:t>
      </w:r>
      <w:r w:rsidR="00A72745">
        <w:rPr>
          <w:b/>
          <w:i/>
        </w:rPr>
        <w:t>а</w:t>
      </w:r>
      <w:r w:rsidR="00A72745">
        <w:rPr>
          <w:b/>
          <w:i/>
        </w:rPr>
        <w:t>чения городского поселения в области</w:t>
      </w:r>
      <w:r w:rsidR="00A72745" w:rsidRPr="0003536C">
        <w:rPr>
          <w:b/>
          <w:i/>
        </w:rPr>
        <w:t xml:space="preserve"> предупреждения чрезвычайных ситуаций, ст</w:t>
      </w:r>
      <w:r w:rsidR="00A72745" w:rsidRPr="0003536C">
        <w:rPr>
          <w:b/>
          <w:i/>
        </w:rPr>
        <w:t>и</w:t>
      </w:r>
      <w:r w:rsidR="00A72745" w:rsidRPr="0003536C">
        <w:rPr>
          <w:b/>
          <w:i/>
        </w:rPr>
        <w:t>хийных бедствий, эпидемий и ликвидации их последствий</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410"/>
        <w:gridCol w:w="5103"/>
      </w:tblGrid>
      <w:tr w:rsidR="00AA1905" w:rsidRPr="004532CA" w:rsidTr="00AA1905">
        <w:trPr>
          <w:cantSplit/>
          <w:tblHeader/>
        </w:trPr>
        <w:tc>
          <w:tcPr>
            <w:tcW w:w="1871" w:type="dxa"/>
            <w:shd w:val="clear" w:color="auto" w:fill="D9D9D9" w:themeFill="background1" w:themeFillShade="D9"/>
          </w:tcPr>
          <w:p w:rsidR="00AA1905" w:rsidRPr="004532CA" w:rsidRDefault="00AA1905" w:rsidP="00A72745">
            <w:pPr>
              <w:pStyle w:val="aff6"/>
              <w:ind w:firstLine="0"/>
              <w:jc w:val="center"/>
              <w:rPr>
                <w:b/>
                <w:i/>
                <w:sz w:val="20"/>
                <w:szCs w:val="20"/>
                <w:lang w:val="ru-RU"/>
              </w:rPr>
            </w:pPr>
            <w:r w:rsidRPr="004532CA">
              <w:rPr>
                <w:b/>
                <w:i/>
                <w:sz w:val="20"/>
                <w:szCs w:val="20"/>
                <w:lang w:val="ru-RU"/>
              </w:rPr>
              <w:t>Наименование вида объекта</w:t>
            </w:r>
          </w:p>
        </w:tc>
        <w:tc>
          <w:tcPr>
            <w:tcW w:w="2410" w:type="dxa"/>
            <w:shd w:val="clear" w:color="auto" w:fill="D9D9D9" w:themeFill="background1" w:themeFillShade="D9"/>
          </w:tcPr>
          <w:p w:rsidR="00AA1905" w:rsidRPr="004532CA" w:rsidRDefault="00AA1905" w:rsidP="00A72745">
            <w:pPr>
              <w:pStyle w:val="aff6"/>
              <w:ind w:firstLine="0"/>
              <w:jc w:val="center"/>
              <w:rPr>
                <w:b/>
                <w:i/>
                <w:sz w:val="20"/>
                <w:szCs w:val="20"/>
                <w:lang w:val="ru-RU"/>
              </w:rPr>
            </w:pPr>
            <w:r w:rsidRPr="004532CA">
              <w:rPr>
                <w:b/>
                <w:i/>
                <w:sz w:val="20"/>
                <w:szCs w:val="20"/>
                <w:lang w:val="ru-RU"/>
              </w:rPr>
              <w:t>Тип расчетного показ</w:t>
            </w:r>
            <w:r w:rsidRPr="004532CA">
              <w:rPr>
                <w:b/>
                <w:i/>
                <w:sz w:val="20"/>
                <w:szCs w:val="20"/>
                <w:lang w:val="ru-RU"/>
              </w:rPr>
              <w:t>а</w:t>
            </w:r>
            <w:r w:rsidRPr="004532CA">
              <w:rPr>
                <w:b/>
                <w:i/>
                <w:sz w:val="20"/>
                <w:szCs w:val="20"/>
                <w:lang w:val="ru-RU"/>
              </w:rPr>
              <w:t>теля</w:t>
            </w:r>
          </w:p>
        </w:tc>
        <w:tc>
          <w:tcPr>
            <w:tcW w:w="5103" w:type="dxa"/>
            <w:shd w:val="clear" w:color="auto" w:fill="D9D9D9" w:themeFill="background1" w:themeFillShade="D9"/>
          </w:tcPr>
          <w:p w:rsidR="00AA1905" w:rsidRPr="004532CA" w:rsidRDefault="00AA1905" w:rsidP="00A72745">
            <w:pPr>
              <w:pStyle w:val="aff6"/>
              <w:ind w:firstLine="0"/>
              <w:jc w:val="center"/>
              <w:rPr>
                <w:b/>
                <w:i/>
                <w:sz w:val="20"/>
                <w:szCs w:val="20"/>
                <w:lang w:val="ru-RU"/>
              </w:rPr>
            </w:pPr>
            <w:r>
              <w:rPr>
                <w:b/>
                <w:i/>
                <w:sz w:val="20"/>
                <w:szCs w:val="20"/>
                <w:lang w:val="ru-RU"/>
              </w:rPr>
              <w:t>Обоснование</w:t>
            </w:r>
            <w:r w:rsidRPr="004532CA">
              <w:rPr>
                <w:b/>
                <w:i/>
                <w:sz w:val="20"/>
                <w:szCs w:val="20"/>
                <w:lang w:val="ru-RU"/>
              </w:rPr>
              <w:t xml:space="preserve"> расчетного показате</w:t>
            </w:r>
            <w:r>
              <w:rPr>
                <w:b/>
                <w:i/>
                <w:sz w:val="20"/>
                <w:szCs w:val="20"/>
                <w:lang w:val="ru-RU"/>
              </w:rPr>
              <w:t>ля</w:t>
            </w:r>
          </w:p>
        </w:tc>
      </w:tr>
      <w:tr w:rsidR="00AA1905" w:rsidRPr="004532CA" w:rsidTr="00AA1905">
        <w:trPr>
          <w:cantSplit/>
          <w:trHeight w:val="30"/>
        </w:trPr>
        <w:tc>
          <w:tcPr>
            <w:tcW w:w="1871" w:type="dxa"/>
            <w:vMerge w:val="restart"/>
            <w:shd w:val="clear" w:color="auto" w:fill="F2F2F2" w:themeFill="background1" w:themeFillShade="F2"/>
          </w:tcPr>
          <w:p w:rsidR="00AA1905" w:rsidRPr="00D81E5F" w:rsidRDefault="00AA1905" w:rsidP="00A72745">
            <w:pPr>
              <w:pStyle w:val="aff6"/>
              <w:ind w:firstLine="0"/>
              <w:jc w:val="left"/>
              <w:rPr>
                <w:sz w:val="20"/>
                <w:szCs w:val="20"/>
                <w:lang w:val="ru-RU"/>
              </w:rPr>
            </w:pPr>
            <w:r w:rsidRPr="00D81E5F">
              <w:rPr>
                <w:sz w:val="20"/>
                <w:szCs w:val="20"/>
                <w:lang w:val="ru-RU"/>
              </w:rPr>
              <w:t>Аварийно-спасательные слу</w:t>
            </w:r>
            <w:r w:rsidRPr="00D81E5F">
              <w:rPr>
                <w:sz w:val="20"/>
                <w:szCs w:val="20"/>
                <w:lang w:val="ru-RU"/>
              </w:rPr>
              <w:t>ж</w:t>
            </w:r>
            <w:r w:rsidRPr="00D81E5F">
              <w:rPr>
                <w:sz w:val="20"/>
                <w:szCs w:val="20"/>
                <w:lang w:val="ru-RU"/>
              </w:rPr>
              <w:t>бы, пожарно-спасательные, ав</w:t>
            </w:r>
            <w:r w:rsidRPr="00D81E5F">
              <w:rPr>
                <w:sz w:val="20"/>
                <w:szCs w:val="20"/>
                <w:lang w:val="ru-RU"/>
              </w:rPr>
              <w:t>а</w:t>
            </w:r>
            <w:r w:rsidRPr="00D81E5F">
              <w:rPr>
                <w:sz w:val="20"/>
                <w:szCs w:val="20"/>
                <w:lang w:val="ru-RU"/>
              </w:rPr>
              <w:t>рийно-спасательные формирования, ав</w:t>
            </w:r>
            <w:r w:rsidRPr="00D81E5F">
              <w:rPr>
                <w:sz w:val="20"/>
                <w:szCs w:val="20"/>
                <w:lang w:val="ru-RU"/>
              </w:rPr>
              <w:t>а</w:t>
            </w:r>
            <w:r w:rsidRPr="00D81E5F">
              <w:rPr>
                <w:sz w:val="20"/>
                <w:szCs w:val="20"/>
                <w:lang w:val="ru-RU"/>
              </w:rPr>
              <w:t>рийно-восстановительные формирования, иные службы</w:t>
            </w:r>
          </w:p>
        </w:tc>
        <w:tc>
          <w:tcPr>
            <w:tcW w:w="2410" w:type="dxa"/>
          </w:tcPr>
          <w:p w:rsidR="00AA1905" w:rsidRPr="00BE7242" w:rsidRDefault="00AA1905" w:rsidP="00A72745">
            <w:pPr>
              <w:pStyle w:val="aff6"/>
              <w:ind w:firstLine="0"/>
              <w:jc w:val="left"/>
              <w:rPr>
                <w:sz w:val="20"/>
                <w:szCs w:val="20"/>
                <w:lang w:val="ru-RU"/>
              </w:rPr>
            </w:pPr>
            <w:r w:rsidRPr="00BE7242">
              <w:rPr>
                <w:sz w:val="20"/>
                <w:szCs w:val="20"/>
                <w:lang w:val="ru-RU"/>
              </w:rPr>
              <w:t>Расчетный показатель м</w:t>
            </w:r>
            <w:r w:rsidRPr="00BE7242">
              <w:rPr>
                <w:sz w:val="20"/>
                <w:szCs w:val="20"/>
                <w:lang w:val="ru-RU"/>
              </w:rPr>
              <w:t>и</w:t>
            </w:r>
            <w:r w:rsidRPr="00BE7242">
              <w:rPr>
                <w:sz w:val="20"/>
                <w:szCs w:val="20"/>
                <w:lang w:val="ru-RU"/>
              </w:rPr>
              <w:t>нимально допустимого уровня обеспеченности</w:t>
            </w:r>
          </w:p>
        </w:tc>
        <w:tc>
          <w:tcPr>
            <w:tcW w:w="5103" w:type="dxa"/>
          </w:tcPr>
          <w:p w:rsidR="00AA1905" w:rsidRPr="00A72745" w:rsidRDefault="00AA1905" w:rsidP="00A72745">
            <w:pPr>
              <w:pStyle w:val="aff6"/>
              <w:ind w:firstLine="0"/>
              <w:jc w:val="left"/>
              <w:rPr>
                <w:sz w:val="20"/>
                <w:szCs w:val="20"/>
                <w:lang w:val="ru-RU"/>
              </w:rPr>
            </w:pPr>
            <w:proofErr w:type="gramStart"/>
            <w:r w:rsidRPr="00A72745">
              <w:rPr>
                <w:sz w:val="20"/>
                <w:szCs w:val="20"/>
                <w:lang w:val="ru-RU"/>
              </w:rPr>
              <w:t>1 объект независимо от численности населения (не но</w:t>
            </w:r>
            <w:r w:rsidRPr="00A72745">
              <w:rPr>
                <w:sz w:val="20"/>
                <w:szCs w:val="20"/>
                <w:lang w:val="ru-RU"/>
              </w:rPr>
              <w:t>р</w:t>
            </w:r>
            <w:r w:rsidRPr="00A72745">
              <w:rPr>
                <w:sz w:val="20"/>
                <w:szCs w:val="20"/>
                <w:lang w:val="ru-RU"/>
              </w:rPr>
              <w:t>мируется на территориях где установленное время приб</w:t>
            </w:r>
            <w:r w:rsidRPr="00A72745">
              <w:rPr>
                <w:sz w:val="20"/>
                <w:szCs w:val="20"/>
                <w:lang w:val="ru-RU"/>
              </w:rPr>
              <w:t>ы</w:t>
            </w:r>
            <w:r w:rsidRPr="00A72745">
              <w:rPr>
                <w:sz w:val="20"/>
                <w:szCs w:val="20"/>
                <w:lang w:val="ru-RU"/>
              </w:rPr>
              <w:t xml:space="preserve">тия покрывается подразделениями противопожарной службы </w:t>
            </w:r>
            <w:r w:rsidR="00424B93">
              <w:rPr>
                <w:sz w:val="20"/>
                <w:szCs w:val="20"/>
                <w:lang w:val="ru-RU"/>
              </w:rPr>
              <w:t>Краснодарского края</w:t>
            </w:r>
            <w:r w:rsidRPr="00A72745">
              <w:rPr>
                <w:sz w:val="20"/>
                <w:szCs w:val="20"/>
                <w:lang w:val="ru-RU"/>
              </w:rPr>
              <w:t>) в соответствии с ч.1 «М</w:t>
            </w:r>
            <w:r w:rsidRPr="00A72745">
              <w:rPr>
                <w:sz w:val="20"/>
                <w:szCs w:val="20"/>
                <w:lang w:val="ru-RU"/>
              </w:rPr>
              <w:t>е</w:t>
            </w:r>
            <w:r w:rsidRPr="00A72745">
              <w:rPr>
                <w:sz w:val="20"/>
                <w:szCs w:val="20"/>
                <w:lang w:val="ru-RU"/>
              </w:rPr>
              <w:t>тодические рекомендации органам местного самоупра</w:t>
            </w:r>
            <w:r w:rsidRPr="00A72745">
              <w:rPr>
                <w:sz w:val="20"/>
                <w:szCs w:val="20"/>
                <w:lang w:val="ru-RU"/>
              </w:rPr>
              <w:t>в</w:t>
            </w:r>
            <w:r w:rsidRPr="00A72745">
              <w:rPr>
                <w:sz w:val="20"/>
                <w:szCs w:val="20"/>
                <w:lang w:val="ru-RU"/>
              </w:rPr>
              <w:t xml:space="preserve">ления по реализации Федерального закона от 6 октября 2003 г. </w:t>
            </w:r>
            <w:r w:rsidR="00A41E6A">
              <w:rPr>
                <w:sz w:val="20"/>
                <w:szCs w:val="20"/>
                <w:lang w:val="ru-RU"/>
              </w:rPr>
              <w:t>№ </w:t>
            </w:r>
            <w:r w:rsidRPr="00A72745">
              <w:rPr>
                <w:sz w:val="20"/>
                <w:szCs w:val="20"/>
                <w:lang w:val="ru-RU"/>
              </w:rPr>
              <w:t>131-ФЗ «Об общих принципах местного сам</w:t>
            </w:r>
            <w:r w:rsidRPr="00A72745">
              <w:rPr>
                <w:sz w:val="20"/>
                <w:szCs w:val="20"/>
                <w:lang w:val="ru-RU"/>
              </w:rPr>
              <w:t>о</w:t>
            </w:r>
            <w:r w:rsidRPr="00A72745">
              <w:rPr>
                <w:sz w:val="20"/>
                <w:szCs w:val="20"/>
                <w:lang w:val="ru-RU"/>
              </w:rPr>
              <w:t>управления в Российской Федерации» в области гражда</w:t>
            </w:r>
            <w:r w:rsidRPr="00A72745">
              <w:rPr>
                <w:sz w:val="20"/>
                <w:szCs w:val="20"/>
                <w:lang w:val="ru-RU"/>
              </w:rPr>
              <w:t>н</w:t>
            </w:r>
            <w:r w:rsidRPr="00A72745">
              <w:rPr>
                <w:sz w:val="20"/>
                <w:szCs w:val="20"/>
                <w:lang w:val="ru-RU"/>
              </w:rPr>
              <w:t>ской обороны, защиты населения и территорий от чрезв</w:t>
            </w:r>
            <w:r w:rsidRPr="00A72745">
              <w:rPr>
                <w:sz w:val="20"/>
                <w:szCs w:val="20"/>
                <w:lang w:val="ru-RU"/>
              </w:rPr>
              <w:t>ы</w:t>
            </w:r>
            <w:r w:rsidRPr="00A72745">
              <w:rPr>
                <w:sz w:val="20"/>
                <w:szCs w:val="20"/>
                <w:lang w:val="ru-RU"/>
              </w:rPr>
              <w:t>чайных ситуаций, обеспечения</w:t>
            </w:r>
            <w:proofErr w:type="gramEnd"/>
            <w:r w:rsidRPr="00A72745">
              <w:rPr>
                <w:sz w:val="20"/>
                <w:szCs w:val="20"/>
                <w:lang w:val="ru-RU"/>
              </w:rPr>
              <w:t xml:space="preserve"> пожарной безопасности и безопасности людей на водных объектах»</w:t>
            </w:r>
          </w:p>
        </w:tc>
      </w:tr>
      <w:tr w:rsidR="00AA1905" w:rsidRPr="004532CA" w:rsidTr="00AA1905">
        <w:trPr>
          <w:cantSplit/>
        </w:trPr>
        <w:tc>
          <w:tcPr>
            <w:tcW w:w="1871" w:type="dxa"/>
            <w:vMerge/>
            <w:shd w:val="clear" w:color="auto" w:fill="F2F2F2" w:themeFill="background1" w:themeFillShade="F2"/>
          </w:tcPr>
          <w:p w:rsidR="00AA1905" w:rsidRPr="005008AD" w:rsidRDefault="00AA1905" w:rsidP="00A72745">
            <w:pPr>
              <w:pStyle w:val="aff6"/>
              <w:ind w:firstLine="0"/>
              <w:jc w:val="left"/>
              <w:rPr>
                <w:sz w:val="20"/>
                <w:szCs w:val="20"/>
                <w:lang w:val="ru-RU"/>
              </w:rPr>
            </w:pPr>
          </w:p>
        </w:tc>
        <w:tc>
          <w:tcPr>
            <w:tcW w:w="2410" w:type="dxa"/>
          </w:tcPr>
          <w:p w:rsidR="00AA1905" w:rsidRPr="00BE7242" w:rsidRDefault="00AA1905" w:rsidP="00A72745">
            <w:pPr>
              <w:pStyle w:val="aff6"/>
              <w:ind w:firstLine="0"/>
              <w:jc w:val="left"/>
              <w:rPr>
                <w:sz w:val="20"/>
                <w:szCs w:val="20"/>
                <w:lang w:val="ru-RU"/>
              </w:rPr>
            </w:pPr>
            <w:r w:rsidRPr="00BE7242">
              <w:rPr>
                <w:sz w:val="20"/>
                <w:szCs w:val="20"/>
                <w:lang w:val="ru-RU"/>
              </w:rPr>
              <w:t>Расчетный показатель ма</w:t>
            </w:r>
            <w:r w:rsidRPr="00BE7242">
              <w:rPr>
                <w:sz w:val="20"/>
                <w:szCs w:val="20"/>
                <w:lang w:val="ru-RU"/>
              </w:rPr>
              <w:t>к</w:t>
            </w:r>
            <w:r w:rsidRPr="00BE7242">
              <w:rPr>
                <w:sz w:val="20"/>
                <w:szCs w:val="20"/>
                <w:lang w:val="ru-RU"/>
              </w:rPr>
              <w:t>симально допустимого уровня территориальной доступности</w:t>
            </w:r>
          </w:p>
        </w:tc>
        <w:tc>
          <w:tcPr>
            <w:tcW w:w="5103" w:type="dxa"/>
          </w:tcPr>
          <w:p w:rsidR="00AA1905" w:rsidRPr="00A72745" w:rsidRDefault="00AA1905" w:rsidP="00A72745">
            <w:pPr>
              <w:pStyle w:val="aff6"/>
              <w:ind w:firstLine="0"/>
              <w:jc w:val="left"/>
              <w:rPr>
                <w:sz w:val="20"/>
                <w:szCs w:val="20"/>
                <w:lang w:val="ru-RU"/>
              </w:rPr>
            </w:pPr>
            <w:r w:rsidRPr="00A72745">
              <w:rPr>
                <w:sz w:val="20"/>
                <w:szCs w:val="20"/>
                <w:lang w:val="ru-RU"/>
              </w:rPr>
              <w:t xml:space="preserve">Время прибытия первого подразделения к месту вызова 10 мин. принят в соответствии с ч. 1, ст. 76 Федерального закона от 22.07.2008 </w:t>
            </w:r>
            <w:r w:rsidR="00A41E6A">
              <w:rPr>
                <w:sz w:val="20"/>
                <w:szCs w:val="20"/>
                <w:lang w:val="ru-RU"/>
              </w:rPr>
              <w:t>№ </w:t>
            </w:r>
            <w:r w:rsidRPr="00A72745">
              <w:rPr>
                <w:sz w:val="20"/>
                <w:szCs w:val="20"/>
                <w:lang w:val="ru-RU"/>
              </w:rPr>
              <w:t>123-ФЗ «Технический регламент о требованиях пожарной безопасности»</w:t>
            </w:r>
          </w:p>
        </w:tc>
      </w:tr>
      <w:tr w:rsidR="00AA1905" w:rsidRPr="004532CA" w:rsidTr="00AA1905">
        <w:trPr>
          <w:cantSplit/>
        </w:trPr>
        <w:tc>
          <w:tcPr>
            <w:tcW w:w="1871" w:type="dxa"/>
            <w:vMerge w:val="restart"/>
            <w:shd w:val="clear" w:color="auto" w:fill="F2F2F2" w:themeFill="background1" w:themeFillShade="F2"/>
          </w:tcPr>
          <w:p w:rsidR="00AA1905" w:rsidRPr="005008AD" w:rsidRDefault="00AA1905" w:rsidP="00A72745">
            <w:pPr>
              <w:pStyle w:val="aff6"/>
              <w:ind w:firstLine="0"/>
              <w:jc w:val="left"/>
              <w:rPr>
                <w:sz w:val="20"/>
                <w:szCs w:val="20"/>
                <w:lang w:val="ru-RU"/>
              </w:rPr>
            </w:pPr>
            <w:r>
              <w:rPr>
                <w:sz w:val="20"/>
                <w:szCs w:val="20"/>
                <w:lang w:val="ru-RU"/>
              </w:rPr>
              <w:t>Объект пожарной охраны</w:t>
            </w:r>
          </w:p>
        </w:tc>
        <w:tc>
          <w:tcPr>
            <w:tcW w:w="2410" w:type="dxa"/>
          </w:tcPr>
          <w:p w:rsidR="00AA1905" w:rsidRPr="00BE7242" w:rsidRDefault="00AA1905" w:rsidP="00A72745">
            <w:pPr>
              <w:pStyle w:val="aff6"/>
              <w:ind w:firstLine="0"/>
              <w:jc w:val="left"/>
              <w:rPr>
                <w:sz w:val="20"/>
                <w:szCs w:val="20"/>
                <w:lang w:val="ru-RU"/>
              </w:rPr>
            </w:pPr>
            <w:r w:rsidRPr="00BE7242">
              <w:rPr>
                <w:sz w:val="20"/>
                <w:szCs w:val="20"/>
                <w:lang w:val="ru-RU"/>
              </w:rPr>
              <w:t>Расчетный показатель м</w:t>
            </w:r>
            <w:r w:rsidRPr="00BE7242">
              <w:rPr>
                <w:sz w:val="20"/>
                <w:szCs w:val="20"/>
                <w:lang w:val="ru-RU"/>
              </w:rPr>
              <w:t>и</w:t>
            </w:r>
            <w:r w:rsidRPr="00BE7242">
              <w:rPr>
                <w:sz w:val="20"/>
                <w:szCs w:val="20"/>
                <w:lang w:val="ru-RU"/>
              </w:rPr>
              <w:t>нимально допустимого уровня обеспеченности</w:t>
            </w:r>
          </w:p>
        </w:tc>
        <w:tc>
          <w:tcPr>
            <w:tcW w:w="5103" w:type="dxa"/>
          </w:tcPr>
          <w:p w:rsidR="00AA1905" w:rsidRPr="00A72745" w:rsidRDefault="00AA1905" w:rsidP="006D763A">
            <w:pPr>
              <w:pStyle w:val="aff6"/>
              <w:ind w:firstLine="0"/>
              <w:jc w:val="left"/>
              <w:rPr>
                <w:sz w:val="20"/>
                <w:szCs w:val="20"/>
                <w:lang w:val="ru-RU"/>
              </w:rPr>
            </w:pPr>
            <w:proofErr w:type="gramStart"/>
            <w:r w:rsidRPr="00A72745">
              <w:rPr>
                <w:sz w:val="20"/>
                <w:szCs w:val="20"/>
                <w:lang w:val="ru-RU"/>
              </w:rPr>
              <w:t>1 объект независимо от численности населения (не но</w:t>
            </w:r>
            <w:r w:rsidRPr="00A72745">
              <w:rPr>
                <w:sz w:val="20"/>
                <w:szCs w:val="20"/>
                <w:lang w:val="ru-RU"/>
              </w:rPr>
              <w:t>р</w:t>
            </w:r>
            <w:r w:rsidRPr="00A72745">
              <w:rPr>
                <w:sz w:val="20"/>
                <w:szCs w:val="20"/>
                <w:lang w:val="ru-RU"/>
              </w:rPr>
              <w:t>мируется на территориях где установленное время приб</w:t>
            </w:r>
            <w:r w:rsidRPr="00A72745">
              <w:rPr>
                <w:sz w:val="20"/>
                <w:szCs w:val="20"/>
                <w:lang w:val="ru-RU"/>
              </w:rPr>
              <w:t>ы</w:t>
            </w:r>
            <w:r w:rsidRPr="00A72745">
              <w:rPr>
                <w:sz w:val="20"/>
                <w:szCs w:val="20"/>
                <w:lang w:val="ru-RU"/>
              </w:rPr>
              <w:t xml:space="preserve">тия покрывается подразделениями противопожарной службы </w:t>
            </w:r>
            <w:r w:rsidR="00424B93">
              <w:rPr>
                <w:sz w:val="20"/>
                <w:szCs w:val="20"/>
                <w:lang w:val="ru-RU"/>
              </w:rPr>
              <w:t>Краснодарского края</w:t>
            </w:r>
            <w:r w:rsidRPr="00A72745">
              <w:rPr>
                <w:sz w:val="20"/>
                <w:szCs w:val="20"/>
                <w:lang w:val="ru-RU"/>
              </w:rPr>
              <w:t>) в соответствии с ч.1 «М</w:t>
            </w:r>
            <w:r w:rsidRPr="00A72745">
              <w:rPr>
                <w:sz w:val="20"/>
                <w:szCs w:val="20"/>
                <w:lang w:val="ru-RU"/>
              </w:rPr>
              <w:t>е</w:t>
            </w:r>
            <w:r w:rsidRPr="00A72745">
              <w:rPr>
                <w:sz w:val="20"/>
                <w:szCs w:val="20"/>
                <w:lang w:val="ru-RU"/>
              </w:rPr>
              <w:t>тодические рекомендации органам местного самоупра</w:t>
            </w:r>
            <w:r w:rsidRPr="00A72745">
              <w:rPr>
                <w:sz w:val="20"/>
                <w:szCs w:val="20"/>
                <w:lang w:val="ru-RU"/>
              </w:rPr>
              <w:t>в</w:t>
            </w:r>
            <w:r w:rsidRPr="00A72745">
              <w:rPr>
                <w:sz w:val="20"/>
                <w:szCs w:val="20"/>
                <w:lang w:val="ru-RU"/>
              </w:rPr>
              <w:t xml:space="preserve">ления по реализации Федерального закона от 6 октября 2003 г. </w:t>
            </w:r>
            <w:r w:rsidR="00A41E6A">
              <w:rPr>
                <w:sz w:val="20"/>
                <w:szCs w:val="20"/>
                <w:lang w:val="ru-RU"/>
              </w:rPr>
              <w:t>№ </w:t>
            </w:r>
            <w:r w:rsidRPr="00A72745">
              <w:rPr>
                <w:sz w:val="20"/>
                <w:szCs w:val="20"/>
                <w:lang w:val="ru-RU"/>
              </w:rPr>
              <w:t>131-ФЗ «Об общих принципах местного сам</w:t>
            </w:r>
            <w:r w:rsidRPr="00A72745">
              <w:rPr>
                <w:sz w:val="20"/>
                <w:szCs w:val="20"/>
                <w:lang w:val="ru-RU"/>
              </w:rPr>
              <w:t>о</w:t>
            </w:r>
            <w:r w:rsidRPr="00A72745">
              <w:rPr>
                <w:sz w:val="20"/>
                <w:szCs w:val="20"/>
                <w:lang w:val="ru-RU"/>
              </w:rPr>
              <w:t>управления в Российской Федерации» в области гражда</w:t>
            </w:r>
            <w:r w:rsidRPr="00A72745">
              <w:rPr>
                <w:sz w:val="20"/>
                <w:szCs w:val="20"/>
                <w:lang w:val="ru-RU"/>
              </w:rPr>
              <w:t>н</w:t>
            </w:r>
            <w:r w:rsidRPr="00A72745">
              <w:rPr>
                <w:sz w:val="20"/>
                <w:szCs w:val="20"/>
                <w:lang w:val="ru-RU"/>
              </w:rPr>
              <w:t>ской обороны, защиты населения и территорий от чрезв</w:t>
            </w:r>
            <w:r w:rsidRPr="00A72745">
              <w:rPr>
                <w:sz w:val="20"/>
                <w:szCs w:val="20"/>
                <w:lang w:val="ru-RU"/>
              </w:rPr>
              <w:t>ы</w:t>
            </w:r>
            <w:r w:rsidRPr="00A72745">
              <w:rPr>
                <w:sz w:val="20"/>
                <w:szCs w:val="20"/>
                <w:lang w:val="ru-RU"/>
              </w:rPr>
              <w:t>чайных ситуаций, обеспечения</w:t>
            </w:r>
            <w:proofErr w:type="gramEnd"/>
            <w:r w:rsidRPr="00A72745">
              <w:rPr>
                <w:sz w:val="20"/>
                <w:szCs w:val="20"/>
                <w:lang w:val="ru-RU"/>
              </w:rPr>
              <w:t xml:space="preserve"> пожарной безопасности и безопасности людей на водных объектах»</w:t>
            </w:r>
          </w:p>
        </w:tc>
      </w:tr>
      <w:tr w:rsidR="00AA1905" w:rsidRPr="004532CA" w:rsidTr="00AA1905">
        <w:trPr>
          <w:cantSplit/>
        </w:trPr>
        <w:tc>
          <w:tcPr>
            <w:tcW w:w="1871" w:type="dxa"/>
            <w:vMerge/>
            <w:shd w:val="clear" w:color="auto" w:fill="F2F2F2" w:themeFill="background1" w:themeFillShade="F2"/>
          </w:tcPr>
          <w:p w:rsidR="00AA1905" w:rsidRDefault="00AA1905" w:rsidP="00A72745">
            <w:pPr>
              <w:pStyle w:val="aff6"/>
              <w:ind w:firstLine="0"/>
              <w:jc w:val="left"/>
              <w:rPr>
                <w:sz w:val="20"/>
                <w:szCs w:val="20"/>
                <w:lang w:val="ru-RU"/>
              </w:rPr>
            </w:pPr>
          </w:p>
        </w:tc>
        <w:tc>
          <w:tcPr>
            <w:tcW w:w="2410" w:type="dxa"/>
          </w:tcPr>
          <w:p w:rsidR="00AA1905" w:rsidRPr="00BE7242" w:rsidRDefault="00AA1905" w:rsidP="00A72745">
            <w:pPr>
              <w:pStyle w:val="aff6"/>
              <w:ind w:firstLine="0"/>
              <w:jc w:val="left"/>
              <w:rPr>
                <w:sz w:val="20"/>
                <w:szCs w:val="20"/>
                <w:lang w:val="ru-RU"/>
              </w:rPr>
            </w:pPr>
            <w:r w:rsidRPr="00BE7242">
              <w:rPr>
                <w:sz w:val="20"/>
                <w:szCs w:val="20"/>
                <w:lang w:val="ru-RU"/>
              </w:rPr>
              <w:t>Расчетный показатель ма</w:t>
            </w:r>
            <w:r w:rsidRPr="00BE7242">
              <w:rPr>
                <w:sz w:val="20"/>
                <w:szCs w:val="20"/>
                <w:lang w:val="ru-RU"/>
              </w:rPr>
              <w:t>к</w:t>
            </w:r>
            <w:r w:rsidRPr="00BE7242">
              <w:rPr>
                <w:sz w:val="20"/>
                <w:szCs w:val="20"/>
                <w:lang w:val="ru-RU"/>
              </w:rPr>
              <w:t>симально допустимого уровня территориальной доступности</w:t>
            </w:r>
          </w:p>
        </w:tc>
        <w:tc>
          <w:tcPr>
            <w:tcW w:w="5103" w:type="dxa"/>
          </w:tcPr>
          <w:p w:rsidR="00AA1905" w:rsidRPr="00A72745" w:rsidRDefault="00AA1905" w:rsidP="006D763A">
            <w:pPr>
              <w:pStyle w:val="aff6"/>
              <w:ind w:firstLine="0"/>
              <w:jc w:val="left"/>
              <w:rPr>
                <w:sz w:val="20"/>
                <w:szCs w:val="20"/>
                <w:lang w:val="ru-RU"/>
              </w:rPr>
            </w:pPr>
            <w:r w:rsidRPr="00A72745">
              <w:rPr>
                <w:sz w:val="20"/>
                <w:szCs w:val="20"/>
                <w:lang w:val="ru-RU"/>
              </w:rPr>
              <w:t xml:space="preserve">Время прибытия первого подразделения к месту вызова 10 мин. принят в соответствии с ч. 1, ст. 76 Федерального закона от 22.07.2008 </w:t>
            </w:r>
            <w:r w:rsidR="00A41E6A">
              <w:rPr>
                <w:sz w:val="20"/>
                <w:szCs w:val="20"/>
                <w:lang w:val="ru-RU"/>
              </w:rPr>
              <w:t>№ </w:t>
            </w:r>
            <w:r w:rsidRPr="00A72745">
              <w:rPr>
                <w:sz w:val="20"/>
                <w:szCs w:val="20"/>
                <w:lang w:val="ru-RU"/>
              </w:rPr>
              <w:t>123-ФЗ «Технический регламент о требованиях пожарной безопасности»</w:t>
            </w:r>
          </w:p>
        </w:tc>
      </w:tr>
    </w:tbl>
    <w:p w:rsidR="00B54879" w:rsidRDefault="00B54879" w:rsidP="00B54879">
      <w:pPr>
        <w:pStyle w:val="3"/>
        <w:numPr>
          <w:ilvl w:val="2"/>
          <w:numId w:val="42"/>
        </w:numPr>
      </w:pPr>
      <w:bookmarkStart w:id="192" w:name="_Toc492495231"/>
      <w:bookmarkEnd w:id="189"/>
      <w:bookmarkEnd w:id="190"/>
      <w:bookmarkEnd w:id="191"/>
      <w:r>
        <w:t>Объекты</w:t>
      </w:r>
      <w:r w:rsidRPr="003B36EE">
        <w:t xml:space="preserve"> местного значения</w:t>
      </w:r>
      <w:r>
        <w:t xml:space="preserve"> городского поселения</w:t>
      </w:r>
      <w:r w:rsidRPr="003B36EE">
        <w:t xml:space="preserve"> в </w:t>
      </w:r>
      <w:r>
        <w:t>области местного самоуправления</w:t>
      </w:r>
      <w:bookmarkEnd w:id="192"/>
    </w:p>
    <w:p w:rsidR="00B54879" w:rsidRPr="00056D3C" w:rsidRDefault="00BC0AE6" w:rsidP="00BC0AE6">
      <w:pPr>
        <w:keepNext/>
        <w:jc w:val="right"/>
        <w:rPr>
          <w:b/>
          <w:i/>
        </w:rPr>
      </w:pPr>
      <w:r>
        <w:rPr>
          <w:b/>
          <w:i/>
        </w:rPr>
        <w:t>Таблица 2.9</w:t>
      </w:r>
    </w:p>
    <w:p w:rsidR="00B54879" w:rsidRPr="00056D3C" w:rsidRDefault="00F5416E" w:rsidP="00BC0AE6">
      <w:pPr>
        <w:keepNext/>
        <w:widowControl w:val="0"/>
        <w:suppressAutoHyphens/>
        <w:spacing w:after="120"/>
        <w:ind w:firstLine="0"/>
        <w:jc w:val="center"/>
        <w:rPr>
          <w:b/>
          <w:i/>
        </w:rPr>
      </w:pPr>
      <w:r>
        <w:rPr>
          <w:b/>
          <w:i/>
          <w:lang w:eastAsia="ar-SA" w:bidi="en-US"/>
        </w:rPr>
        <w:t xml:space="preserve">Обоснование </w:t>
      </w:r>
      <w:r w:rsidRPr="00600FB6">
        <w:rPr>
          <w:b/>
          <w:i/>
          <w:lang w:eastAsia="ar-SA" w:bidi="en-US"/>
        </w:rPr>
        <w:t xml:space="preserve">расчетных показателей, устанавливаемых </w:t>
      </w:r>
      <w:r>
        <w:rPr>
          <w:b/>
          <w:i/>
          <w:lang w:eastAsia="ar-SA" w:bidi="en-US"/>
        </w:rPr>
        <w:t xml:space="preserve">для объектов </w:t>
      </w:r>
      <w:r w:rsidR="00B54879" w:rsidRPr="00056D3C">
        <w:rPr>
          <w:b/>
          <w:i/>
        </w:rPr>
        <w:t xml:space="preserve">местного значения </w:t>
      </w:r>
      <w:r w:rsidR="00B54879">
        <w:rPr>
          <w:b/>
          <w:i/>
        </w:rPr>
        <w:t>городского поселения</w:t>
      </w:r>
      <w:r w:rsidR="00B54879" w:rsidRPr="00056D3C">
        <w:rPr>
          <w:b/>
          <w:i/>
        </w:rPr>
        <w:t xml:space="preserve"> в области </w:t>
      </w:r>
      <w:r w:rsidR="00B54879">
        <w:rPr>
          <w:b/>
          <w:i/>
        </w:rPr>
        <w:t>местного самоуправления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410"/>
        <w:gridCol w:w="5245"/>
      </w:tblGrid>
      <w:tr w:rsidR="0020040D" w:rsidRPr="004532CA" w:rsidTr="0020040D">
        <w:trPr>
          <w:cantSplit/>
          <w:tblHeader/>
        </w:trPr>
        <w:tc>
          <w:tcPr>
            <w:tcW w:w="1729" w:type="dxa"/>
            <w:shd w:val="clear" w:color="auto" w:fill="D9D9D9" w:themeFill="background1" w:themeFillShade="D9"/>
          </w:tcPr>
          <w:p w:rsidR="0020040D" w:rsidRPr="004532CA" w:rsidRDefault="0020040D" w:rsidP="006D763A">
            <w:pPr>
              <w:pStyle w:val="aff6"/>
              <w:ind w:firstLine="0"/>
              <w:jc w:val="center"/>
              <w:rPr>
                <w:b/>
                <w:i/>
                <w:sz w:val="20"/>
                <w:szCs w:val="20"/>
                <w:lang w:val="ru-RU"/>
              </w:rPr>
            </w:pPr>
            <w:r w:rsidRPr="004532CA">
              <w:rPr>
                <w:b/>
                <w:i/>
                <w:sz w:val="20"/>
                <w:szCs w:val="20"/>
                <w:lang w:val="ru-RU"/>
              </w:rPr>
              <w:t>Наименование вида объекта</w:t>
            </w:r>
          </w:p>
        </w:tc>
        <w:tc>
          <w:tcPr>
            <w:tcW w:w="2410" w:type="dxa"/>
            <w:shd w:val="clear" w:color="auto" w:fill="D9D9D9" w:themeFill="background1" w:themeFillShade="D9"/>
          </w:tcPr>
          <w:p w:rsidR="0020040D" w:rsidRPr="004532CA" w:rsidRDefault="0020040D" w:rsidP="006D763A">
            <w:pPr>
              <w:pStyle w:val="aff6"/>
              <w:ind w:firstLine="0"/>
              <w:jc w:val="center"/>
              <w:rPr>
                <w:b/>
                <w:i/>
                <w:sz w:val="20"/>
                <w:szCs w:val="20"/>
                <w:lang w:val="ru-RU"/>
              </w:rPr>
            </w:pPr>
            <w:r w:rsidRPr="004532CA">
              <w:rPr>
                <w:b/>
                <w:i/>
                <w:sz w:val="20"/>
                <w:szCs w:val="20"/>
                <w:lang w:val="ru-RU"/>
              </w:rPr>
              <w:t>Тип расчетного показ</w:t>
            </w:r>
            <w:r w:rsidRPr="004532CA">
              <w:rPr>
                <w:b/>
                <w:i/>
                <w:sz w:val="20"/>
                <w:szCs w:val="20"/>
                <w:lang w:val="ru-RU"/>
              </w:rPr>
              <w:t>а</w:t>
            </w:r>
            <w:r w:rsidRPr="004532CA">
              <w:rPr>
                <w:b/>
                <w:i/>
                <w:sz w:val="20"/>
                <w:szCs w:val="20"/>
                <w:lang w:val="ru-RU"/>
              </w:rPr>
              <w:t>теля</w:t>
            </w:r>
          </w:p>
        </w:tc>
        <w:tc>
          <w:tcPr>
            <w:tcW w:w="5245" w:type="dxa"/>
            <w:shd w:val="clear" w:color="auto" w:fill="D9D9D9" w:themeFill="background1" w:themeFillShade="D9"/>
          </w:tcPr>
          <w:p w:rsidR="0020040D" w:rsidRPr="004532CA" w:rsidRDefault="0020040D" w:rsidP="00B54879">
            <w:pPr>
              <w:pStyle w:val="aff6"/>
              <w:ind w:firstLine="0"/>
              <w:jc w:val="center"/>
              <w:rPr>
                <w:b/>
                <w:i/>
                <w:sz w:val="20"/>
                <w:szCs w:val="20"/>
                <w:lang w:val="ru-RU"/>
              </w:rPr>
            </w:pPr>
            <w:r>
              <w:rPr>
                <w:b/>
                <w:i/>
                <w:sz w:val="20"/>
                <w:szCs w:val="20"/>
                <w:lang w:val="ru-RU"/>
              </w:rPr>
              <w:t>Обоснование</w:t>
            </w:r>
            <w:r w:rsidRPr="004532CA">
              <w:rPr>
                <w:b/>
                <w:i/>
                <w:sz w:val="20"/>
                <w:szCs w:val="20"/>
                <w:lang w:val="ru-RU"/>
              </w:rPr>
              <w:t xml:space="preserve"> расчетного показате</w:t>
            </w:r>
            <w:r>
              <w:rPr>
                <w:b/>
                <w:i/>
                <w:sz w:val="20"/>
                <w:szCs w:val="20"/>
                <w:lang w:val="ru-RU"/>
              </w:rPr>
              <w:t>ля</w:t>
            </w:r>
          </w:p>
        </w:tc>
      </w:tr>
      <w:tr w:rsidR="0020040D" w:rsidRPr="004532CA" w:rsidTr="0020040D">
        <w:trPr>
          <w:cantSplit/>
          <w:trHeight w:val="30"/>
        </w:trPr>
        <w:tc>
          <w:tcPr>
            <w:tcW w:w="1729" w:type="dxa"/>
            <w:vMerge w:val="restart"/>
            <w:shd w:val="clear" w:color="auto" w:fill="F2F2F2" w:themeFill="background1" w:themeFillShade="F2"/>
          </w:tcPr>
          <w:p w:rsidR="0020040D" w:rsidRPr="004E0FEC" w:rsidRDefault="0020040D" w:rsidP="006D763A">
            <w:pPr>
              <w:pStyle w:val="aff6"/>
              <w:ind w:firstLine="0"/>
              <w:jc w:val="left"/>
              <w:rPr>
                <w:sz w:val="20"/>
                <w:szCs w:val="20"/>
                <w:lang w:val="ru-RU"/>
              </w:rPr>
            </w:pPr>
            <w:r w:rsidRPr="00095276">
              <w:rPr>
                <w:sz w:val="20"/>
                <w:szCs w:val="20"/>
                <w:lang w:val="ru-RU"/>
              </w:rPr>
              <w:t>Административное здание органа местного сам</w:t>
            </w:r>
            <w:r w:rsidRPr="00095276">
              <w:rPr>
                <w:sz w:val="20"/>
                <w:szCs w:val="20"/>
                <w:lang w:val="ru-RU"/>
              </w:rPr>
              <w:t>о</w:t>
            </w:r>
            <w:r w:rsidRPr="00095276">
              <w:rPr>
                <w:sz w:val="20"/>
                <w:szCs w:val="20"/>
                <w:lang w:val="ru-RU"/>
              </w:rPr>
              <w:t>управления</w:t>
            </w:r>
          </w:p>
        </w:tc>
        <w:tc>
          <w:tcPr>
            <w:tcW w:w="2410" w:type="dxa"/>
          </w:tcPr>
          <w:p w:rsidR="0020040D" w:rsidRPr="00BE7242" w:rsidRDefault="0020040D" w:rsidP="006D763A">
            <w:pPr>
              <w:pStyle w:val="aff6"/>
              <w:ind w:firstLine="0"/>
              <w:jc w:val="left"/>
              <w:rPr>
                <w:sz w:val="20"/>
                <w:szCs w:val="20"/>
                <w:lang w:val="ru-RU"/>
              </w:rPr>
            </w:pPr>
            <w:r w:rsidRPr="00BE7242">
              <w:rPr>
                <w:sz w:val="20"/>
                <w:szCs w:val="20"/>
                <w:lang w:val="ru-RU"/>
              </w:rPr>
              <w:t>Расчетный показатель м</w:t>
            </w:r>
            <w:r w:rsidRPr="00BE7242">
              <w:rPr>
                <w:sz w:val="20"/>
                <w:szCs w:val="20"/>
                <w:lang w:val="ru-RU"/>
              </w:rPr>
              <w:t>и</w:t>
            </w:r>
            <w:r w:rsidRPr="00BE7242">
              <w:rPr>
                <w:sz w:val="20"/>
                <w:szCs w:val="20"/>
                <w:lang w:val="ru-RU"/>
              </w:rPr>
              <w:t>нимально допустимого уровня обеспеченности</w:t>
            </w:r>
          </w:p>
        </w:tc>
        <w:tc>
          <w:tcPr>
            <w:tcW w:w="5245" w:type="dxa"/>
          </w:tcPr>
          <w:p w:rsidR="0020040D" w:rsidRPr="00952EEA" w:rsidRDefault="0020040D" w:rsidP="006D763A">
            <w:pPr>
              <w:pStyle w:val="aff6"/>
              <w:ind w:firstLine="0"/>
              <w:jc w:val="left"/>
              <w:rPr>
                <w:sz w:val="20"/>
                <w:szCs w:val="20"/>
                <w:lang w:val="ru-RU"/>
              </w:rPr>
            </w:pPr>
            <w:r>
              <w:rPr>
                <w:sz w:val="20"/>
                <w:szCs w:val="20"/>
                <w:lang w:val="ru-RU"/>
              </w:rPr>
              <w:t xml:space="preserve">1 объект на поселение принят в соответствии с </w:t>
            </w:r>
            <w:r w:rsidRPr="00952EEA">
              <w:rPr>
                <w:sz w:val="20"/>
                <w:szCs w:val="20"/>
                <w:lang w:val="ru-RU"/>
              </w:rPr>
              <w:t>ч.1 ст.</w:t>
            </w:r>
            <w:r>
              <w:rPr>
                <w:sz w:val="20"/>
                <w:szCs w:val="20"/>
                <w:lang w:val="ru-RU"/>
              </w:rPr>
              <w:t xml:space="preserve"> 14</w:t>
            </w:r>
            <w:r w:rsidRPr="00952EEA">
              <w:rPr>
                <w:sz w:val="20"/>
                <w:szCs w:val="20"/>
                <w:lang w:val="ru-RU"/>
              </w:rPr>
              <w:t xml:space="preserve"> Федерального закона от 06.10.2003 </w:t>
            </w:r>
            <w:r w:rsidR="00A41E6A">
              <w:rPr>
                <w:sz w:val="20"/>
                <w:szCs w:val="20"/>
                <w:lang w:val="ru-RU"/>
              </w:rPr>
              <w:t>№ </w:t>
            </w:r>
            <w:r w:rsidRPr="00952EEA">
              <w:rPr>
                <w:sz w:val="20"/>
                <w:szCs w:val="20"/>
                <w:lang w:val="ru-RU"/>
              </w:rPr>
              <w:t>131-ФЗ» Об общих принципах организации местного самоуправления в Ро</w:t>
            </w:r>
            <w:r w:rsidRPr="00952EEA">
              <w:rPr>
                <w:sz w:val="20"/>
                <w:szCs w:val="20"/>
                <w:lang w:val="ru-RU"/>
              </w:rPr>
              <w:t>с</w:t>
            </w:r>
            <w:r w:rsidRPr="00952EEA">
              <w:rPr>
                <w:sz w:val="20"/>
                <w:szCs w:val="20"/>
                <w:lang w:val="ru-RU"/>
              </w:rPr>
              <w:t>сийской Федерации»</w:t>
            </w:r>
          </w:p>
        </w:tc>
      </w:tr>
      <w:tr w:rsidR="0020040D" w:rsidRPr="004532CA" w:rsidTr="0020040D">
        <w:trPr>
          <w:cantSplit/>
          <w:trHeight w:val="30"/>
        </w:trPr>
        <w:tc>
          <w:tcPr>
            <w:tcW w:w="1729" w:type="dxa"/>
            <w:vMerge/>
            <w:shd w:val="clear" w:color="auto" w:fill="F2F2F2" w:themeFill="background1" w:themeFillShade="F2"/>
          </w:tcPr>
          <w:p w:rsidR="0020040D" w:rsidRPr="0096572F" w:rsidRDefault="0020040D" w:rsidP="006D763A">
            <w:pPr>
              <w:pStyle w:val="aff6"/>
              <w:ind w:firstLine="0"/>
              <w:jc w:val="left"/>
              <w:rPr>
                <w:sz w:val="20"/>
                <w:szCs w:val="20"/>
                <w:lang w:val="ru-RU"/>
              </w:rPr>
            </w:pPr>
          </w:p>
        </w:tc>
        <w:tc>
          <w:tcPr>
            <w:tcW w:w="2410" w:type="dxa"/>
          </w:tcPr>
          <w:p w:rsidR="0020040D" w:rsidRPr="00BE7242" w:rsidRDefault="0020040D" w:rsidP="006D763A">
            <w:pPr>
              <w:pStyle w:val="aff6"/>
              <w:ind w:firstLine="0"/>
              <w:jc w:val="left"/>
              <w:rPr>
                <w:sz w:val="20"/>
                <w:szCs w:val="20"/>
                <w:lang w:val="ru-RU"/>
              </w:rPr>
            </w:pPr>
            <w:r w:rsidRPr="00BE7242">
              <w:rPr>
                <w:sz w:val="20"/>
                <w:szCs w:val="20"/>
                <w:lang w:val="ru-RU"/>
              </w:rPr>
              <w:t>Расчетный показатель ма</w:t>
            </w:r>
            <w:r w:rsidRPr="00BE7242">
              <w:rPr>
                <w:sz w:val="20"/>
                <w:szCs w:val="20"/>
                <w:lang w:val="ru-RU"/>
              </w:rPr>
              <w:t>к</w:t>
            </w:r>
            <w:r w:rsidRPr="00BE7242">
              <w:rPr>
                <w:sz w:val="20"/>
                <w:szCs w:val="20"/>
                <w:lang w:val="ru-RU"/>
              </w:rPr>
              <w:t>симально допустимого уровня территориальной доступности</w:t>
            </w:r>
          </w:p>
        </w:tc>
        <w:tc>
          <w:tcPr>
            <w:tcW w:w="5245" w:type="dxa"/>
          </w:tcPr>
          <w:p w:rsidR="0020040D" w:rsidRPr="00952EEA" w:rsidRDefault="0020040D" w:rsidP="006D763A">
            <w:pPr>
              <w:pStyle w:val="aff6"/>
              <w:ind w:firstLine="0"/>
              <w:jc w:val="left"/>
              <w:rPr>
                <w:sz w:val="20"/>
                <w:szCs w:val="20"/>
                <w:lang w:val="ru-RU"/>
              </w:rPr>
            </w:pPr>
            <w:r w:rsidRPr="00952EEA">
              <w:rPr>
                <w:sz w:val="20"/>
                <w:szCs w:val="20"/>
                <w:lang w:val="ru-RU"/>
              </w:rPr>
              <w:t xml:space="preserve">Транспортная доступность </w:t>
            </w:r>
            <w:r>
              <w:rPr>
                <w:sz w:val="20"/>
                <w:szCs w:val="20"/>
                <w:lang w:val="ru-RU"/>
              </w:rPr>
              <w:t>30</w:t>
            </w:r>
            <w:r w:rsidRPr="00952EEA">
              <w:rPr>
                <w:sz w:val="20"/>
                <w:szCs w:val="20"/>
                <w:lang w:val="ru-RU"/>
              </w:rPr>
              <w:t xml:space="preserve"> минут принята исходя из времени, за которое можно добраться от самого удаленного населенного пункта муниципального образования до объе</w:t>
            </w:r>
            <w:r w:rsidRPr="00952EEA">
              <w:rPr>
                <w:sz w:val="20"/>
                <w:szCs w:val="20"/>
                <w:lang w:val="ru-RU"/>
              </w:rPr>
              <w:t>к</w:t>
            </w:r>
            <w:r w:rsidRPr="00952EEA">
              <w:rPr>
                <w:sz w:val="20"/>
                <w:szCs w:val="20"/>
                <w:lang w:val="ru-RU"/>
              </w:rPr>
              <w:t>та.</w:t>
            </w:r>
          </w:p>
        </w:tc>
      </w:tr>
    </w:tbl>
    <w:p w:rsidR="00F5416E" w:rsidRDefault="002F5EE7" w:rsidP="00F5416E">
      <w:pPr>
        <w:pStyle w:val="3"/>
        <w:numPr>
          <w:ilvl w:val="2"/>
          <w:numId w:val="42"/>
        </w:numPr>
      </w:pPr>
      <w:bookmarkStart w:id="193" w:name="_Toc492495232"/>
      <w:bookmarkStart w:id="194" w:name="OLE_LINK999"/>
      <w:bookmarkStart w:id="195" w:name="OLE_LINK1000"/>
      <w:bookmarkEnd w:id="162"/>
      <w:bookmarkEnd w:id="163"/>
      <w:r>
        <w:t>Объекты</w:t>
      </w:r>
      <w:r w:rsidR="00F5416E" w:rsidRPr="003B36EE">
        <w:t xml:space="preserve"> местного значения</w:t>
      </w:r>
      <w:r w:rsidR="00F5416E">
        <w:t xml:space="preserve"> городского поселения</w:t>
      </w:r>
      <w:r w:rsidR="00F5416E" w:rsidRPr="003B36EE">
        <w:t xml:space="preserve"> в </w:t>
      </w:r>
      <w:r w:rsidR="00F5416E">
        <w:t>области ритуальных услуг</w:t>
      </w:r>
      <w:r w:rsidR="0070249F">
        <w:t xml:space="preserve"> и содержания мест захоронения</w:t>
      </w:r>
      <w:bookmarkEnd w:id="193"/>
    </w:p>
    <w:p w:rsidR="00F5416E" w:rsidRPr="00056D3C" w:rsidRDefault="00BC0AE6" w:rsidP="00F5416E">
      <w:pPr>
        <w:jc w:val="right"/>
        <w:rPr>
          <w:b/>
          <w:i/>
        </w:rPr>
      </w:pPr>
      <w:r>
        <w:rPr>
          <w:b/>
          <w:i/>
        </w:rPr>
        <w:t>Таблица 2.10</w:t>
      </w:r>
    </w:p>
    <w:p w:rsidR="00F5416E" w:rsidRPr="00056D3C" w:rsidRDefault="00F5416E" w:rsidP="00F5416E">
      <w:pPr>
        <w:widowControl w:val="0"/>
        <w:suppressAutoHyphens/>
        <w:spacing w:after="120"/>
        <w:ind w:firstLine="0"/>
        <w:jc w:val="center"/>
        <w:rPr>
          <w:b/>
          <w:i/>
        </w:rPr>
      </w:pPr>
      <w:r>
        <w:rPr>
          <w:b/>
          <w:i/>
          <w:lang w:eastAsia="ar-SA" w:bidi="en-US"/>
        </w:rPr>
        <w:t xml:space="preserve">Обоснование </w:t>
      </w:r>
      <w:r w:rsidRPr="00600FB6">
        <w:rPr>
          <w:b/>
          <w:i/>
          <w:lang w:eastAsia="ar-SA" w:bidi="en-US"/>
        </w:rPr>
        <w:t xml:space="preserve">расчетных показателей, устанавливаемых </w:t>
      </w:r>
      <w:r>
        <w:rPr>
          <w:b/>
          <w:i/>
          <w:lang w:eastAsia="ar-SA" w:bidi="en-US"/>
        </w:rPr>
        <w:t xml:space="preserve">для объектов </w:t>
      </w:r>
      <w:r w:rsidRPr="00056D3C">
        <w:rPr>
          <w:b/>
          <w:i/>
        </w:rPr>
        <w:t xml:space="preserve">местного значения </w:t>
      </w:r>
      <w:r>
        <w:rPr>
          <w:b/>
          <w:i/>
        </w:rPr>
        <w:t>городского поселения</w:t>
      </w:r>
      <w:r w:rsidRPr="00056D3C">
        <w:rPr>
          <w:b/>
          <w:i/>
        </w:rPr>
        <w:t xml:space="preserve"> в области </w:t>
      </w:r>
      <w:r>
        <w:rPr>
          <w:b/>
          <w:i/>
        </w:rPr>
        <w:t>ритуальных услуг</w:t>
      </w:r>
      <w:r w:rsidR="0070249F">
        <w:rPr>
          <w:b/>
          <w:i/>
        </w:rPr>
        <w:t xml:space="preserve"> и содержания мест захоронения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127"/>
        <w:gridCol w:w="5528"/>
      </w:tblGrid>
      <w:tr w:rsidR="00F5416E" w:rsidRPr="004532CA" w:rsidTr="00BC7034">
        <w:trPr>
          <w:cantSplit/>
          <w:tblHeader/>
        </w:trPr>
        <w:tc>
          <w:tcPr>
            <w:tcW w:w="1729" w:type="dxa"/>
            <w:shd w:val="clear" w:color="auto" w:fill="D9D9D9" w:themeFill="background1" w:themeFillShade="D9"/>
          </w:tcPr>
          <w:p w:rsidR="00F5416E" w:rsidRPr="004532CA" w:rsidRDefault="00F5416E" w:rsidP="006D763A">
            <w:pPr>
              <w:pStyle w:val="aff6"/>
              <w:ind w:firstLine="0"/>
              <w:jc w:val="center"/>
              <w:rPr>
                <w:b/>
                <w:i/>
                <w:sz w:val="20"/>
                <w:szCs w:val="20"/>
                <w:lang w:val="ru-RU"/>
              </w:rPr>
            </w:pPr>
            <w:r w:rsidRPr="004532CA">
              <w:rPr>
                <w:b/>
                <w:i/>
                <w:sz w:val="20"/>
                <w:szCs w:val="20"/>
                <w:lang w:val="ru-RU"/>
              </w:rPr>
              <w:t>Наименование вида объекта</w:t>
            </w:r>
          </w:p>
        </w:tc>
        <w:tc>
          <w:tcPr>
            <w:tcW w:w="2127" w:type="dxa"/>
            <w:shd w:val="clear" w:color="auto" w:fill="D9D9D9" w:themeFill="background1" w:themeFillShade="D9"/>
          </w:tcPr>
          <w:p w:rsidR="00F5416E" w:rsidRPr="004532CA" w:rsidRDefault="00F5416E" w:rsidP="006D763A">
            <w:pPr>
              <w:pStyle w:val="aff6"/>
              <w:ind w:firstLine="0"/>
              <w:jc w:val="center"/>
              <w:rPr>
                <w:b/>
                <w:i/>
                <w:sz w:val="20"/>
                <w:szCs w:val="20"/>
                <w:lang w:val="ru-RU"/>
              </w:rPr>
            </w:pPr>
            <w:r w:rsidRPr="004532CA">
              <w:rPr>
                <w:b/>
                <w:i/>
                <w:sz w:val="20"/>
                <w:szCs w:val="20"/>
                <w:lang w:val="ru-RU"/>
              </w:rPr>
              <w:t>Тип расчетного пок</w:t>
            </w:r>
            <w:r w:rsidRPr="004532CA">
              <w:rPr>
                <w:b/>
                <w:i/>
                <w:sz w:val="20"/>
                <w:szCs w:val="20"/>
                <w:lang w:val="ru-RU"/>
              </w:rPr>
              <w:t>а</w:t>
            </w:r>
            <w:r w:rsidRPr="004532CA">
              <w:rPr>
                <w:b/>
                <w:i/>
                <w:sz w:val="20"/>
                <w:szCs w:val="20"/>
                <w:lang w:val="ru-RU"/>
              </w:rPr>
              <w:t>зателя</w:t>
            </w:r>
          </w:p>
        </w:tc>
        <w:tc>
          <w:tcPr>
            <w:tcW w:w="5528" w:type="dxa"/>
            <w:shd w:val="clear" w:color="auto" w:fill="D9D9D9" w:themeFill="background1" w:themeFillShade="D9"/>
          </w:tcPr>
          <w:p w:rsidR="00F5416E" w:rsidRPr="004532CA" w:rsidRDefault="00F5416E" w:rsidP="006D763A">
            <w:pPr>
              <w:pStyle w:val="aff6"/>
              <w:ind w:firstLine="0"/>
              <w:jc w:val="center"/>
              <w:rPr>
                <w:b/>
                <w:i/>
                <w:sz w:val="20"/>
                <w:szCs w:val="20"/>
                <w:lang w:val="ru-RU"/>
              </w:rPr>
            </w:pPr>
            <w:r w:rsidRPr="004532CA">
              <w:rPr>
                <w:b/>
                <w:i/>
                <w:sz w:val="20"/>
                <w:szCs w:val="20"/>
                <w:lang w:val="ru-RU"/>
              </w:rPr>
              <w:t>Наименование расчетного показателя, единица измерения</w:t>
            </w:r>
          </w:p>
        </w:tc>
      </w:tr>
      <w:tr w:rsidR="00F5416E" w:rsidRPr="004532CA" w:rsidTr="00BC7034">
        <w:trPr>
          <w:cantSplit/>
          <w:trHeight w:val="30"/>
        </w:trPr>
        <w:tc>
          <w:tcPr>
            <w:tcW w:w="1729" w:type="dxa"/>
            <w:vMerge w:val="restart"/>
            <w:shd w:val="clear" w:color="auto" w:fill="F2F2F2" w:themeFill="background1" w:themeFillShade="F2"/>
          </w:tcPr>
          <w:p w:rsidR="00F5416E" w:rsidRPr="004E0FEC" w:rsidRDefault="00F5416E" w:rsidP="006D763A">
            <w:pPr>
              <w:pStyle w:val="aff6"/>
              <w:ind w:firstLine="0"/>
              <w:jc w:val="left"/>
              <w:rPr>
                <w:sz w:val="20"/>
                <w:szCs w:val="20"/>
                <w:lang w:val="ru-RU"/>
              </w:rPr>
            </w:pPr>
            <w:r w:rsidRPr="00095276">
              <w:rPr>
                <w:sz w:val="20"/>
                <w:szCs w:val="20"/>
                <w:lang w:val="ru-RU"/>
              </w:rPr>
              <w:t>Специализирова</w:t>
            </w:r>
            <w:r w:rsidRPr="00095276">
              <w:rPr>
                <w:sz w:val="20"/>
                <w:szCs w:val="20"/>
                <w:lang w:val="ru-RU"/>
              </w:rPr>
              <w:t>н</w:t>
            </w:r>
            <w:r w:rsidRPr="00095276">
              <w:rPr>
                <w:sz w:val="20"/>
                <w:szCs w:val="20"/>
                <w:lang w:val="ru-RU"/>
              </w:rPr>
              <w:t>ная служба по в</w:t>
            </w:r>
            <w:r w:rsidRPr="00095276">
              <w:rPr>
                <w:sz w:val="20"/>
                <w:szCs w:val="20"/>
                <w:lang w:val="ru-RU"/>
              </w:rPr>
              <w:t>о</w:t>
            </w:r>
            <w:r w:rsidRPr="00095276">
              <w:rPr>
                <w:sz w:val="20"/>
                <w:szCs w:val="20"/>
                <w:lang w:val="ru-RU"/>
              </w:rPr>
              <w:t>просам похоронн</w:t>
            </w:r>
            <w:r w:rsidRPr="00095276">
              <w:rPr>
                <w:sz w:val="20"/>
                <w:szCs w:val="20"/>
                <w:lang w:val="ru-RU"/>
              </w:rPr>
              <w:t>о</w:t>
            </w:r>
            <w:r w:rsidRPr="00095276">
              <w:rPr>
                <w:sz w:val="20"/>
                <w:szCs w:val="20"/>
                <w:lang w:val="ru-RU"/>
              </w:rPr>
              <w:t>го дела</w:t>
            </w:r>
          </w:p>
        </w:tc>
        <w:tc>
          <w:tcPr>
            <w:tcW w:w="2127" w:type="dxa"/>
          </w:tcPr>
          <w:p w:rsidR="00F5416E" w:rsidRPr="00BE7242" w:rsidRDefault="00F5416E" w:rsidP="006D763A">
            <w:pPr>
              <w:pStyle w:val="aff6"/>
              <w:ind w:firstLine="0"/>
              <w:jc w:val="left"/>
              <w:rPr>
                <w:sz w:val="20"/>
                <w:szCs w:val="20"/>
                <w:lang w:val="ru-RU"/>
              </w:rPr>
            </w:pPr>
            <w:r w:rsidRPr="00BE7242">
              <w:rPr>
                <w:sz w:val="20"/>
                <w:szCs w:val="20"/>
                <w:lang w:val="ru-RU"/>
              </w:rPr>
              <w:t>Расчетный показатель минимально допуст</w:t>
            </w:r>
            <w:r w:rsidRPr="00BE7242">
              <w:rPr>
                <w:sz w:val="20"/>
                <w:szCs w:val="20"/>
                <w:lang w:val="ru-RU"/>
              </w:rPr>
              <w:t>и</w:t>
            </w:r>
            <w:r w:rsidRPr="00BE7242">
              <w:rPr>
                <w:sz w:val="20"/>
                <w:szCs w:val="20"/>
                <w:lang w:val="ru-RU"/>
              </w:rPr>
              <w:t>мого уровня обесп</w:t>
            </w:r>
            <w:r w:rsidRPr="00BE7242">
              <w:rPr>
                <w:sz w:val="20"/>
                <w:szCs w:val="20"/>
                <w:lang w:val="ru-RU"/>
              </w:rPr>
              <w:t>е</w:t>
            </w:r>
            <w:r w:rsidRPr="00BE7242">
              <w:rPr>
                <w:sz w:val="20"/>
                <w:szCs w:val="20"/>
                <w:lang w:val="ru-RU"/>
              </w:rPr>
              <w:t>ченности</w:t>
            </w:r>
          </w:p>
        </w:tc>
        <w:tc>
          <w:tcPr>
            <w:tcW w:w="5528" w:type="dxa"/>
          </w:tcPr>
          <w:p w:rsidR="00F5416E" w:rsidRPr="00952EEA" w:rsidRDefault="008B49EB" w:rsidP="006D763A">
            <w:pPr>
              <w:pStyle w:val="aff6"/>
              <w:ind w:firstLine="0"/>
              <w:jc w:val="left"/>
              <w:rPr>
                <w:sz w:val="20"/>
                <w:szCs w:val="20"/>
                <w:lang w:val="ru-RU"/>
              </w:rPr>
            </w:pPr>
            <w:r>
              <w:rPr>
                <w:sz w:val="20"/>
                <w:szCs w:val="20"/>
                <w:lang w:val="ru-RU"/>
              </w:rPr>
              <w:t xml:space="preserve">Не менее </w:t>
            </w:r>
            <w:r w:rsidR="00F5416E">
              <w:rPr>
                <w:sz w:val="20"/>
                <w:szCs w:val="20"/>
                <w:lang w:val="ru-RU"/>
              </w:rPr>
              <w:t>1 объект</w:t>
            </w:r>
            <w:r>
              <w:rPr>
                <w:sz w:val="20"/>
                <w:szCs w:val="20"/>
                <w:lang w:val="ru-RU"/>
              </w:rPr>
              <w:t>а</w:t>
            </w:r>
            <w:r w:rsidR="00F5416E">
              <w:rPr>
                <w:sz w:val="20"/>
                <w:szCs w:val="20"/>
                <w:lang w:val="ru-RU"/>
              </w:rPr>
              <w:t xml:space="preserve"> на поселение </w:t>
            </w:r>
            <w:proofErr w:type="gramStart"/>
            <w:r w:rsidR="00F5416E">
              <w:rPr>
                <w:sz w:val="20"/>
                <w:szCs w:val="20"/>
                <w:lang w:val="ru-RU"/>
              </w:rPr>
              <w:t>принят</w:t>
            </w:r>
            <w:proofErr w:type="gramEnd"/>
            <w:r w:rsidR="00F5416E">
              <w:rPr>
                <w:sz w:val="20"/>
                <w:szCs w:val="20"/>
                <w:lang w:val="ru-RU"/>
              </w:rPr>
              <w:t xml:space="preserve"> в соответствии с </w:t>
            </w:r>
            <w:r w:rsidR="00F5416E" w:rsidRPr="00952EEA">
              <w:rPr>
                <w:sz w:val="20"/>
                <w:szCs w:val="20"/>
                <w:lang w:val="ru-RU"/>
              </w:rPr>
              <w:t>ч.1 ст.</w:t>
            </w:r>
            <w:r w:rsidR="00F5416E">
              <w:rPr>
                <w:sz w:val="20"/>
                <w:szCs w:val="20"/>
                <w:lang w:val="ru-RU"/>
              </w:rPr>
              <w:t xml:space="preserve"> 14</w:t>
            </w:r>
            <w:r w:rsidR="00F5416E" w:rsidRPr="00952EEA">
              <w:rPr>
                <w:sz w:val="20"/>
                <w:szCs w:val="20"/>
                <w:lang w:val="ru-RU"/>
              </w:rPr>
              <w:t xml:space="preserve"> Федерального закона от 06.10.2003 </w:t>
            </w:r>
            <w:r w:rsidR="00A41E6A">
              <w:rPr>
                <w:sz w:val="20"/>
                <w:szCs w:val="20"/>
                <w:lang w:val="ru-RU"/>
              </w:rPr>
              <w:t>№ </w:t>
            </w:r>
            <w:r w:rsidR="00F5416E" w:rsidRPr="00952EEA">
              <w:rPr>
                <w:sz w:val="20"/>
                <w:szCs w:val="20"/>
                <w:lang w:val="ru-RU"/>
              </w:rPr>
              <w:t>131-ФЗ» Об общих принципах организации местного самоуправления в Росси</w:t>
            </w:r>
            <w:r w:rsidR="00F5416E" w:rsidRPr="00952EEA">
              <w:rPr>
                <w:sz w:val="20"/>
                <w:szCs w:val="20"/>
                <w:lang w:val="ru-RU"/>
              </w:rPr>
              <w:t>й</w:t>
            </w:r>
            <w:r w:rsidR="00F5416E" w:rsidRPr="00952EEA">
              <w:rPr>
                <w:sz w:val="20"/>
                <w:szCs w:val="20"/>
                <w:lang w:val="ru-RU"/>
              </w:rPr>
              <w:t>ской Федерации»</w:t>
            </w:r>
          </w:p>
        </w:tc>
      </w:tr>
      <w:tr w:rsidR="00F5416E" w:rsidRPr="004532CA" w:rsidTr="00BC7034">
        <w:trPr>
          <w:cantSplit/>
          <w:trHeight w:val="30"/>
        </w:trPr>
        <w:tc>
          <w:tcPr>
            <w:tcW w:w="1729" w:type="dxa"/>
            <w:vMerge/>
            <w:shd w:val="clear" w:color="auto" w:fill="F2F2F2" w:themeFill="background1" w:themeFillShade="F2"/>
          </w:tcPr>
          <w:p w:rsidR="00F5416E" w:rsidRPr="0096572F" w:rsidRDefault="00F5416E" w:rsidP="006D763A">
            <w:pPr>
              <w:pStyle w:val="aff6"/>
              <w:ind w:firstLine="0"/>
              <w:jc w:val="left"/>
              <w:rPr>
                <w:sz w:val="20"/>
                <w:szCs w:val="20"/>
                <w:lang w:val="ru-RU"/>
              </w:rPr>
            </w:pPr>
          </w:p>
        </w:tc>
        <w:tc>
          <w:tcPr>
            <w:tcW w:w="2127" w:type="dxa"/>
          </w:tcPr>
          <w:p w:rsidR="00F5416E" w:rsidRPr="00BE7242" w:rsidRDefault="00F5416E" w:rsidP="006D763A">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w:t>
            </w:r>
            <w:r w:rsidRPr="00BE7242">
              <w:rPr>
                <w:sz w:val="20"/>
                <w:szCs w:val="20"/>
                <w:lang w:val="ru-RU"/>
              </w:rPr>
              <w:t>и</w:t>
            </w:r>
            <w:r w:rsidRPr="00BE7242">
              <w:rPr>
                <w:sz w:val="20"/>
                <w:szCs w:val="20"/>
                <w:lang w:val="ru-RU"/>
              </w:rPr>
              <w:t>альной доступности</w:t>
            </w:r>
          </w:p>
        </w:tc>
        <w:tc>
          <w:tcPr>
            <w:tcW w:w="5528" w:type="dxa"/>
          </w:tcPr>
          <w:p w:rsidR="00F5416E" w:rsidRPr="00952EEA" w:rsidRDefault="00F5416E" w:rsidP="006D763A">
            <w:pPr>
              <w:pStyle w:val="aff6"/>
              <w:ind w:firstLine="0"/>
              <w:jc w:val="left"/>
              <w:rPr>
                <w:sz w:val="20"/>
                <w:szCs w:val="20"/>
                <w:lang w:val="ru-RU"/>
              </w:rPr>
            </w:pPr>
            <w:r w:rsidRPr="00952EEA">
              <w:rPr>
                <w:sz w:val="20"/>
                <w:szCs w:val="20"/>
                <w:lang w:val="ru-RU"/>
              </w:rPr>
              <w:t xml:space="preserve">Транспортная доступность </w:t>
            </w:r>
            <w:r>
              <w:rPr>
                <w:sz w:val="20"/>
                <w:szCs w:val="20"/>
                <w:lang w:val="ru-RU"/>
              </w:rPr>
              <w:t>30</w:t>
            </w:r>
            <w:r w:rsidRPr="00952EEA">
              <w:rPr>
                <w:sz w:val="20"/>
                <w:szCs w:val="20"/>
                <w:lang w:val="ru-RU"/>
              </w:rPr>
              <w:t xml:space="preserve"> минут принята исходя из врем</w:t>
            </w:r>
            <w:r w:rsidRPr="00952EEA">
              <w:rPr>
                <w:sz w:val="20"/>
                <w:szCs w:val="20"/>
                <w:lang w:val="ru-RU"/>
              </w:rPr>
              <w:t>е</w:t>
            </w:r>
            <w:r w:rsidRPr="00952EEA">
              <w:rPr>
                <w:sz w:val="20"/>
                <w:szCs w:val="20"/>
                <w:lang w:val="ru-RU"/>
              </w:rPr>
              <w:t>ни, за которое можно добраться от самого удаленного населе</w:t>
            </w:r>
            <w:r w:rsidRPr="00952EEA">
              <w:rPr>
                <w:sz w:val="20"/>
                <w:szCs w:val="20"/>
                <w:lang w:val="ru-RU"/>
              </w:rPr>
              <w:t>н</w:t>
            </w:r>
            <w:r w:rsidRPr="00952EEA">
              <w:rPr>
                <w:sz w:val="20"/>
                <w:szCs w:val="20"/>
                <w:lang w:val="ru-RU"/>
              </w:rPr>
              <w:t>ного пункта муниципального образования до объекта.</w:t>
            </w:r>
          </w:p>
        </w:tc>
      </w:tr>
      <w:tr w:rsidR="00F5416E" w:rsidRPr="004532CA" w:rsidTr="00BC7034">
        <w:trPr>
          <w:cantSplit/>
          <w:trHeight w:val="30"/>
        </w:trPr>
        <w:tc>
          <w:tcPr>
            <w:tcW w:w="1729" w:type="dxa"/>
            <w:vMerge w:val="restart"/>
            <w:shd w:val="clear" w:color="auto" w:fill="F2F2F2" w:themeFill="background1" w:themeFillShade="F2"/>
          </w:tcPr>
          <w:p w:rsidR="00F5416E" w:rsidRPr="0096572F" w:rsidRDefault="00F5416E" w:rsidP="006D763A">
            <w:pPr>
              <w:pStyle w:val="aff6"/>
              <w:ind w:firstLine="0"/>
              <w:jc w:val="left"/>
              <w:rPr>
                <w:sz w:val="20"/>
                <w:szCs w:val="20"/>
                <w:lang w:val="ru-RU"/>
              </w:rPr>
            </w:pPr>
            <w:r w:rsidRPr="00095276">
              <w:rPr>
                <w:sz w:val="20"/>
                <w:szCs w:val="20"/>
                <w:lang w:val="ru-RU"/>
              </w:rPr>
              <w:t>Кладбище трад</w:t>
            </w:r>
            <w:r w:rsidRPr="00095276">
              <w:rPr>
                <w:sz w:val="20"/>
                <w:szCs w:val="20"/>
                <w:lang w:val="ru-RU"/>
              </w:rPr>
              <w:t>и</w:t>
            </w:r>
            <w:r w:rsidRPr="00095276">
              <w:rPr>
                <w:sz w:val="20"/>
                <w:szCs w:val="20"/>
                <w:lang w:val="ru-RU"/>
              </w:rPr>
              <w:t>ционного захор</w:t>
            </w:r>
            <w:r w:rsidRPr="00095276">
              <w:rPr>
                <w:sz w:val="20"/>
                <w:szCs w:val="20"/>
                <w:lang w:val="ru-RU"/>
              </w:rPr>
              <w:t>о</w:t>
            </w:r>
            <w:r w:rsidRPr="00095276">
              <w:rPr>
                <w:sz w:val="20"/>
                <w:szCs w:val="20"/>
                <w:lang w:val="ru-RU"/>
              </w:rPr>
              <w:t>нения</w:t>
            </w:r>
          </w:p>
        </w:tc>
        <w:tc>
          <w:tcPr>
            <w:tcW w:w="2127" w:type="dxa"/>
          </w:tcPr>
          <w:p w:rsidR="00F5416E" w:rsidRPr="00BE7242" w:rsidRDefault="00F5416E" w:rsidP="006D763A">
            <w:pPr>
              <w:pStyle w:val="aff6"/>
              <w:ind w:firstLine="0"/>
              <w:jc w:val="left"/>
              <w:rPr>
                <w:sz w:val="20"/>
                <w:szCs w:val="20"/>
                <w:lang w:val="ru-RU"/>
              </w:rPr>
            </w:pPr>
            <w:r w:rsidRPr="00BE7242">
              <w:rPr>
                <w:sz w:val="20"/>
                <w:szCs w:val="20"/>
                <w:lang w:val="ru-RU"/>
              </w:rPr>
              <w:t>Расчетный показатель минимально допуст</w:t>
            </w:r>
            <w:r w:rsidRPr="00BE7242">
              <w:rPr>
                <w:sz w:val="20"/>
                <w:szCs w:val="20"/>
                <w:lang w:val="ru-RU"/>
              </w:rPr>
              <w:t>и</w:t>
            </w:r>
            <w:r w:rsidRPr="00BE7242">
              <w:rPr>
                <w:sz w:val="20"/>
                <w:szCs w:val="20"/>
                <w:lang w:val="ru-RU"/>
              </w:rPr>
              <w:t>мого уровня обесп</w:t>
            </w:r>
            <w:r w:rsidRPr="00BE7242">
              <w:rPr>
                <w:sz w:val="20"/>
                <w:szCs w:val="20"/>
                <w:lang w:val="ru-RU"/>
              </w:rPr>
              <w:t>е</w:t>
            </w:r>
            <w:r w:rsidRPr="00BE7242">
              <w:rPr>
                <w:sz w:val="20"/>
                <w:szCs w:val="20"/>
                <w:lang w:val="ru-RU"/>
              </w:rPr>
              <w:t>ченности</w:t>
            </w:r>
          </w:p>
        </w:tc>
        <w:tc>
          <w:tcPr>
            <w:tcW w:w="5528" w:type="dxa"/>
          </w:tcPr>
          <w:p w:rsidR="00F5416E" w:rsidRPr="00F5416E" w:rsidRDefault="00A640BD" w:rsidP="00911998">
            <w:pPr>
              <w:pStyle w:val="aff6"/>
              <w:ind w:firstLine="0"/>
              <w:jc w:val="left"/>
              <w:rPr>
                <w:sz w:val="20"/>
                <w:szCs w:val="20"/>
                <w:lang w:val="ru-RU"/>
              </w:rPr>
            </w:pPr>
            <w:r>
              <w:rPr>
                <w:sz w:val="20"/>
                <w:szCs w:val="20"/>
                <w:lang w:val="ru-RU"/>
              </w:rPr>
              <w:t>П</w:t>
            </w:r>
            <w:r w:rsidR="00F5416E">
              <w:rPr>
                <w:sz w:val="20"/>
                <w:szCs w:val="20"/>
                <w:lang w:val="ru-RU"/>
              </w:rPr>
              <w:t xml:space="preserve">оказатель </w:t>
            </w:r>
            <w:r w:rsidR="00F5416E" w:rsidRPr="00F5416E">
              <w:rPr>
                <w:sz w:val="20"/>
                <w:szCs w:val="20"/>
                <w:lang w:val="ru-RU"/>
              </w:rPr>
              <w:t>0,</w:t>
            </w:r>
            <w:r>
              <w:rPr>
                <w:sz w:val="20"/>
                <w:szCs w:val="20"/>
                <w:lang w:val="ru-RU"/>
              </w:rPr>
              <w:t>24</w:t>
            </w:r>
            <w:r w:rsidR="00F5416E" w:rsidRPr="00F5416E">
              <w:rPr>
                <w:sz w:val="20"/>
                <w:szCs w:val="20"/>
                <w:lang w:val="ru-RU"/>
              </w:rPr>
              <w:t xml:space="preserve"> га на 1000 человек численности </w:t>
            </w:r>
            <w:r>
              <w:rPr>
                <w:sz w:val="20"/>
                <w:szCs w:val="20"/>
                <w:lang w:val="ru-RU"/>
              </w:rPr>
              <w:t xml:space="preserve">населения принят </w:t>
            </w:r>
            <w:r w:rsidR="00F5416E" w:rsidRPr="00F5416E">
              <w:rPr>
                <w:sz w:val="20"/>
                <w:szCs w:val="20"/>
                <w:lang w:val="ru-RU"/>
              </w:rPr>
              <w:t xml:space="preserve">в соответствии с </w:t>
            </w:r>
            <w:r w:rsidR="00911998">
              <w:rPr>
                <w:sz w:val="20"/>
                <w:szCs w:val="20"/>
                <w:lang w:val="ru-RU"/>
              </w:rPr>
              <w:t>Приложением</w:t>
            </w:r>
            <w:proofErr w:type="gramStart"/>
            <w:r w:rsidR="00911998">
              <w:rPr>
                <w:sz w:val="20"/>
                <w:szCs w:val="20"/>
                <w:lang w:val="ru-RU"/>
              </w:rPr>
              <w:t xml:space="preserve"> Д</w:t>
            </w:r>
            <w:proofErr w:type="gramEnd"/>
            <w:r w:rsidR="00911998">
              <w:rPr>
                <w:sz w:val="20"/>
                <w:szCs w:val="20"/>
                <w:lang w:val="ru-RU"/>
              </w:rPr>
              <w:t xml:space="preserve"> </w:t>
            </w:r>
            <w:r w:rsidR="00911998" w:rsidRPr="00911998">
              <w:rPr>
                <w:sz w:val="20"/>
                <w:szCs w:val="20"/>
                <w:lang w:val="ru-RU"/>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proofErr w:type="gramStart"/>
            <w:r w:rsidR="00911998" w:rsidRPr="00911998">
              <w:rPr>
                <w:sz w:val="20"/>
                <w:szCs w:val="20"/>
                <w:lang w:val="ru-RU"/>
              </w:rPr>
              <w:t>пр</w:t>
            </w:r>
            <w:proofErr w:type="spellEnd"/>
            <w:proofErr w:type="gramEnd"/>
            <w:r w:rsidR="00911998" w:rsidRPr="00911998">
              <w:rPr>
                <w:sz w:val="20"/>
                <w:szCs w:val="20"/>
                <w:lang w:val="ru-RU"/>
              </w:rPr>
              <w:t xml:space="preserve">, </w:t>
            </w:r>
            <w:r w:rsidR="00911998" w:rsidRPr="00911998">
              <w:rPr>
                <w:sz w:val="20"/>
                <w:szCs w:val="20"/>
                <w:highlight w:val="green"/>
                <w:lang w:val="ru-RU"/>
              </w:rPr>
              <w:t>в ред. от 10.07.2017</w:t>
            </w:r>
            <w:r w:rsidR="00911998" w:rsidRPr="00911998">
              <w:rPr>
                <w:sz w:val="20"/>
                <w:szCs w:val="20"/>
                <w:lang w:val="ru-RU"/>
              </w:rPr>
              <w:t>)</w:t>
            </w:r>
            <w:r w:rsidR="00911998">
              <w:rPr>
                <w:sz w:val="20"/>
                <w:szCs w:val="20"/>
                <w:lang w:val="ru-RU"/>
              </w:rPr>
              <w:t>.</w:t>
            </w:r>
          </w:p>
        </w:tc>
      </w:tr>
      <w:tr w:rsidR="00F5416E" w:rsidRPr="004532CA" w:rsidTr="00BC7034">
        <w:trPr>
          <w:cantSplit/>
          <w:trHeight w:val="30"/>
        </w:trPr>
        <w:tc>
          <w:tcPr>
            <w:tcW w:w="1729" w:type="dxa"/>
            <w:vMerge/>
            <w:shd w:val="clear" w:color="auto" w:fill="F2F2F2" w:themeFill="background1" w:themeFillShade="F2"/>
          </w:tcPr>
          <w:p w:rsidR="00F5416E" w:rsidRPr="0096572F" w:rsidRDefault="00F5416E" w:rsidP="006D763A">
            <w:pPr>
              <w:pStyle w:val="aff6"/>
              <w:ind w:firstLine="0"/>
              <w:jc w:val="left"/>
              <w:rPr>
                <w:sz w:val="20"/>
                <w:szCs w:val="20"/>
                <w:lang w:val="ru-RU"/>
              </w:rPr>
            </w:pPr>
          </w:p>
        </w:tc>
        <w:tc>
          <w:tcPr>
            <w:tcW w:w="2127" w:type="dxa"/>
          </w:tcPr>
          <w:p w:rsidR="00F5416E" w:rsidRPr="00BE7242" w:rsidRDefault="00F5416E" w:rsidP="006D763A">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w:t>
            </w:r>
            <w:r w:rsidRPr="00BE7242">
              <w:rPr>
                <w:sz w:val="20"/>
                <w:szCs w:val="20"/>
                <w:lang w:val="ru-RU"/>
              </w:rPr>
              <w:t>и</w:t>
            </w:r>
            <w:r w:rsidRPr="00BE7242">
              <w:rPr>
                <w:sz w:val="20"/>
                <w:szCs w:val="20"/>
                <w:lang w:val="ru-RU"/>
              </w:rPr>
              <w:t>альной доступности</w:t>
            </w:r>
          </w:p>
        </w:tc>
        <w:tc>
          <w:tcPr>
            <w:tcW w:w="5528" w:type="dxa"/>
          </w:tcPr>
          <w:p w:rsidR="00F5416E" w:rsidRPr="0096572F" w:rsidRDefault="00F5416E" w:rsidP="006D763A">
            <w:pPr>
              <w:pStyle w:val="aff6"/>
              <w:ind w:firstLine="0"/>
              <w:jc w:val="left"/>
              <w:rPr>
                <w:sz w:val="20"/>
                <w:szCs w:val="20"/>
                <w:lang w:val="ru-RU"/>
              </w:rPr>
            </w:pPr>
            <w:r w:rsidRPr="00952EEA">
              <w:rPr>
                <w:sz w:val="20"/>
                <w:szCs w:val="20"/>
                <w:lang w:val="ru-RU"/>
              </w:rPr>
              <w:t xml:space="preserve">Транспортная доступность </w:t>
            </w:r>
            <w:r>
              <w:rPr>
                <w:sz w:val="20"/>
                <w:szCs w:val="20"/>
                <w:lang w:val="ru-RU"/>
              </w:rPr>
              <w:t>30</w:t>
            </w:r>
            <w:r w:rsidRPr="00952EEA">
              <w:rPr>
                <w:sz w:val="20"/>
                <w:szCs w:val="20"/>
                <w:lang w:val="ru-RU"/>
              </w:rPr>
              <w:t xml:space="preserve"> минут принята исходя из врем</w:t>
            </w:r>
            <w:r w:rsidRPr="00952EEA">
              <w:rPr>
                <w:sz w:val="20"/>
                <w:szCs w:val="20"/>
                <w:lang w:val="ru-RU"/>
              </w:rPr>
              <w:t>е</w:t>
            </w:r>
            <w:r w:rsidRPr="00952EEA">
              <w:rPr>
                <w:sz w:val="20"/>
                <w:szCs w:val="20"/>
                <w:lang w:val="ru-RU"/>
              </w:rPr>
              <w:t>ни, за которое можно добраться от самого удаленного населе</w:t>
            </w:r>
            <w:r w:rsidRPr="00952EEA">
              <w:rPr>
                <w:sz w:val="20"/>
                <w:szCs w:val="20"/>
                <w:lang w:val="ru-RU"/>
              </w:rPr>
              <w:t>н</w:t>
            </w:r>
            <w:r w:rsidRPr="00952EEA">
              <w:rPr>
                <w:sz w:val="20"/>
                <w:szCs w:val="20"/>
                <w:lang w:val="ru-RU"/>
              </w:rPr>
              <w:t>ного пункта муниципального образования до объекта.</w:t>
            </w:r>
          </w:p>
        </w:tc>
      </w:tr>
    </w:tbl>
    <w:p w:rsidR="00A1112A" w:rsidRDefault="00A1112A" w:rsidP="00A1112A">
      <w:pPr>
        <w:pStyle w:val="3"/>
        <w:numPr>
          <w:ilvl w:val="2"/>
          <w:numId w:val="42"/>
        </w:numPr>
      </w:pPr>
      <w:bookmarkStart w:id="196" w:name="_Toc492495233"/>
      <w:r>
        <w:t>Объекты</w:t>
      </w:r>
      <w:r w:rsidRPr="003B36EE">
        <w:t xml:space="preserve"> местного значения</w:t>
      </w:r>
      <w:r>
        <w:t xml:space="preserve"> городского поселения</w:t>
      </w:r>
      <w:r w:rsidRPr="003B36EE">
        <w:t xml:space="preserve"> в </w:t>
      </w:r>
      <w:r>
        <w:t>области торговли</w:t>
      </w:r>
      <w:r w:rsidR="00716020" w:rsidRPr="00716020">
        <w:t>, общественного питания и бытового обслуживания</w:t>
      </w:r>
      <w:bookmarkEnd w:id="196"/>
    </w:p>
    <w:p w:rsidR="00A1112A" w:rsidRPr="00056D3C" w:rsidRDefault="00BC0AE6" w:rsidP="0070249F">
      <w:pPr>
        <w:keepNext/>
        <w:jc w:val="right"/>
        <w:rPr>
          <w:b/>
          <w:i/>
        </w:rPr>
      </w:pPr>
      <w:r>
        <w:rPr>
          <w:b/>
          <w:i/>
        </w:rPr>
        <w:t>Таблица 2.11</w:t>
      </w:r>
    </w:p>
    <w:p w:rsidR="00A1112A" w:rsidRPr="00056D3C" w:rsidRDefault="00BC7034" w:rsidP="0070249F">
      <w:pPr>
        <w:keepNext/>
        <w:suppressAutoHyphens/>
        <w:spacing w:after="120"/>
        <w:ind w:firstLine="0"/>
        <w:jc w:val="center"/>
        <w:rPr>
          <w:b/>
          <w:i/>
        </w:rPr>
      </w:pPr>
      <w:r>
        <w:rPr>
          <w:b/>
          <w:i/>
          <w:lang w:eastAsia="ar-SA" w:bidi="en-US"/>
        </w:rPr>
        <w:t xml:space="preserve">Обоснование </w:t>
      </w:r>
      <w:r w:rsidRPr="00600FB6">
        <w:rPr>
          <w:b/>
          <w:i/>
          <w:lang w:eastAsia="ar-SA" w:bidi="en-US"/>
        </w:rPr>
        <w:t xml:space="preserve">расчетных показателей, устанавливаемых </w:t>
      </w:r>
      <w:r>
        <w:rPr>
          <w:b/>
          <w:i/>
          <w:lang w:eastAsia="ar-SA" w:bidi="en-US"/>
        </w:rPr>
        <w:t xml:space="preserve">для объектов </w:t>
      </w:r>
      <w:r w:rsidR="00A1112A" w:rsidRPr="00056D3C">
        <w:rPr>
          <w:b/>
          <w:i/>
        </w:rPr>
        <w:t xml:space="preserve">местного значения </w:t>
      </w:r>
      <w:r w:rsidR="00A1112A">
        <w:rPr>
          <w:b/>
          <w:i/>
        </w:rPr>
        <w:t>городского поселения</w:t>
      </w:r>
      <w:r w:rsidR="00A1112A" w:rsidRPr="00056D3C">
        <w:rPr>
          <w:b/>
          <w:i/>
        </w:rPr>
        <w:t xml:space="preserve"> в области </w:t>
      </w:r>
      <w:r w:rsidR="00A1112A">
        <w:rPr>
          <w:b/>
          <w:i/>
        </w:rPr>
        <w:t>торговли</w:t>
      </w:r>
      <w:r w:rsidR="00716020">
        <w:rPr>
          <w:b/>
          <w:i/>
        </w:rPr>
        <w:t>, общественного питания и бытового обслуживания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1843"/>
        <w:gridCol w:w="5812"/>
      </w:tblGrid>
      <w:tr w:rsidR="005A6364" w:rsidRPr="004532CA" w:rsidTr="00BC7034">
        <w:trPr>
          <w:cantSplit/>
          <w:tblHeader/>
        </w:trPr>
        <w:tc>
          <w:tcPr>
            <w:tcW w:w="1729" w:type="dxa"/>
            <w:shd w:val="clear" w:color="auto" w:fill="D9D9D9" w:themeFill="background1" w:themeFillShade="D9"/>
          </w:tcPr>
          <w:p w:rsidR="005A6364" w:rsidRPr="004532CA" w:rsidRDefault="005A6364" w:rsidP="0070249F">
            <w:pPr>
              <w:pStyle w:val="aff6"/>
              <w:keepNext/>
              <w:ind w:firstLine="0"/>
              <w:jc w:val="center"/>
              <w:rPr>
                <w:b/>
                <w:i/>
                <w:sz w:val="20"/>
                <w:szCs w:val="20"/>
                <w:lang w:val="ru-RU"/>
              </w:rPr>
            </w:pPr>
            <w:r w:rsidRPr="004532CA">
              <w:rPr>
                <w:b/>
                <w:i/>
                <w:sz w:val="20"/>
                <w:szCs w:val="20"/>
                <w:lang w:val="ru-RU"/>
              </w:rPr>
              <w:t>Наименование вида объекта</w:t>
            </w:r>
          </w:p>
        </w:tc>
        <w:tc>
          <w:tcPr>
            <w:tcW w:w="1843" w:type="dxa"/>
            <w:shd w:val="clear" w:color="auto" w:fill="D9D9D9" w:themeFill="background1" w:themeFillShade="D9"/>
          </w:tcPr>
          <w:p w:rsidR="005A6364" w:rsidRPr="004532CA" w:rsidRDefault="005A6364" w:rsidP="0070249F">
            <w:pPr>
              <w:pStyle w:val="aff6"/>
              <w:keepNext/>
              <w:ind w:firstLine="0"/>
              <w:jc w:val="center"/>
              <w:rPr>
                <w:b/>
                <w:i/>
                <w:sz w:val="20"/>
                <w:szCs w:val="20"/>
                <w:lang w:val="ru-RU"/>
              </w:rPr>
            </w:pPr>
            <w:r w:rsidRPr="004532CA">
              <w:rPr>
                <w:b/>
                <w:i/>
                <w:sz w:val="20"/>
                <w:szCs w:val="20"/>
                <w:lang w:val="ru-RU"/>
              </w:rPr>
              <w:t>Тип расчетного показателя</w:t>
            </w:r>
          </w:p>
        </w:tc>
        <w:tc>
          <w:tcPr>
            <w:tcW w:w="5812" w:type="dxa"/>
            <w:shd w:val="clear" w:color="auto" w:fill="D9D9D9" w:themeFill="background1" w:themeFillShade="D9"/>
          </w:tcPr>
          <w:p w:rsidR="005A6364" w:rsidRPr="004532CA" w:rsidRDefault="005A6364" w:rsidP="0070249F">
            <w:pPr>
              <w:pStyle w:val="aff6"/>
              <w:keepNext/>
              <w:ind w:firstLine="0"/>
              <w:jc w:val="center"/>
              <w:rPr>
                <w:b/>
                <w:i/>
                <w:sz w:val="20"/>
                <w:szCs w:val="20"/>
                <w:lang w:val="ru-RU"/>
              </w:rPr>
            </w:pPr>
            <w:r>
              <w:rPr>
                <w:b/>
                <w:i/>
                <w:sz w:val="20"/>
                <w:szCs w:val="20"/>
                <w:lang w:val="ru-RU"/>
              </w:rPr>
              <w:t>Обоснование</w:t>
            </w:r>
            <w:r w:rsidRPr="004532CA">
              <w:rPr>
                <w:b/>
                <w:i/>
                <w:sz w:val="20"/>
                <w:szCs w:val="20"/>
                <w:lang w:val="ru-RU"/>
              </w:rPr>
              <w:t xml:space="preserve"> расчетного показателя</w:t>
            </w:r>
          </w:p>
        </w:tc>
      </w:tr>
      <w:tr w:rsidR="005A6364" w:rsidRPr="004532CA" w:rsidTr="00BC7034">
        <w:trPr>
          <w:cantSplit/>
          <w:trHeight w:val="30"/>
        </w:trPr>
        <w:tc>
          <w:tcPr>
            <w:tcW w:w="1729" w:type="dxa"/>
            <w:vMerge w:val="restart"/>
            <w:shd w:val="clear" w:color="auto" w:fill="F2F2F2" w:themeFill="background1" w:themeFillShade="F2"/>
          </w:tcPr>
          <w:p w:rsidR="005A6364" w:rsidRPr="004E0FEC" w:rsidRDefault="005A6364" w:rsidP="006D763A">
            <w:pPr>
              <w:pStyle w:val="aff6"/>
              <w:ind w:firstLine="0"/>
              <w:jc w:val="left"/>
              <w:rPr>
                <w:sz w:val="20"/>
                <w:szCs w:val="20"/>
                <w:lang w:val="ru-RU"/>
              </w:rPr>
            </w:pPr>
            <w:bookmarkStart w:id="197" w:name="_Hlk490572723"/>
            <w:r>
              <w:rPr>
                <w:sz w:val="20"/>
                <w:szCs w:val="20"/>
                <w:lang w:val="ru-RU"/>
              </w:rPr>
              <w:t>Предприятия то</w:t>
            </w:r>
            <w:r>
              <w:rPr>
                <w:sz w:val="20"/>
                <w:szCs w:val="20"/>
                <w:lang w:val="ru-RU"/>
              </w:rPr>
              <w:t>р</w:t>
            </w:r>
            <w:r>
              <w:rPr>
                <w:sz w:val="20"/>
                <w:szCs w:val="20"/>
                <w:lang w:val="ru-RU"/>
              </w:rPr>
              <w:t>говли</w:t>
            </w:r>
          </w:p>
        </w:tc>
        <w:tc>
          <w:tcPr>
            <w:tcW w:w="1843" w:type="dxa"/>
          </w:tcPr>
          <w:p w:rsidR="005A6364" w:rsidRPr="00BE7242" w:rsidRDefault="005A6364" w:rsidP="006D763A">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t>тель минимально допустимого уровня обеспеченности</w:t>
            </w:r>
          </w:p>
        </w:tc>
        <w:tc>
          <w:tcPr>
            <w:tcW w:w="5812" w:type="dxa"/>
          </w:tcPr>
          <w:p w:rsidR="005A6364" w:rsidRPr="005A6364" w:rsidRDefault="005A6364" w:rsidP="00716020">
            <w:pPr>
              <w:pStyle w:val="aff6"/>
              <w:ind w:firstLine="0"/>
              <w:jc w:val="left"/>
              <w:rPr>
                <w:sz w:val="20"/>
                <w:szCs w:val="20"/>
                <w:lang w:val="ru-RU"/>
              </w:rPr>
            </w:pPr>
            <w:r w:rsidRPr="005A6364">
              <w:rPr>
                <w:sz w:val="20"/>
                <w:szCs w:val="20"/>
                <w:lang w:val="ru-RU"/>
              </w:rPr>
              <w:t xml:space="preserve">Показатели в </w:t>
            </w:r>
            <w:r w:rsidR="00716020">
              <w:rPr>
                <w:sz w:val="20"/>
                <w:szCs w:val="20"/>
                <w:lang w:val="ru-RU"/>
              </w:rPr>
              <w:t>107</w:t>
            </w:r>
            <w:r w:rsidRPr="005A6364">
              <w:rPr>
                <w:sz w:val="20"/>
                <w:szCs w:val="20"/>
                <w:lang w:val="ru-RU"/>
              </w:rPr>
              <w:t xml:space="preserve"> торговых объектов и </w:t>
            </w:r>
            <w:r w:rsidR="00716020">
              <w:rPr>
                <w:sz w:val="20"/>
                <w:szCs w:val="20"/>
                <w:lang w:val="ru-RU"/>
              </w:rPr>
              <w:t>497,9</w:t>
            </w:r>
            <w:r w:rsidRPr="005A6364">
              <w:rPr>
                <w:sz w:val="20"/>
                <w:szCs w:val="20"/>
                <w:lang w:val="ru-RU"/>
              </w:rPr>
              <w:t xml:space="preserve"> м</w:t>
            </w:r>
            <w:proofErr w:type="gramStart"/>
            <w:r w:rsidRPr="005A6364">
              <w:rPr>
                <w:sz w:val="20"/>
                <w:szCs w:val="20"/>
                <w:vertAlign w:val="superscript"/>
                <w:lang w:val="ru-RU"/>
              </w:rPr>
              <w:t>2</w:t>
            </w:r>
            <w:proofErr w:type="gramEnd"/>
            <w:r w:rsidRPr="005A6364">
              <w:rPr>
                <w:sz w:val="20"/>
                <w:szCs w:val="20"/>
                <w:lang w:val="ru-RU"/>
              </w:rPr>
              <w:t xml:space="preserve"> площади торговых объектов на 1</w:t>
            </w:r>
            <w:r w:rsidR="00716020">
              <w:rPr>
                <w:sz w:val="20"/>
                <w:szCs w:val="20"/>
                <w:lang w:val="ru-RU"/>
              </w:rPr>
              <w:t>000</w:t>
            </w:r>
            <w:r w:rsidRPr="005A6364">
              <w:rPr>
                <w:sz w:val="20"/>
                <w:szCs w:val="20"/>
                <w:lang w:val="ru-RU"/>
              </w:rPr>
              <w:t xml:space="preserve"> человек</w:t>
            </w:r>
            <w:r w:rsidR="00716020">
              <w:rPr>
                <w:sz w:val="20"/>
                <w:szCs w:val="20"/>
                <w:lang w:val="ru-RU"/>
              </w:rPr>
              <w:t xml:space="preserve"> (в том числе 170,7 м</w:t>
            </w:r>
            <w:r w:rsidR="00716020">
              <w:rPr>
                <w:sz w:val="20"/>
                <w:szCs w:val="20"/>
                <w:vertAlign w:val="superscript"/>
                <w:lang w:val="ru-RU"/>
              </w:rPr>
              <w:t>2</w:t>
            </w:r>
            <w:r w:rsidR="00716020">
              <w:rPr>
                <w:sz w:val="20"/>
                <w:szCs w:val="20"/>
                <w:lang w:val="ru-RU"/>
              </w:rPr>
              <w:t xml:space="preserve"> </w:t>
            </w:r>
            <w:r w:rsidR="00716020" w:rsidRPr="005A6364">
              <w:rPr>
                <w:sz w:val="20"/>
                <w:szCs w:val="20"/>
                <w:lang w:val="ru-RU"/>
              </w:rPr>
              <w:t xml:space="preserve">площади </w:t>
            </w:r>
            <w:r w:rsidR="00716020">
              <w:rPr>
                <w:sz w:val="20"/>
                <w:szCs w:val="20"/>
                <w:lang w:val="ru-RU"/>
              </w:rPr>
              <w:t>объектов, реализующих продовольственные товары и 327,1 м</w:t>
            </w:r>
            <w:r w:rsidR="00716020">
              <w:rPr>
                <w:sz w:val="20"/>
                <w:szCs w:val="20"/>
                <w:vertAlign w:val="superscript"/>
                <w:lang w:val="ru-RU"/>
              </w:rPr>
              <w:t>2</w:t>
            </w:r>
            <w:r w:rsidR="00716020">
              <w:rPr>
                <w:sz w:val="20"/>
                <w:szCs w:val="20"/>
                <w:lang w:val="ru-RU"/>
              </w:rPr>
              <w:t xml:space="preserve"> </w:t>
            </w:r>
            <w:r w:rsidR="00716020" w:rsidRPr="005A6364">
              <w:rPr>
                <w:sz w:val="20"/>
                <w:szCs w:val="20"/>
                <w:lang w:val="ru-RU"/>
              </w:rPr>
              <w:t xml:space="preserve">площади </w:t>
            </w:r>
            <w:r w:rsidR="00716020">
              <w:rPr>
                <w:sz w:val="20"/>
                <w:szCs w:val="20"/>
                <w:lang w:val="ru-RU"/>
              </w:rPr>
              <w:t>об</w:t>
            </w:r>
            <w:r w:rsidR="00716020">
              <w:rPr>
                <w:sz w:val="20"/>
                <w:szCs w:val="20"/>
                <w:lang w:val="ru-RU"/>
              </w:rPr>
              <w:t>ъ</w:t>
            </w:r>
            <w:r w:rsidR="00716020">
              <w:rPr>
                <w:sz w:val="20"/>
                <w:szCs w:val="20"/>
                <w:lang w:val="ru-RU"/>
              </w:rPr>
              <w:t xml:space="preserve">ектов, реализующих непродовольственные товары) </w:t>
            </w:r>
            <w:r w:rsidRPr="005A6364">
              <w:rPr>
                <w:sz w:val="20"/>
                <w:szCs w:val="20"/>
                <w:lang w:val="ru-RU"/>
              </w:rPr>
              <w:t>приняты в с</w:t>
            </w:r>
            <w:r w:rsidRPr="005A6364">
              <w:rPr>
                <w:sz w:val="20"/>
                <w:szCs w:val="20"/>
                <w:lang w:val="ru-RU"/>
              </w:rPr>
              <w:t>о</w:t>
            </w:r>
            <w:r w:rsidRPr="005A6364">
              <w:rPr>
                <w:sz w:val="20"/>
                <w:szCs w:val="20"/>
                <w:lang w:val="ru-RU"/>
              </w:rPr>
              <w:t xml:space="preserve">ответствии с постановлением </w:t>
            </w:r>
            <w:r w:rsidR="00716020" w:rsidRPr="00716020">
              <w:rPr>
                <w:sz w:val="20"/>
                <w:szCs w:val="20"/>
                <w:lang w:val="ru-RU"/>
              </w:rPr>
              <w:t xml:space="preserve">главы администрации (губернатора) Краснодарского края от 21.11.2016 </w:t>
            </w:r>
            <w:r w:rsidR="00A41E6A">
              <w:rPr>
                <w:sz w:val="20"/>
                <w:szCs w:val="20"/>
                <w:lang w:val="ru-RU"/>
              </w:rPr>
              <w:t>№ </w:t>
            </w:r>
            <w:r w:rsidR="00716020" w:rsidRPr="00716020">
              <w:rPr>
                <w:sz w:val="20"/>
                <w:szCs w:val="20"/>
                <w:lang w:val="ru-RU"/>
              </w:rPr>
              <w:t>916 «Об утверждении но</w:t>
            </w:r>
            <w:r w:rsidR="00716020" w:rsidRPr="00716020">
              <w:rPr>
                <w:sz w:val="20"/>
                <w:szCs w:val="20"/>
                <w:lang w:val="ru-RU"/>
              </w:rPr>
              <w:t>р</w:t>
            </w:r>
            <w:r w:rsidR="00716020" w:rsidRPr="00716020">
              <w:rPr>
                <w:sz w:val="20"/>
                <w:szCs w:val="20"/>
                <w:lang w:val="ru-RU"/>
              </w:rPr>
              <w:t>мативов минимальной обеспеченности населения Краснодарского края площадью торговых объектов»</w:t>
            </w:r>
            <w:r w:rsidR="00716020">
              <w:rPr>
                <w:sz w:val="20"/>
                <w:szCs w:val="20"/>
                <w:lang w:val="ru-RU"/>
              </w:rPr>
              <w:t xml:space="preserve"> </w:t>
            </w:r>
            <w:r w:rsidRPr="005A6364">
              <w:rPr>
                <w:sz w:val="20"/>
                <w:szCs w:val="20"/>
                <w:lang w:val="ru-RU"/>
              </w:rPr>
              <w:t xml:space="preserve">(показатели для </w:t>
            </w:r>
            <w:r w:rsidR="00424B93">
              <w:rPr>
                <w:sz w:val="20"/>
                <w:szCs w:val="20"/>
                <w:lang w:val="ru-RU"/>
              </w:rPr>
              <w:t>Ейского ра</w:t>
            </w:r>
            <w:r w:rsidR="00424B93">
              <w:rPr>
                <w:sz w:val="20"/>
                <w:szCs w:val="20"/>
                <w:lang w:val="ru-RU"/>
              </w:rPr>
              <w:t>й</w:t>
            </w:r>
            <w:r w:rsidR="00424B93">
              <w:rPr>
                <w:sz w:val="20"/>
                <w:szCs w:val="20"/>
                <w:lang w:val="ru-RU"/>
              </w:rPr>
              <w:t>она</w:t>
            </w:r>
            <w:r w:rsidRPr="005A6364">
              <w:rPr>
                <w:sz w:val="20"/>
                <w:szCs w:val="20"/>
                <w:lang w:val="ru-RU"/>
              </w:rPr>
              <w:t xml:space="preserve"> и </w:t>
            </w:r>
            <w:r w:rsidR="00424B93">
              <w:rPr>
                <w:sz w:val="20"/>
                <w:szCs w:val="20"/>
                <w:lang w:val="ru-RU"/>
              </w:rPr>
              <w:t>Ейск</w:t>
            </w:r>
            <w:r w:rsidRPr="005A6364">
              <w:rPr>
                <w:sz w:val="20"/>
                <w:szCs w:val="20"/>
                <w:lang w:val="ru-RU"/>
              </w:rPr>
              <w:t>ого городского поселения)</w:t>
            </w:r>
            <w:r w:rsidR="00A640BD">
              <w:rPr>
                <w:sz w:val="20"/>
                <w:szCs w:val="20"/>
                <w:lang w:val="ru-RU"/>
              </w:rPr>
              <w:t>.</w:t>
            </w:r>
          </w:p>
        </w:tc>
      </w:tr>
      <w:tr w:rsidR="005A6364" w:rsidRPr="004532CA" w:rsidTr="00BC7034">
        <w:trPr>
          <w:cantSplit/>
          <w:trHeight w:val="230"/>
        </w:trPr>
        <w:tc>
          <w:tcPr>
            <w:tcW w:w="1729" w:type="dxa"/>
            <w:vMerge/>
            <w:shd w:val="clear" w:color="auto" w:fill="F2F2F2" w:themeFill="background1" w:themeFillShade="F2"/>
          </w:tcPr>
          <w:p w:rsidR="005A6364" w:rsidRPr="0096572F" w:rsidRDefault="005A6364" w:rsidP="006D763A">
            <w:pPr>
              <w:pStyle w:val="aff6"/>
              <w:ind w:firstLine="0"/>
              <w:jc w:val="left"/>
              <w:rPr>
                <w:sz w:val="20"/>
                <w:szCs w:val="20"/>
                <w:lang w:val="ru-RU"/>
              </w:rPr>
            </w:pPr>
          </w:p>
        </w:tc>
        <w:tc>
          <w:tcPr>
            <w:tcW w:w="1843" w:type="dxa"/>
            <w:vMerge w:val="restart"/>
          </w:tcPr>
          <w:p w:rsidR="005A6364" w:rsidRPr="00BE7242" w:rsidRDefault="005A6364" w:rsidP="006D763A">
            <w:pPr>
              <w:pStyle w:val="aff6"/>
              <w:ind w:firstLine="0"/>
              <w:jc w:val="left"/>
              <w:rPr>
                <w:sz w:val="20"/>
                <w:szCs w:val="20"/>
                <w:lang w:val="ru-RU"/>
              </w:rPr>
            </w:pPr>
            <w:r w:rsidRPr="00BE7242">
              <w:rPr>
                <w:sz w:val="20"/>
                <w:szCs w:val="20"/>
                <w:lang w:val="ru-RU"/>
              </w:rPr>
              <w:t>Расчетный показ</w:t>
            </w:r>
            <w:r w:rsidRPr="00BE7242">
              <w:rPr>
                <w:sz w:val="20"/>
                <w:szCs w:val="20"/>
                <w:lang w:val="ru-RU"/>
              </w:rPr>
              <w:t>а</w:t>
            </w:r>
            <w:r w:rsidRPr="00BE7242">
              <w:rPr>
                <w:sz w:val="20"/>
                <w:szCs w:val="20"/>
                <w:lang w:val="ru-RU"/>
              </w:rPr>
              <w:lastRenderedPageBreak/>
              <w:t>тель максимально допустимого уровня территориальной доступности</w:t>
            </w:r>
          </w:p>
        </w:tc>
        <w:tc>
          <w:tcPr>
            <w:tcW w:w="5812" w:type="dxa"/>
            <w:vMerge w:val="restart"/>
          </w:tcPr>
          <w:p w:rsidR="005A6364" w:rsidRPr="0096572F" w:rsidRDefault="005A6364" w:rsidP="005A6364">
            <w:pPr>
              <w:pStyle w:val="aff6"/>
              <w:ind w:firstLine="0"/>
              <w:jc w:val="left"/>
              <w:rPr>
                <w:sz w:val="20"/>
                <w:szCs w:val="20"/>
                <w:lang w:val="ru-RU"/>
              </w:rPr>
            </w:pPr>
            <w:bookmarkStart w:id="198" w:name="OLE_LINK226"/>
            <w:bookmarkStart w:id="199" w:name="OLE_LINK227"/>
            <w:bookmarkStart w:id="200" w:name="OLE_LINK228"/>
            <w:r>
              <w:rPr>
                <w:sz w:val="20"/>
                <w:szCs w:val="20"/>
                <w:lang w:val="ru-RU"/>
              </w:rPr>
              <w:lastRenderedPageBreak/>
              <w:t>Пешеходная</w:t>
            </w:r>
            <w:r w:rsidRPr="00BE7242">
              <w:rPr>
                <w:sz w:val="20"/>
                <w:szCs w:val="20"/>
                <w:lang w:val="ru-RU"/>
              </w:rPr>
              <w:t xml:space="preserve"> доступно</w:t>
            </w:r>
            <w:r>
              <w:rPr>
                <w:sz w:val="20"/>
                <w:szCs w:val="20"/>
                <w:lang w:val="ru-RU"/>
              </w:rPr>
              <w:t xml:space="preserve">сть 500 м в среднеэтажной и многоэтажной </w:t>
            </w:r>
            <w:r>
              <w:rPr>
                <w:sz w:val="20"/>
                <w:szCs w:val="20"/>
                <w:lang w:val="ru-RU"/>
              </w:rPr>
              <w:lastRenderedPageBreak/>
              <w:t xml:space="preserve">жилой застройке и 800 м в индивидуальной и малоэтажной жилой застройке принята в соответствии с </w:t>
            </w:r>
            <w:r w:rsidR="003E6E92" w:rsidRPr="00911998">
              <w:rPr>
                <w:sz w:val="20"/>
                <w:szCs w:val="20"/>
                <w:highlight w:val="green"/>
                <w:lang w:val="ru-RU"/>
              </w:rPr>
              <w:t>таблицей 5 п. 10.4 СП 42.13330.2011 «Градостроительство Планировка и застройка г</w:t>
            </w:r>
            <w:r w:rsidR="003E6E92" w:rsidRPr="00911998">
              <w:rPr>
                <w:sz w:val="20"/>
                <w:szCs w:val="20"/>
                <w:highlight w:val="green"/>
                <w:lang w:val="ru-RU"/>
              </w:rPr>
              <w:t>о</w:t>
            </w:r>
            <w:r w:rsidR="003E6E92" w:rsidRPr="00911998">
              <w:rPr>
                <w:sz w:val="20"/>
                <w:szCs w:val="20"/>
                <w:highlight w:val="green"/>
                <w:lang w:val="ru-RU"/>
              </w:rPr>
              <w:t>родских и сельских поселений. Актуализированная редакция СНиП 2.07.01-89*»</w:t>
            </w:r>
            <w:r w:rsidR="003E6E92">
              <w:rPr>
                <w:sz w:val="20"/>
                <w:szCs w:val="20"/>
                <w:lang w:val="ru-RU"/>
              </w:rPr>
              <w:t>.</w:t>
            </w:r>
            <w:bookmarkEnd w:id="198"/>
            <w:bookmarkEnd w:id="199"/>
            <w:bookmarkEnd w:id="200"/>
          </w:p>
        </w:tc>
      </w:tr>
      <w:bookmarkEnd w:id="197"/>
      <w:tr w:rsidR="005A6364" w:rsidRPr="004532CA" w:rsidTr="00BC7034">
        <w:trPr>
          <w:cantSplit/>
          <w:trHeight w:val="230"/>
        </w:trPr>
        <w:tc>
          <w:tcPr>
            <w:tcW w:w="1729" w:type="dxa"/>
            <w:vMerge/>
            <w:shd w:val="clear" w:color="auto" w:fill="F2F2F2" w:themeFill="background1" w:themeFillShade="F2"/>
          </w:tcPr>
          <w:p w:rsidR="005A6364" w:rsidRPr="0096572F" w:rsidRDefault="005A6364" w:rsidP="006D763A">
            <w:pPr>
              <w:pStyle w:val="aff6"/>
              <w:ind w:firstLine="0"/>
              <w:jc w:val="left"/>
              <w:rPr>
                <w:sz w:val="20"/>
                <w:szCs w:val="20"/>
                <w:lang w:val="ru-RU"/>
              </w:rPr>
            </w:pPr>
          </w:p>
        </w:tc>
        <w:tc>
          <w:tcPr>
            <w:tcW w:w="1843" w:type="dxa"/>
            <w:vMerge/>
          </w:tcPr>
          <w:p w:rsidR="005A6364" w:rsidRPr="00BE7242" w:rsidRDefault="005A6364" w:rsidP="006D763A">
            <w:pPr>
              <w:pStyle w:val="aff6"/>
              <w:ind w:firstLine="0"/>
              <w:jc w:val="left"/>
              <w:rPr>
                <w:sz w:val="20"/>
                <w:szCs w:val="20"/>
                <w:lang w:val="ru-RU"/>
              </w:rPr>
            </w:pPr>
          </w:p>
        </w:tc>
        <w:tc>
          <w:tcPr>
            <w:tcW w:w="5812" w:type="dxa"/>
            <w:vMerge/>
          </w:tcPr>
          <w:p w:rsidR="005A6364" w:rsidRDefault="005A6364" w:rsidP="006D763A">
            <w:pPr>
              <w:pStyle w:val="aff6"/>
              <w:ind w:firstLine="0"/>
              <w:jc w:val="left"/>
              <w:rPr>
                <w:sz w:val="20"/>
                <w:szCs w:val="20"/>
                <w:lang w:val="ru-RU"/>
              </w:rPr>
            </w:pPr>
          </w:p>
        </w:tc>
      </w:tr>
      <w:tr w:rsidR="00D40DC8" w:rsidRPr="004532CA" w:rsidTr="00BC7034">
        <w:trPr>
          <w:cantSplit/>
          <w:trHeight w:val="230"/>
        </w:trPr>
        <w:tc>
          <w:tcPr>
            <w:tcW w:w="1729" w:type="dxa"/>
            <w:vMerge w:val="restart"/>
            <w:shd w:val="clear" w:color="auto" w:fill="F2F2F2" w:themeFill="background1" w:themeFillShade="F2"/>
          </w:tcPr>
          <w:p w:rsidR="00D40DC8" w:rsidRPr="0096572F" w:rsidRDefault="00D40DC8" w:rsidP="006D763A">
            <w:pPr>
              <w:pStyle w:val="aff6"/>
              <w:ind w:firstLine="0"/>
              <w:jc w:val="left"/>
              <w:rPr>
                <w:sz w:val="20"/>
                <w:szCs w:val="20"/>
                <w:lang w:val="ru-RU"/>
              </w:rPr>
            </w:pPr>
            <w:r w:rsidRPr="0010475C">
              <w:rPr>
                <w:sz w:val="20"/>
                <w:szCs w:val="20"/>
                <w:lang w:val="ru-RU"/>
              </w:rPr>
              <w:lastRenderedPageBreak/>
              <w:t>Предприятия о</w:t>
            </w:r>
            <w:r w:rsidRPr="0010475C">
              <w:rPr>
                <w:sz w:val="20"/>
                <w:szCs w:val="20"/>
                <w:lang w:val="ru-RU"/>
              </w:rPr>
              <w:t>б</w:t>
            </w:r>
            <w:r w:rsidRPr="0010475C">
              <w:rPr>
                <w:sz w:val="20"/>
                <w:szCs w:val="20"/>
                <w:lang w:val="ru-RU"/>
              </w:rPr>
              <w:t>щественного пит</w:t>
            </w:r>
            <w:r w:rsidRPr="0010475C">
              <w:rPr>
                <w:sz w:val="20"/>
                <w:szCs w:val="20"/>
                <w:lang w:val="ru-RU"/>
              </w:rPr>
              <w:t>а</w:t>
            </w:r>
            <w:r w:rsidRPr="0010475C">
              <w:rPr>
                <w:sz w:val="20"/>
                <w:szCs w:val="20"/>
                <w:lang w:val="ru-RU"/>
              </w:rPr>
              <w:t>ния</w:t>
            </w:r>
          </w:p>
        </w:tc>
        <w:tc>
          <w:tcPr>
            <w:tcW w:w="1843" w:type="dxa"/>
          </w:tcPr>
          <w:p w:rsidR="00D40DC8" w:rsidRPr="003E7FBE" w:rsidRDefault="00D40DC8" w:rsidP="00716020">
            <w:pPr>
              <w:pStyle w:val="aff6"/>
              <w:ind w:firstLine="0"/>
              <w:jc w:val="left"/>
              <w:rPr>
                <w:sz w:val="20"/>
                <w:szCs w:val="20"/>
                <w:lang w:val="ru-RU"/>
              </w:rPr>
            </w:pPr>
            <w:r w:rsidRPr="003E7FBE">
              <w:rPr>
                <w:sz w:val="20"/>
                <w:szCs w:val="20"/>
                <w:lang w:val="ru-RU"/>
              </w:rPr>
              <w:t>Расчетный показ</w:t>
            </w:r>
            <w:r w:rsidRPr="003E7FBE">
              <w:rPr>
                <w:sz w:val="20"/>
                <w:szCs w:val="20"/>
                <w:lang w:val="ru-RU"/>
              </w:rPr>
              <w:t>а</w:t>
            </w:r>
            <w:r w:rsidRPr="003E7FBE">
              <w:rPr>
                <w:sz w:val="20"/>
                <w:szCs w:val="20"/>
                <w:lang w:val="ru-RU"/>
              </w:rPr>
              <w:t>тель минимально допустимого уровня обеспеченности</w:t>
            </w:r>
          </w:p>
        </w:tc>
        <w:tc>
          <w:tcPr>
            <w:tcW w:w="5812" w:type="dxa"/>
          </w:tcPr>
          <w:p w:rsidR="00D40DC8" w:rsidRPr="00716020" w:rsidRDefault="00D40DC8" w:rsidP="003E6E92">
            <w:pPr>
              <w:pStyle w:val="aff6"/>
              <w:ind w:firstLine="0"/>
              <w:jc w:val="left"/>
              <w:rPr>
                <w:sz w:val="20"/>
                <w:szCs w:val="20"/>
                <w:lang w:val="ru-RU"/>
              </w:rPr>
            </w:pPr>
            <w:r>
              <w:rPr>
                <w:sz w:val="20"/>
                <w:szCs w:val="20"/>
                <w:lang w:val="ru-RU"/>
              </w:rPr>
              <w:t>Обеспеченность предприятиями общественного питания в 40 п</w:t>
            </w:r>
            <w:r>
              <w:rPr>
                <w:sz w:val="20"/>
                <w:szCs w:val="20"/>
                <w:lang w:val="ru-RU"/>
              </w:rPr>
              <w:t>о</w:t>
            </w:r>
            <w:r>
              <w:rPr>
                <w:sz w:val="20"/>
                <w:szCs w:val="20"/>
                <w:lang w:val="ru-RU"/>
              </w:rPr>
              <w:t xml:space="preserve">садочных мест (8 посадочных мест </w:t>
            </w:r>
            <w:r w:rsidRPr="00D40DC8">
              <w:rPr>
                <w:sz w:val="20"/>
                <w:szCs w:val="20"/>
                <w:lang w:val="ru-RU"/>
              </w:rPr>
              <w:t>для микрорайонов и жилых районов)</w:t>
            </w:r>
            <w:r>
              <w:rPr>
                <w:sz w:val="20"/>
                <w:szCs w:val="20"/>
                <w:lang w:val="ru-RU"/>
              </w:rPr>
              <w:t xml:space="preserve"> на 1000 человек принята в соответствии с </w:t>
            </w:r>
            <w:r w:rsidRPr="00D40DC8">
              <w:rPr>
                <w:sz w:val="20"/>
                <w:szCs w:val="20"/>
                <w:lang w:val="ru-RU"/>
              </w:rPr>
              <w:t>Приложением</w:t>
            </w:r>
            <w:proofErr w:type="gramStart"/>
            <w:r w:rsidRPr="00D40DC8">
              <w:rPr>
                <w:sz w:val="20"/>
                <w:szCs w:val="20"/>
                <w:lang w:val="ru-RU"/>
              </w:rPr>
              <w:t xml:space="preserve"> </w:t>
            </w:r>
            <w:r w:rsidR="003E6E92" w:rsidRPr="003E6E92">
              <w:rPr>
                <w:sz w:val="20"/>
                <w:szCs w:val="20"/>
                <w:highlight w:val="green"/>
                <w:lang w:val="ru-RU"/>
              </w:rPr>
              <w:t>Д</w:t>
            </w:r>
            <w:proofErr w:type="gramEnd"/>
            <w:r w:rsidRPr="00D40DC8">
              <w:rPr>
                <w:sz w:val="20"/>
                <w:szCs w:val="20"/>
                <w:lang w:val="ru-RU"/>
              </w:rPr>
              <w:t xml:space="preserve"> СП </w:t>
            </w:r>
            <w:r w:rsidR="003E6E92" w:rsidRPr="00911998">
              <w:rPr>
                <w:sz w:val="20"/>
                <w:szCs w:val="20"/>
                <w:lang w:val="ru-RU"/>
              </w:rPr>
              <w:t>42.13330.2016 «Градостроительство. Планировка и застро</w:t>
            </w:r>
            <w:r w:rsidR="003E6E92" w:rsidRPr="00911998">
              <w:rPr>
                <w:sz w:val="20"/>
                <w:szCs w:val="20"/>
                <w:lang w:val="ru-RU"/>
              </w:rPr>
              <w:t>й</w:t>
            </w:r>
            <w:r w:rsidR="003E6E92" w:rsidRPr="00911998">
              <w:rPr>
                <w:sz w:val="20"/>
                <w:szCs w:val="20"/>
                <w:lang w:val="ru-RU"/>
              </w:rPr>
              <w:t>ка городских и сельских поселений. Актуализированная редакция СНиП 2.07.01-89*» (утв. Приказом Минстроя России от 30.12.2016 № 1034/</w:t>
            </w:r>
            <w:proofErr w:type="spellStart"/>
            <w:proofErr w:type="gramStart"/>
            <w:r w:rsidR="003E6E92" w:rsidRPr="00911998">
              <w:rPr>
                <w:sz w:val="20"/>
                <w:szCs w:val="20"/>
                <w:lang w:val="ru-RU"/>
              </w:rPr>
              <w:t>пр</w:t>
            </w:r>
            <w:proofErr w:type="spellEnd"/>
            <w:proofErr w:type="gramEnd"/>
            <w:r w:rsidR="003E6E92" w:rsidRPr="00911998">
              <w:rPr>
                <w:sz w:val="20"/>
                <w:szCs w:val="20"/>
                <w:lang w:val="ru-RU"/>
              </w:rPr>
              <w:t xml:space="preserve">, </w:t>
            </w:r>
            <w:r w:rsidR="003E6E92" w:rsidRPr="00911998">
              <w:rPr>
                <w:sz w:val="20"/>
                <w:szCs w:val="20"/>
                <w:highlight w:val="green"/>
                <w:lang w:val="ru-RU"/>
              </w:rPr>
              <w:t>в ред. от 10.07.2017</w:t>
            </w:r>
            <w:r w:rsidR="003E6E92" w:rsidRPr="00911998">
              <w:rPr>
                <w:sz w:val="20"/>
                <w:szCs w:val="20"/>
                <w:lang w:val="ru-RU"/>
              </w:rPr>
              <w:t>)</w:t>
            </w:r>
            <w:r w:rsidR="003E6E92">
              <w:rPr>
                <w:sz w:val="20"/>
                <w:szCs w:val="20"/>
                <w:lang w:val="ru-RU"/>
              </w:rPr>
              <w:t xml:space="preserve"> </w:t>
            </w:r>
            <w:r>
              <w:rPr>
                <w:sz w:val="20"/>
                <w:szCs w:val="20"/>
                <w:lang w:val="ru-RU"/>
              </w:rPr>
              <w:t>и таблицей 4 РНГП Краснода</w:t>
            </w:r>
            <w:r>
              <w:rPr>
                <w:sz w:val="20"/>
                <w:szCs w:val="20"/>
                <w:lang w:val="ru-RU"/>
              </w:rPr>
              <w:t>р</w:t>
            </w:r>
            <w:r>
              <w:rPr>
                <w:sz w:val="20"/>
                <w:szCs w:val="20"/>
                <w:lang w:val="ru-RU"/>
              </w:rPr>
              <w:t>ского края</w:t>
            </w:r>
          </w:p>
        </w:tc>
      </w:tr>
      <w:tr w:rsidR="00D40DC8" w:rsidRPr="004532CA" w:rsidTr="00BC7034">
        <w:trPr>
          <w:cantSplit/>
          <w:trHeight w:val="230"/>
        </w:trPr>
        <w:tc>
          <w:tcPr>
            <w:tcW w:w="1729" w:type="dxa"/>
            <w:vMerge/>
            <w:shd w:val="clear" w:color="auto" w:fill="F2F2F2" w:themeFill="background1" w:themeFillShade="F2"/>
          </w:tcPr>
          <w:p w:rsidR="00D40DC8" w:rsidRPr="0010475C" w:rsidRDefault="00D40DC8" w:rsidP="006D763A">
            <w:pPr>
              <w:pStyle w:val="aff6"/>
              <w:ind w:firstLine="0"/>
              <w:jc w:val="left"/>
              <w:rPr>
                <w:sz w:val="20"/>
                <w:szCs w:val="20"/>
                <w:lang w:val="ru-RU"/>
              </w:rPr>
            </w:pPr>
          </w:p>
        </w:tc>
        <w:tc>
          <w:tcPr>
            <w:tcW w:w="1843" w:type="dxa"/>
          </w:tcPr>
          <w:p w:rsidR="00D40DC8" w:rsidRPr="003E7FBE" w:rsidRDefault="00D40DC8" w:rsidP="00716020">
            <w:pPr>
              <w:pStyle w:val="aff6"/>
              <w:ind w:firstLine="0"/>
              <w:jc w:val="left"/>
              <w:rPr>
                <w:sz w:val="20"/>
                <w:szCs w:val="20"/>
                <w:lang w:val="ru-RU"/>
              </w:rPr>
            </w:pPr>
            <w:r w:rsidRPr="0010475C">
              <w:rPr>
                <w:bCs/>
                <w:sz w:val="20"/>
                <w:szCs w:val="20"/>
                <w:lang w:val="ru-RU"/>
              </w:rPr>
              <w:t>Расчетный показ</w:t>
            </w:r>
            <w:r w:rsidRPr="0010475C">
              <w:rPr>
                <w:bCs/>
                <w:sz w:val="20"/>
                <w:szCs w:val="20"/>
                <w:lang w:val="ru-RU"/>
              </w:rPr>
              <w:t>а</w:t>
            </w:r>
            <w:r w:rsidRPr="0010475C">
              <w:rPr>
                <w:bCs/>
                <w:sz w:val="20"/>
                <w:szCs w:val="20"/>
                <w:lang w:val="ru-RU"/>
              </w:rPr>
              <w:t>тель максимально допустимого уровня территориальной доступности</w:t>
            </w:r>
          </w:p>
        </w:tc>
        <w:tc>
          <w:tcPr>
            <w:tcW w:w="5812" w:type="dxa"/>
          </w:tcPr>
          <w:p w:rsidR="00D40DC8" w:rsidRDefault="00D40DC8" w:rsidP="006D763A">
            <w:pPr>
              <w:pStyle w:val="aff6"/>
              <w:ind w:firstLine="0"/>
              <w:jc w:val="left"/>
              <w:rPr>
                <w:sz w:val="20"/>
                <w:szCs w:val="20"/>
                <w:lang w:val="ru-RU"/>
              </w:rPr>
            </w:pPr>
            <w:r>
              <w:rPr>
                <w:sz w:val="20"/>
                <w:szCs w:val="20"/>
                <w:lang w:val="ru-RU"/>
              </w:rPr>
              <w:t>Пешеходная</w:t>
            </w:r>
            <w:r w:rsidRPr="00BE7242">
              <w:rPr>
                <w:sz w:val="20"/>
                <w:szCs w:val="20"/>
                <w:lang w:val="ru-RU"/>
              </w:rPr>
              <w:t xml:space="preserve"> доступно</w:t>
            </w:r>
            <w:r>
              <w:rPr>
                <w:sz w:val="20"/>
                <w:szCs w:val="20"/>
                <w:lang w:val="ru-RU"/>
              </w:rPr>
              <w:t xml:space="preserve">сть 500 м в среднеэтажной и многоэтажной жилой застройке и 800 м в индивидуальной и малоэтажной жилой застройке принята в соответствии с </w:t>
            </w:r>
            <w:r w:rsidR="003E6E92" w:rsidRPr="00911998">
              <w:rPr>
                <w:sz w:val="20"/>
                <w:szCs w:val="20"/>
                <w:highlight w:val="green"/>
                <w:lang w:val="ru-RU"/>
              </w:rPr>
              <w:t>таблицей 5 п. 10.4 СП 42.13330.2011 «Градостроительство Планировка и застройка г</w:t>
            </w:r>
            <w:r w:rsidR="003E6E92" w:rsidRPr="00911998">
              <w:rPr>
                <w:sz w:val="20"/>
                <w:szCs w:val="20"/>
                <w:highlight w:val="green"/>
                <w:lang w:val="ru-RU"/>
              </w:rPr>
              <w:t>о</w:t>
            </w:r>
            <w:r w:rsidR="003E6E92" w:rsidRPr="00911998">
              <w:rPr>
                <w:sz w:val="20"/>
                <w:szCs w:val="20"/>
                <w:highlight w:val="green"/>
                <w:lang w:val="ru-RU"/>
              </w:rPr>
              <w:t>родских и сельских поселений. Актуализированная редакция СНиП 2.07.01-89*»</w:t>
            </w:r>
            <w:r w:rsidR="003E6E92">
              <w:rPr>
                <w:sz w:val="20"/>
                <w:szCs w:val="20"/>
                <w:lang w:val="ru-RU"/>
              </w:rPr>
              <w:t>.</w:t>
            </w:r>
          </w:p>
        </w:tc>
      </w:tr>
      <w:tr w:rsidR="00D40DC8" w:rsidRPr="004532CA" w:rsidTr="00BC7034">
        <w:trPr>
          <w:cantSplit/>
          <w:trHeight w:val="230"/>
        </w:trPr>
        <w:tc>
          <w:tcPr>
            <w:tcW w:w="1729" w:type="dxa"/>
            <w:vMerge w:val="restart"/>
            <w:shd w:val="clear" w:color="auto" w:fill="F2F2F2" w:themeFill="background1" w:themeFillShade="F2"/>
          </w:tcPr>
          <w:p w:rsidR="00D40DC8" w:rsidRPr="0096572F" w:rsidRDefault="00D40DC8" w:rsidP="00D40DC8">
            <w:pPr>
              <w:pStyle w:val="aff6"/>
              <w:ind w:firstLine="0"/>
              <w:jc w:val="left"/>
              <w:rPr>
                <w:sz w:val="20"/>
                <w:szCs w:val="20"/>
                <w:lang w:val="ru-RU"/>
              </w:rPr>
            </w:pPr>
            <w:r w:rsidRPr="0010475C">
              <w:rPr>
                <w:sz w:val="20"/>
                <w:szCs w:val="20"/>
                <w:lang w:val="ru-RU"/>
              </w:rPr>
              <w:t xml:space="preserve">Предприятия </w:t>
            </w:r>
            <w:r>
              <w:rPr>
                <w:sz w:val="20"/>
                <w:szCs w:val="20"/>
                <w:lang w:val="ru-RU"/>
              </w:rPr>
              <w:t>б</w:t>
            </w:r>
            <w:r>
              <w:rPr>
                <w:sz w:val="20"/>
                <w:szCs w:val="20"/>
                <w:lang w:val="ru-RU"/>
              </w:rPr>
              <w:t>ы</w:t>
            </w:r>
            <w:r>
              <w:rPr>
                <w:sz w:val="20"/>
                <w:szCs w:val="20"/>
                <w:lang w:val="ru-RU"/>
              </w:rPr>
              <w:t>тового обслужив</w:t>
            </w:r>
            <w:r>
              <w:rPr>
                <w:sz w:val="20"/>
                <w:szCs w:val="20"/>
                <w:lang w:val="ru-RU"/>
              </w:rPr>
              <w:t>а</w:t>
            </w:r>
            <w:r>
              <w:rPr>
                <w:sz w:val="20"/>
                <w:szCs w:val="20"/>
                <w:lang w:val="ru-RU"/>
              </w:rPr>
              <w:t>ния</w:t>
            </w:r>
          </w:p>
        </w:tc>
        <w:tc>
          <w:tcPr>
            <w:tcW w:w="1843" w:type="dxa"/>
          </w:tcPr>
          <w:p w:rsidR="00D40DC8" w:rsidRPr="003E7FBE" w:rsidRDefault="00D40DC8" w:rsidP="00E90618">
            <w:pPr>
              <w:pStyle w:val="aff6"/>
              <w:ind w:firstLine="0"/>
              <w:jc w:val="left"/>
              <w:rPr>
                <w:sz w:val="20"/>
                <w:szCs w:val="20"/>
                <w:lang w:val="ru-RU"/>
              </w:rPr>
            </w:pPr>
            <w:r w:rsidRPr="003E7FBE">
              <w:rPr>
                <w:sz w:val="20"/>
                <w:szCs w:val="20"/>
                <w:lang w:val="ru-RU"/>
              </w:rPr>
              <w:t>Расчетный показ</w:t>
            </w:r>
            <w:r w:rsidRPr="003E7FBE">
              <w:rPr>
                <w:sz w:val="20"/>
                <w:szCs w:val="20"/>
                <w:lang w:val="ru-RU"/>
              </w:rPr>
              <w:t>а</w:t>
            </w:r>
            <w:r w:rsidRPr="003E7FBE">
              <w:rPr>
                <w:sz w:val="20"/>
                <w:szCs w:val="20"/>
                <w:lang w:val="ru-RU"/>
              </w:rPr>
              <w:t>тель минимально допустимого уровня обеспеченности</w:t>
            </w:r>
          </w:p>
        </w:tc>
        <w:tc>
          <w:tcPr>
            <w:tcW w:w="5812" w:type="dxa"/>
          </w:tcPr>
          <w:p w:rsidR="00D40DC8" w:rsidRPr="00716020" w:rsidRDefault="00D40DC8" w:rsidP="003E6E92">
            <w:pPr>
              <w:pStyle w:val="aff6"/>
              <w:ind w:firstLine="0"/>
              <w:jc w:val="left"/>
              <w:rPr>
                <w:sz w:val="20"/>
                <w:szCs w:val="20"/>
                <w:lang w:val="ru-RU"/>
              </w:rPr>
            </w:pPr>
            <w:r>
              <w:rPr>
                <w:sz w:val="20"/>
                <w:szCs w:val="20"/>
                <w:lang w:val="ru-RU"/>
              </w:rPr>
              <w:t>Обеспеченность предприятиями бытового обслуживания в 9 раб</w:t>
            </w:r>
            <w:r>
              <w:rPr>
                <w:sz w:val="20"/>
                <w:szCs w:val="20"/>
                <w:lang w:val="ru-RU"/>
              </w:rPr>
              <w:t>о</w:t>
            </w:r>
            <w:r>
              <w:rPr>
                <w:sz w:val="20"/>
                <w:szCs w:val="20"/>
                <w:lang w:val="ru-RU"/>
              </w:rPr>
              <w:t xml:space="preserve">чих мест (2 рабочих места </w:t>
            </w:r>
            <w:r w:rsidRPr="00D40DC8">
              <w:rPr>
                <w:sz w:val="20"/>
                <w:szCs w:val="20"/>
                <w:lang w:val="ru-RU"/>
              </w:rPr>
              <w:t>для микрорайонов и жилых районов)</w:t>
            </w:r>
            <w:r>
              <w:rPr>
                <w:sz w:val="20"/>
                <w:szCs w:val="20"/>
                <w:lang w:val="ru-RU"/>
              </w:rPr>
              <w:t xml:space="preserve"> на 1000 человек принята в соответствии с </w:t>
            </w:r>
            <w:r w:rsidR="003E6E92">
              <w:rPr>
                <w:sz w:val="20"/>
                <w:szCs w:val="20"/>
                <w:lang w:val="ru-RU"/>
              </w:rPr>
              <w:t>Приложением</w:t>
            </w:r>
            <w:proofErr w:type="gramStart"/>
            <w:r w:rsidR="003E6E92">
              <w:rPr>
                <w:sz w:val="20"/>
                <w:szCs w:val="20"/>
                <w:lang w:val="ru-RU"/>
              </w:rPr>
              <w:t xml:space="preserve"> </w:t>
            </w:r>
            <w:r w:rsidR="003E6E92" w:rsidRPr="003E6E92">
              <w:rPr>
                <w:sz w:val="20"/>
                <w:szCs w:val="20"/>
                <w:highlight w:val="green"/>
                <w:lang w:val="ru-RU"/>
              </w:rPr>
              <w:t>Д</w:t>
            </w:r>
            <w:proofErr w:type="gramEnd"/>
            <w:r w:rsidR="003E6E92">
              <w:rPr>
                <w:sz w:val="20"/>
                <w:szCs w:val="20"/>
                <w:lang w:val="ru-RU"/>
              </w:rPr>
              <w:t xml:space="preserve"> </w:t>
            </w:r>
            <w:r w:rsidR="003E6E92" w:rsidRPr="00911998">
              <w:rPr>
                <w:sz w:val="20"/>
                <w:szCs w:val="20"/>
                <w:lang w:val="ru-RU"/>
              </w:rPr>
              <w:t>СП 42.13330.2016 «Градостроительство. Планировка и застройка г</w:t>
            </w:r>
            <w:r w:rsidR="003E6E92" w:rsidRPr="00911998">
              <w:rPr>
                <w:sz w:val="20"/>
                <w:szCs w:val="20"/>
                <w:lang w:val="ru-RU"/>
              </w:rPr>
              <w:t>о</w:t>
            </w:r>
            <w:r w:rsidR="003E6E92" w:rsidRPr="00911998">
              <w:rPr>
                <w:sz w:val="20"/>
                <w:szCs w:val="20"/>
                <w:lang w:val="ru-RU"/>
              </w:rPr>
              <w:t>родских и сельских поселений. Актуализированная редакция СНиП 2.07.01-89*» (утв. Приказом Минстроя России от 30.12.2016 № 1034/</w:t>
            </w:r>
            <w:proofErr w:type="spellStart"/>
            <w:proofErr w:type="gramStart"/>
            <w:r w:rsidR="003E6E92" w:rsidRPr="00911998">
              <w:rPr>
                <w:sz w:val="20"/>
                <w:szCs w:val="20"/>
                <w:lang w:val="ru-RU"/>
              </w:rPr>
              <w:t>пр</w:t>
            </w:r>
            <w:proofErr w:type="spellEnd"/>
            <w:proofErr w:type="gramEnd"/>
            <w:r w:rsidR="003E6E92" w:rsidRPr="00911998">
              <w:rPr>
                <w:sz w:val="20"/>
                <w:szCs w:val="20"/>
                <w:lang w:val="ru-RU"/>
              </w:rPr>
              <w:t xml:space="preserve">, </w:t>
            </w:r>
            <w:r w:rsidR="003E6E92" w:rsidRPr="00911998">
              <w:rPr>
                <w:sz w:val="20"/>
                <w:szCs w:val="20"/>
                <w:highlight w:val="green"/>
                <w:lang w:val="ru-RU"/>
              </w:rPr>
              <w:t>в ред. от 10.07.2017</w:t>
            </w:r>
            <w:r w:rsidR="003E6E92" w:rsidRPr="00911998">
              <w:rPr>
                <w:sz w:val="20"/>
                <w:szCs w:val="20"/>
                <w:lang w:val="ru-RU"/>
              </w:rPr>
              <w:t>)</w:t>
            </w:r>
            <w:r w:rsidR="003E6E92">
              <w:rPr>
                <w:sz w:val="20"/>
                <w:szCs w:val="20"/>
                <w:lang w:val="ru-RU"/>
              </w:rPr>
              <w:t>.</w:t>
            </w:r>
          </w:p>
        </w:tc>
      </w:tr>
      <w:tr w:rsidR="00D40DC8" w:rsidRPr="004532CA" w:rsidTr="00BC7034">
        <w:trPr>
          <w:cantSplit/>
          <w:trHeight w:val="230"/>
        </w:trPr>
        <w:tc>
          <w:tcPr>
            <w:tcW w:w="1729" w:type="dxa"/>
            <w:vMerge/>
            <w:shd w:val="clear" w:color="auto" w:fill="F2F2F2" w:themeFill="background1" w:themeFillShade="F2"/>
          </w:tcPr>
          <w:p w:rsidR="00D40DC8" w:rsidRPr="0010475C" w:rsidRDefault="00D40DC8" w:rsidP="00E90618">
            <w:pPr>
              <w:pStyle w:val="aff6"/>
              <w:ind w:firstLine="0"/>
              <w:jc w:val="left"/>
              <w:rPr>
                <w:sz w:val="20"/>
                <w:szCs w:val="20"/>
                <w:lang w:val="ru-RU"/>
              </w:rPr>
            </w:pPr>
          </w:p>
        </w:tc>
        <w:tc>
          <w:tcPr>
            <w:tcW w:w="1843" w:type="dxa"/>
          </w:tcPr>
          <w:p w:rsidR="00D40DC8" w:rsidRPr="003E7FBE" w:rsidRDefault="00D40DC8" w:rsidP="00E90618">
            <w:pPr>
              <w:pStyle w:val="aff6"/>
              <w:ind w:firstLine="0"/>
              <w:jc w:val="left"/>
              <w:rPr>
                <w:sz w:val="20"/>
                <w:szCs w:val="20"/>
                <w:lang w:val="ru-RU"/>
              </w:rPr>
            </w:pPr>
            <w:r w:rsidRPr="0010475C">
              <w:rPr>
                <w:bCs/>
                <w:sz w:val="20"/>
                <w:szCs w:val="20"/>
                <w:lang w:val="ru-RU"/>
              </w:rPr>
              <w:t>Расчетный показ</w:t>
            </w:r>
            <w:r w:rsidRPr="0010475C">
              <w:rPr>
                <w:bCs/>
                <w:sz w:val="20"/>
                <w:szCs w:val="20"/>
                <w:lang w:val="ru-RU"/>
              </w:rPr>
              <w:t>а</w:t>
            </w:r>
            <w:r w:rsidRPr="0010475C">
              <w:rPr>
                <w:bCs/>
                <w:sz w:val="20"/>
                <w:szCs w:val="20"/>
                <w:lang w:val="ru-RU"/>
              </w:rPr>
              <w:t>тель максимально допустимого уровня территориальной доступности</w:t>
            </w:r>
          </w:p>
        </w:tc>
        <w:tc>
          <w:tcPr>
            <w:tcW w:w="5812" w:type="dxa"/>
          </w:tcPr>
          <w:p w:rsidR="00D40DC8" w:rsidRDefault="00D40DC8" w:rsidP="00E90618">
            <w:pPr>
              <w:pStyle w:val="aff6"/>
              <w:ind w:firstLine="0"/>
              <w:jc w:val="left"/>
              <w:rPr>
                <w:sz w:val="20"/>
                <w:szCs w:val="20"/>
                <w:lang w:val="ru-RU"/>
              </w:rPr>
            </w:pPr>
            <w:r>
              <w:rPr>
                <w:sz w:val="20"/>
                <w:szCs w:val="20"/>
                <w:lang w:val="ru-RU"/>
              </w:rPr>
              <w:t>Пешеходная</w:t>
            </w:r>
            <w:r w:rsidRPr="00BE7242">
              <w:rPr>
                <w:sz w:val="20"/>
                <w:szCs w:val="20"/>
                <w:lang w:val="ru-RU"/>
              </w:rPr>
              <w:t xml:space="preserve"> доступно</w:t>
            </w:r>
            <w:r>
              <w:rPr>
                <w:sz w:val="20"/>
                <w:szCs w:val="20"/>
                <w:lang w:val="ru-RU"/>
              </w:rPr>
              <w:t xml:space="preserve">сть 500 м в среднеэтажной и многоэтажной жилой застройке и 800 м в индивидуальной и малоэтажной жилой застройке принята в соответствии с </w:t>
            </w:r>
            <w:r w:rsidR="003E6E92" w:rsidRPr="00911998">
              <w:rPr>
                <w:sz w:val="20"/>
                <w:szCs w:val="20"/>
                <w:highlight w:val="green"/>
                <w:lang w:val="ru-RU"/>
              </w:rPr>
              <w:t>таблицей 5 п. 10.4 СП 42.13330.2011 «Градостроительство Планировка и застройка г</w:t>
            </w:r>
            <w:r w:rsidR="003E6E92" w:rsidRPr="00911998">
              <w:rPr>
                <w:sz w:val="20"/>
                <w:szCs w:val="20"/>
                <w:highlight w:val="green"/>
                <w:lang w:val="ru-RU"/>
              </w:rPr>
              <w:t>о</w:t>
            </w:r>
            <w:r w:rsidR="003E6E92" w:rsidRPr="00911998">
              <w:rPr>
                <w:sz w:val="20"/>
                <w:szCs w:val="20"/>
                <w:highlight w:val="green"/>
                <w:lang w:val="ru-RU"/>
              </w:rPr>
              <w:t>родских и сельских поселений. Актуализированная редакция СНиП 2.07.01-89*»</w:t>
            </w:r>
            <w:r w:rsidR="003E6E92">
              <w:rPr>
                <w:sz w:val="20"/>
                <w:szCs w:val="20"/>
                <w:lang w:val="ru-RU"/>
              </w:rPr>
              <w:t>.</w:t>
            </w:r>
          </w:p>
        </w:tc>
      </w:tr>
    </w:tbl>
    <w:p w:rsidR="00BC7034" w:rsidRDefault="00142577" w:rsidP="00317A66">
      <w:pPr>
        <w:pStyle w:val="3"/>
        <w:numPr>
          <w:ilvl w:val="2"/>
          <w:numId w:val="42"/>
        </w:numPr>
      </w:pPr>
      <w:bookmarkStart w:id="201" w:name="_Toc492495234"/>
      <w:bookmarkStart w:id="202" w:name="OLE_LINK480"/>
      <w:bookmarkStart w:id="203" w:name="OLE_LINK481"/>
      <w:bookmarkStart w:id="204" w:name="OLE_LINK482"/>
      <w:r>
        <w:lastRenderedPageBreak/>
        <w:t>Объекты</w:t>
      </w:r>
      <w:r w:rsidR="00BC7034">
        <w:t xml:space="preserve"> благоустройства территории городского поселения</w:t>
      </w:r>
      <w:bookmarkEnd w:id="201"/>
      <w:r w:rsidR="00BC7034">
        <w:t xml:space="preserve"> </w:t>
      </w:r>
    </w:p>
    <w:p w:rsidR="00BC7034" w:rsidRPr="0037660A" w:rsidRDefault="00BC0AE6" w:rsidP="00317A66">
      <w:pPr>
        <w:keepNext/>
        <w:spacing w:before="120"/>
        <w:jc w:val="right"/>
        <w:rPr>
          <w:b/>
          <w:i/>
        </w:rPr>
      </w:pPr>
      <w:r>
        <w:rPr>
          <w:b/>
          <w:i/>
        </w:rPr>
        <w:t>Таблица 2.12</w:t>
      </w:r>
    </w:p>
    <w:p w:rsidR="00BC7034" w:rsidRDefault="00BC7034" w:rsidP="00317A66">
      <w:pPr>
        <w:keepNext/>
        <w:spacing w:after="120"/>
        <w:ind w:firstLine="0"/>
        <w:jc w:val="center"/>
        <w:rPr>
          <w:b/>
          <w:i/>
        </w:rPr>
      </w:pPr>
      <w:r>
        <w:rPr>
          <w:b/>
          <w:i/>
          <w:lang w:eastAsia="ar-SA" w:bidi="en-US"/>
        </w:rPr>
        <w:t xml:space="preserve">Обоснование </w:t>
      </w:r>
      <w:r w:rsidRPr="00600FB6">
        <w:rPr>
          <w:b/>
          <w:i/>
          <w:lang w:eastAsia="ar-SA" w:bidi="en-US"/>
        </w:rPr>
        <w:t xml:space="preserve">расчетных показателей, устанавливаемых </w:t>
      </w:r>
      <w:r>
        <w:rPr>
          <w:b/>
          <w:i/>
          <w:lang w:eastAsia="ar-SA" w:bidi="en-US"/>
        </w:rPr>
        <w:t xml:space="preserve">для объектов </w:t>
      </w:r>
      <w:r>
        <w:rPr>
          <w:b/>
          <w:i/>
        </w:rPr>
        <w:t>благоустро</w:t>
      </w:r>
      <w:r>
        <w:rPr>
          <w:b/>
          <w:i/>
        </w:rPr>
        <w:t>й</w:t>
      </w:r>
      <w:r>
        <w:rPr>
          <w:b/>
          <w:i/>
        </w:rPr>
        <w:t>ства</w:t>
      </w:r>
      <w:r w:rsidRPr="00E7339C">
        <w:rPr>
          <w:b/>
          <w:i/>
        </w:rPr>
        <w:t xml:space="preserve"> территории городского поселения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268"/>
        <w:gridCol w:w="5387"/>
      </w:tblGrid>
      <w:tr w:rsidR="006271D1" w:rsidRPr="004532CA" w:rsidTr="006271D1">
        <w:trPr>
          <w:cantSplit/>
          <w:tblHeader/>
        </w:trPr>
        <w:tc>
          <w:tcPr>
            <w:tcW w:w="1729" w:type="dxa"/>
            <w:shd w:val="clear" w:color="auto" w:fill="D9D9D9" w:themeFill="background1" w:themeFillShade="D9"/>
          </w:tcPr>
          <w:p w:rsidR="006271D1" w:rsidRPr="004532CA" w:rsidRDefault="006271D1" w:rsidP="00317A66">
            <w:pPr>
              <w:pStyle w:val="aff6"/>
              <w:keepNext/>
              <w:ind w:firstLine="0"/>
              <w:jc w:val="center"/>
              <w:rPr>
                <w:b/>
                <w:i/>
                <w:sz w:val="20"/>
                <w:szCs w:val="20"/>
                <w:lang w:val="ru-RU"/>
              </w:rPr>
            </w:pPr>
            <w:r w:rsidRPr="004532CA">
              <w:rPr>
                <w:b/>
                <w:i/>
                <w:sz w:val="20"/>
                <w:szCs w:val="20"/>
                <w:lang w:val="ru-RU"/>
              </w:rPr>
              <w:t>Наименование вида объекта</w:t>
            </w:r>
          </w:p>
        </w:tc>
        <w:tc>
          <w:tcPr>
            <w:tcW w:w="2268" w:type="dxa"/>
            <w:shd w:val="clear" w:color="auto" w:fill="D9D9D9" w:themeFill="background1" w:themeFillShade="D9"/>
          </w:tcPr>
          <w:p w:rsidR="006271D1" w:rsidRPr="004532CA" w:rsidRDefault="006271D1" w:rsidP="00317A66">
            <w:pPr>
              <w:pStyle w:val="aff6"/>
              <w:keepNext/>
              <w:ind w:firstLine="0"/>
              <w:jc w:val="center"/>
              <w:rPr>
                <w:b/>
                <w:i/>
                <w:sz w:val="20"/>
                <w:szCs w:val="20"/>
                <w:lang w:val="ru-RU"/>
              </w:rPr>
            </w:pPr>
            <w:r w:rsidRPr="004532CA">
              <w:rPr>
                <w:b/>
                <w:i/>
                <w:sz w:val="20"/>
                <w:szCs w:val="20"/>
                <w:lang w:val="ru-RU"/>
              </w:rPr>
              <w:t>Тип расчетного пок</w:t>
            </w:r>
            <w:r w:rsidRPr="004532CA">
              <w:rPr>
                <w:b/>
                <w:i/>
                <w:sz w:val="20"/>
                <w:szCs w:val="20"/>
                <w:lang w:val="ru-RU"/>
              </w:rPr>
              <w:t>а</w:t>
            </w:r>
            <w:r w:rsidRPr="004532CA">
              <w:rPr>
                <w:b/>
                <w:i/>
                <w:sz w:val="20"/>
                <w:szCs w:val="20"/>
                <w:lang w:val="ru-RU"/>
              </w:rPr>
              <w:t>зателя</w:t>
            </w:r>
          </w:p>
        </w:tc>
        <w:tc>
          <w:tcPr>
            <w:tcW w:w="5387" w:type="dxa"/>
            <w:shd w:val="clear" w:color="auto" w:fill="D9D9D9" w:themeFill="background1" w:themeFillShade="D9"/>
          </w:tcPr>
          <w:p w:rsidR="006271D1" w:rsidRPr="004532CA" w:rsidRDefault="006271D1" w:rsidP="00317A66">
            <w:pPr>
              <w:pStyle w:val="aff6"/>
              <w:keepNext/>
              <w:ind w:firstLine="0"/>
              <w:jc w:val="center"/>
              <w:rPr>
                <w:b/>
                <w:i/>
                <w:sz w:val="20"/>
                <w:szCs w:val="20"/>
                <w:lang w:val="ru-RU"/>
              </w:rPr>
            </w:pPr>
            <w:r>
              <w:rPr>
                <w:b/>
                <w:i/>
                <w:sz w:val="20"/>
                <w:szCs w:val="20"/>
                <w:lang w:val="ru-RU"/>
              </w:rPr>
              <w:t>Обоснование</w:t>
            </w:r>
            <w:r w:rsidRPr="004532CA">
              <w:rPr>
                <w:b/>
                <w:i/>
                <w:sz w:val="20"/>
                <w:szCs w:val="20"/>
                <w:lang w:val="ru-RU"/>
              </w:rPr>
              <w:t xml:space="preserve"> расчетного показателя</w:t>
            </w:r>
          </w:p>
        </w:tc>
      </w:tr>
      <w:tr w:rsidR="006271D1" w:rsidRPr="004532CA" w:rsidTr="006271D1">
        <w:trPr>
          <w:cantSplit/>
          <w:trHeight w:val="30"/>
        </w:trPr>
        <w:tc>
          <w:tcPr>
            <w:tcW w:w="1729" w:type="dxa"/>
            <w:vMerge w:val="restart"/>
            <w:shd w:val="clear" w:color="auto" w:fill="F2F2F2" w:themeFill="background1" w:themeFillShade="F2"/>
          </w:tcPr>
          <w:p w:rsidR="006271D1" w:rsidRPr="004E0FEC" w:rsidRDefault="00401D1B" w:rsidP="00401D1B">
            <w:pPr>
              <w:pStyle w:val="aff6"/>
              <w:ind w:firstLine="0"/>
              <w:jc w:val="left"/>
              <w:rPr>
                <w:sz w:val="20"/>
                <w:szCs w:val="20"/>
                <w:lang w:val="ru-RU"/>
              </w:rPr>
            </w:pPr>
            <w:r w:rsidRPr="00401D1B">
              <w:rPr>
                <w:sz w:val="20"/>
                <w:szCs w:val="20"/>
                <w:highlight w:val="green"/>
                <w:lang w:val="ru-RU"/>
              </w:rPr>
              <w:t>Городской п</w:t>
            </w:r>
            <w:r w:rsidR="006271D1" w:rsidRPr="00401D1B">
              <w:rPr>
                <w:sz w:val="20"/>
                <w:szCs w:val="20"/>
                <w:highlight w:val="green"/>
                <w:lang w:val="ru-RU"/>
              </w:rPr>
              <w:t>арк (парк культуры и отд</w:t>
            </w:r>
            <w:r w:rsidR="006271D1" w:rsidRPr="00401D1B">
              <w:rPr>
                <w:sz w:val="20"/>
                <w:szCs w:val="20"/>
                <w:highlight w:val="green"/>
                <w:lang w:val="ru-RU"/>
              </w:rPr>
              <w:t>ы</w:t>
            </w:r>
            <w:r w:rsidR="006271D1" w:rsidRPr="00401D1B">
              <w:rPr>
                <w:sz w:val="20"/>
                <w:szCs w:val="20"/>
                <w:highlight w:val="green"/>
                <w:lang w:val="ru-RU"/>
              </w:rPr>
              <w:t>ха)</w:t>
            </w:r>
          </w:p>
        </w:tc>
        <w:tc>
          <w:tcPr>
            <w:tcW w:w="2268" w:type="dxa"/>
          </w:tcPr>
          <w:p w:rsidR="006271D1" w:rsidRPr="00BE7242" w:rsidRDefault="006271D1" w:rsidP="006D763A">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обеспеченности</w:t>
            </w:r>
          </w:p>
        </w:tc>
        <w:tc>
          <w:tcPr>
            <w:tcW w:w="5387" w:type="dxa"/>
          </w:tcPr>
          <w:p w:rsidR="006D763A" w:rsidRDefault="006D763A" w:rsidP="006D763A">
            <w:pPr>
              <w:pStyle w:val="aff6"/>
              <w:ind w:firstLine="0"/>
              <w:jc w:val="left"/>
              <w:rPr>
                <w:sz w:val="20"/>
                <w:szCs w:val="20"/>
                <w:lang w:val="ru-RU"/>
              </w:rPr>
            </w:pPr>
            <w:r w:rsidRPr="001B6986">
              <w:rPr>
                <w:sz w:val="20"/>
                <w:szCs w:val="20"/>
                <w:lang w:val="ru-RU"/>
              </w:rPr>
              <w:t xml:space="preserve">В соответствии с таблицей </w:t>
            </w:r>
            <w:r>
              <w:rPr>
                <w:sz w:val="20"/>
                <w:szCs w:val="20"/>
                <w:lang w:val="ru-RU"/>
              </w:rPr>
              <w:t>7</w:t>
            </w:r>
            <w:r w:rsidRPr="001B6986">
              <w:rPr>
                <w:sz w:val="20"/>
                <w:szCs w:val="20"/>
                <w:lang w:val="ru-RU"/>
              </w:rPr>
              <w:t xml:space="preserve"> Распоряжения Минкультуры России от 27.07.2016 </w:t>
            </w:r>
            <w:r w:rsidR="00A41E6A">
              <w:rPr>
                <w:sz w:val="20"/>
                <w:szCs w:val="20"/>
                <w:lang w:val="ru-RU"/>
              </w:rPr>
              <w:t>№ </w:t>
            </w:r>
            <w:r w:rsidRPr="001B6986">
              <w:rPr>
                <w:sz w:val="20"/>
                <w:szCs w:val="20"/>
                <w:lang w:val="ru-RU"/>
              </w:rPr>
              <w:t>Р-948 «Об утверждении Методич</w:t>
            </w:r>
            <w:r w:rsidRPr="001B6986">
              <w:rPr>
                <w:sz w:val="20"/>
                <w:szCs w:val="20"/>
                <w:lang w:val="ru-RU"/>
              </w:rPr>
              <w:t>е</w:t>
            </w:r>
            <w:r w:rsidRPr="001B6986">
              <w:rPr>
                <w:sz w:val="20"/>
                <w:szCs w:val="20"/>
                <w:lang w:val="ru-RU"/>
              </w:rPr>
              <w:t>ских рекомендаций субъектам Российской Федерации и орг</w:t>
            </w:r>
            <w:r w:rsidRPr="001B6986">
              <w:rPr>
                <w:sz w:val="20"/>
                <w:szCs w:val="20"/>
                <w:lang w:val="ru-RU"/>
              </w:rPr>
              <w:t>а</w:t>
            </w:r>
            <w:r w:rsidRPr="001B6986">
              <w:rPr>
                <w:sz w:val="20"/>
                <w:szCs w:val="20"/>
                <w:lang w:val="ru-RU"/>
              </w:rPr>
              <w:t>нам местного самоуправления по развитию сети организаций культуры и обеспеченности населения услугами организаций культуры»</w:t>
            </w:r>
            <w:r>
              <w:rPr>
                <w:sz w:val="20"/>
                <w:szCs w:val="20"/>
                <w:lang w:val="ru-RU"/>
              </w:rPr>
              <w:t xml:space="preserve"> необходимо предусмотреть 1 объект </w:t>
            </w:r>
            <w:r w:rsidRPr="001B6986">
              <w:rPr>
                <w:sz w:val="20"/>
                <w:szCs w:val="20"/>
                <w:lang w:val="ru-RU"/>
              </w:rPr>
              <w:t xml:space="preserve">на каждые </w:t>
            </w:r>
            <w:r>
              <w:rPr>
                <w:sz w:val="20"/>
                <w:szCs w:val="20"/>
                <w:lang w:val="ru-RU"/>
              </w:rPr>
              <w:t>30000</w:t>
            </w:r>
            <w:r w:rsidRPr="001B6986">
              <w:rPr>
                <w:sz w:val="20"/>
                <w:szCs w:val="20"/>
                <w:lang w:val="ru-RU"/>
              </w:rPr>
              <w:t xml:space="preserve"> человек населения</w:t>
            </w:r>
            <w:r>
              <w:rPr>
                <w:sz w:val="20"/>
                <w:szCs w:val="20"/>
                <w:lang w:val="ru-RU"/>
              </w:rPr>
              <w:t xml:space="preserve"> (но не менее 1 объекта).</w:t>
            </w:r>
          </w:p>
          <w:p w:rsidR="006D763A" w:rsidRPr="001B6986" w:rsidRDefault="006D763A" w:rsidP="006D763A">
            <w:pPr>
              <w:pStyle w:val="aff6"/>
              <w:ind w:firstLine="0"/>
              <w:jc w:val="left"/>
              <w:rPr>
                <w:i/>
                <w:sz w:val="20"/>
                <w:szCs w:val="20"/>
                <w:lang w:val="ru-RU"/>
              </w:rPr>
            </w:pPr>
            <w:r w:rsidRPr="001B6986">
              <w:rPr>
                <w:i/>
                <w:sz w:val="20"/>
                <w:szCs w:val="20"/>
                <w:lang w:val="ru-RU"/>
              </w:rPr>
              <w:t>Расчет:</w:t>
            </w:r>
          </w:p>
          <w:p w:rsidR="006D763A" w:rsidRPr="001B6986" w:rsidRDefault="006D763A" w:rsidP="006D763A">
            <w:pPr>
              <w:pStyle w:val="aff6"/>
              <w:ind w:firstLine="0"/>
              <w:jc w:val="left"/>
              <w:rPr>
                <w:i/>
                <w:sz w:val="20"/>
                <w:szCs w:val="20"/>
                <w:lang w:val="ru-RU"/>
              </w:rPr>
            </w:pPr>
            <w:r w:rsidRPr="001B6986">
              <w:rPr>
                <w:i/>
                <w:sz w:val="20"/>
                <w:szCs w:val="20"/>
                <w:lang w:val="ru-RU"/>
              </w:rPr>
              <w:t xml:space="preserve">Учитывая численность населения </w:t>
            </w:r>
            <w:r w:rsidR="00424B93">
              <w:rPr>
                <w:i/>
                <w:sz w:val="20"/>
                <w:szCs w:val="20"/>
                <w:lang w:val="ru-RU"/>
              </w:rPr>
              <w:t>Ейск</w:t>
            </w:r>
            <w:r w:rsidRPr="001B6986">
              <w:rPr>
                <w:i/>
                <w:sz w:val="20"/>
                <w:szCs w:val="20"/>
                <w:lang w:val="ru-RU"/>
              </w:rPr>
              <w:t>ого городского пос</w:t>
            </w:r>
            <w:r w:rsidRPr="001B6986">
              <w:rPr>
                <w:i/>
                <w:sz w:val="20"/>
                <w:szCs w:val="20"/>
                <w:lang w:val="ru-RU"/>
              </w:rPr>
              <w:t>е</w:t>
            </w:r>
            <w:r w:rsidRPr="001B6986">
              <w:rPr>
                <w:i/>
                <w:sz w:val="20"/>
                <w:szCs w:val="20"/>
                <w:lang w:val="ru-RU"/>
              </w:rPr>
              <w:t xml:space="preserve">ления на </w:t>
            </w:r>
            <w:r w:rsidR="007E7A53" w:rsidRPr="007E7A53">
              <w:rPr>
                <w:i/>
                <w:sz w:val="20"/>
                <w:szCs w:val="20"/>
                <w:highlight w:val="green"/>
                <w:lang w:val="ru-RU"/>
              </w:rPr>
              <w:t>2017</w:t>
            </w:r>
            <w:r w:rsidRPr="001B6986">
              <w:rPr>
                <w:i/>
                <w:sz w:val="20"/>
                <w:szCs w:val="20"/>
                <w:lang w:val="ru-RU"/>
              </w:rPr>
              <w:t xml:space="preserve"> год (</w:t>
            </w:r>
            <w:r w:rsidR="007E7A53" w:rsidRPr="007E7A53">
              <w:rPr>
                <w:i/>
                <w:sz w:val="20"/>
                <w:szCs w:val="20"/>
                <w:highlight w:val="green"/>
                <w:lang w:val="ru-RU"/>
              </w:rPr>
              <w:t>93261</w:t>
            </w:r>
            <w:r w:rsidR="00226DC1" w:rsidRPr="00236C11">
              <w:rPr>
                <w:i/>
                <w:sz w:val="20"/>
                <w:szCs w:val="20"/>
                <w:lang w:val="ru-RU"/>
              </w:rPr>
              <w:t xml:space="preserve"> </w:t>
            </w:r>
            <w:r w:rsidRPr="001B6986">
              <w:rPr>
                <w:i/>
                <w:sz w:val="20"/>
                <w:szCs w:val="20"/>
                <w:lang w:val="ru-RU"/>
              </w:rPr>
              <w:t>чел.), требуемое число объектов:</w:t>
            </w:r>
          </w:p>
          <w:p w:rsidR="006D763A" w:rsidRDefault="007E7A53" w:rsidP="00226DC1">
            <w:pPr>
              <w:pStyle w:val="aff6"/>
              <w:ind w:firstLine="0"/>
              <w:jc w:val="left"/>
              <w:rPr>
                <w:i/>
                <w:sz w:val="20"/>
                <w:szCs w:val="20"/>
                <w:lang w:val="ru-RU"/>
              </w:rPr>
            </w:pPr>
            <w:r w:rsidRPr="007E7A53">
              <w:rPr>
                <w:i/>
                <w:sz w:val="20"/>
                <w:szCs w:val="20"/>
                <w:highlight w:val="green"/>
                <w:lang w:val="ru-RU"/>
              </w:rPr>
              <w:t>93261</w:t>
            </w:r>
            <w:r w:rsidR="006D763A" w:rsidRPr="001B6986">
              <w:rPr>
                <w:i/>
                <w:sz w:val="20"/>
                <w:szCs w:val="20"/>
                <w:lang w:val="ru-RU"/>
              </w:rPr>
              <w:t>/</w:t>
            </w:r>
            <w:r w:rsidR="006D763A">
              <w:rPr>
                <w:i/>
                <w:sz w:val="20"/>
                <w:szCs w:val="20"/>
                <w:lang w:val="ru-RU"/>
              </w:rPr>
              <w:t>3</w:t>
            </w:r>
            <w:r w:rsidR="00226DC1">
              <w:rPr>
                <w:i/>
                <w:sz w:val="20"/>
                <w:szCs w:val="20"/>
                <w:lang w:val="ru-RU"/>
              </w:rPr>
              <w:t>00</w:t>
            </w:r>
            <w:r w:rsidR="006D763A">
              <w:rPr>
                <w:i/>
                <w:sz w:val="20"/>
                <w:szCs w:val="20"/>
                <w:lang w:val="ru-RU"/>
              </w:rPr>
              <w:t>00</w:t>
            </w:r>
            <w:r w:rsidR="006D763A" w:rsidRPr="001B6986">
              <w:rPr>
                <w:i/>
                <w:sz w:val="20"/>
                <w:szCs w:val="20"/>
                <w:lang w:val="ru-RU"/>
              </w:rPr>
              <w:t>=</w:t>
            </w:r>
            <w:r w:rsidR="00226DC1">
              <w:rPr>
                <w:i/>
                <w:sz w:val="20"/>
                <w:szCs w:val="20"/>
                <w:lang w:val="ru-RU"/>
              </w:rPr>
              <w:t>3,1</w:t>
            </w:r>
            <w:r w:rsidR="006D763A" w:rsidRPr="001B6986">
              <w:rPr>
                <w:i/>
                <w:sz w:val="20"/>
                <w:szCs w:val="20"/>
                <w:lang w:val="ru-RU"/>
              </w:rPr>
              <w:t xml:space="preserve">, принимаем округленно </w:t>
            </w:r>
            <w:r w:rsidR="00226DC1">
              <w:rPr>
                <w:i/>
                <w:sz w:val="20"/>
                <w:szCs w:val="20"/>
                <w:lang w:val="ru-RU"/>
              </w:rPr>
              <w:t>3</w:t>
            </w:r>
            <w:r w:rsidR="006D763A" w:rsidRPr="001B6986">
              <w:rPr>
                <w:i/>
                <w:sz w:val="20"/>
                <w:szCs w:val="20"/>
                <w:lang w:val="ru-RU"/>
              </w:rPr>
              <w:t xml:space="preserve"> объект</w:t>
            </w:r>
            <w:r w:rsidR="00226DC1">
              <w:rPr>
                <w:i/>
                <w:sz w:val="20"/>
                <w:szCs w:val="20"/>
                <w:lang w:val="ru-RU"/>
              </w:rPr>
              <w:t>а</w:t>
            </w:r>
            <w:r w:rsidR="006D763A" w:rsidRPr="001B6986">
              <w:rPr>
                <w:i/>
                <w:sz w:val="20"/>
                <w:szCs w:val="20"/>
                <w:lang w:val="ru-RU"/>
              </w:rPr>
              <w:t xml:space="preserve"> на пос</w:t>
            </w:r>
            <w:r w:rsidR="006D763A" w:rsidRPr="001B6986">
              <w:rPr>
                <w:i/>
                <w:sz w:val="20"/>
                <w:szCs w:val="20"/>
                <w:lang w:val="ru-RU"/>
              </w:rPr>
              <w:t>е</w:t>
            </w:r>
            <w:r w:rsidR="006D763A" w:rsidRPr="001B6986">
              <w:rPr>
                <w:i/>
                <w:sz w:val="20"/>
                <w:szCs w:val="20"/>
                <w:lang w:val="ru-RU"/>
              </w:rPr>
              <w:t>ление.</w:t>
            </w:r>
          </w:p>
          <w:p w:rsidR="00401D1B" w:rsidRPr="00401D1B" w:rsidRDefault="00401D1B" w:rsidP="00401D1B">
            <w:pPr>
              <w:pStyle w:val="aff6"/>
              <w:ind w:firstLine="0"/>
              <w:jc w:val="left"/>
              <w:rPr>
                <w:sz w:val="20"/>
                <w:szCs w:val="20"/>
                <w:highlight w:val="green"/>
                <w:lang w:val="ru-RU"/>
              </w:rPr>
            </w:pPr>
            <w:r w:rsidRPr="00401D1B">
              <w:rPr>
                <w:sz w:val="20"/>
                <w:szCs w:val="20"/>
                <w:highlight w:val="green"/>
                <w:lang w:val="ru-RU"/>
              </w:rPr>
              <w:t xml:space="preserve">В соответствии с таблицей 4 </w:t>
            </w:r>
            <w:r w:rsidR="003E6E92">
              <w:rPr>
                <w:sz w:val="20"/>
                <w:szCs w:val="20"/>
                <w:highlight w:val="green"/>
                <w:lang w:val="ru-RU"/>
              </w:rPr>
              <w:t>СП 42.13330.2011 «Градостро</w:t>
            </w:r>
            <w:r w:rsidR="003E6E92">
              <w:rPr>
                <w:sz w:val="20"/>
                <w:szCs w:val="20"/>
                <w:highlight w:val="green"/>
                <w:lang w:val="ru-RU"/>
              </w:rPr>
              <w:t>и</w:t>
            </w:r>
            <w:r w:rsidR="003E6E92">
              <w:rPr>
                <w:sz w:val="20"/>
                <w:szCs w:val="20"/>
                <w:highlight w:val="green"/>
                <w:lang w:val="ru-RU"/>
              </w:rPr>
              <w:t>тельство Планировка и застройка городских и сельских пос</w:t>
            </w:r>
            <w:r w:rsidR="003E6E92">
              <w:rPr>
                <w:sz w:val="20"/>
                <w:szCs w:val="20"/>
                <w:highlight w:val="green"/>
                <w:lang w:val="ru-RU"/>
              </w:rPr>
              <w:t>е</w:t>
            </w:r>
            <w:r w:rsidR="003E6E92">
              <w:rPr>
                <w:sz w:val="20"/>
                <w:szCs w:val="20"/>
                <w:highlight w:val="green"/>
                <w:lang w:val="ru-RU"/>
              </w:rPr>
              <w:t xml:space="preserve">лений. Актуализированная редакция СНиП 2.07.01-89*» </w:t>
            </w:r>
            <w:r w:rsidRPr="00401D1B">
              <w:rPr>
                <w:sz w:val="20"/>
                <w:szCs w:val="20"/>
                <w:highlight w:val="green"/>
                <w:lang w:val="ru-RU"/>
              </w:rPr>
              <w:t>и таблицей 52 РНГП Краснодарского края для средних городов и  устанавливается показатель площади озелененной терр</w:t>
            </w:r>
            <w:r w:rsidRPr="00401D1B">
              <w:rPr>
                <w:sz w:val="20"/>
                <w:szCs w:val="20"/>
                <w:highlight w:val="green"/>
                <w:lang w:val="ru-RU"/>
              </w:rPr>
              <w:t>и</w:t>
            </w:r>
            <w:r w:rsidRPr="00401D1B">
              <w:rPr>
                <w:sz w:val="20"/>
                <w:szCs w:val="20"/>
                <w:highlight w:val="green"/>
                <w:lang w:val="ru-RU"/>
              </w:rPr>
              <w:t>тории общего пользования 7 м</w:t>
            </w:r>
            <w:proofErr w:type="gramStart"/>
            <w:r w:rsidRPr="00401D1B">
              <w:rPr>
                <w:sz w:val="20"/>
                <w:szCs w:val="20"/>
                <w:highlight w:val="green"/>
                <w:vertAlign w:val="superscript"/>
                <w:lang w:val="ru-RU"/>
              </w:rPr>
              <w:t>2</w:t>
            </w:r>
            <w:proofErr w:type="gramEnd"/>
            <w:r w:rsidRPr="00401D1B">
              <w:rPr>
                <w:sz w:val="20"/>
                <w:szCs w:val="20"/>
                <w:highlight w:val="green"/>
                <w:lang w:val="ru-RU"/>
              </w:rPr>
              <w:t xml:space="preserve"> на 1 человека для общегоро</w:t>
            </w:r>
            <w:r w:rsidRPr="00401D1B">
              <w:rPr>
                <w:sz w:val="20"/>
                <w:szCs w:val="20"/>
                <w:highlight w:val="green"/>
                <w:lang w:val="ru-RU"/>
              </w:rPr>
              <w:t>д</w:t>
            </w:r>
            <w:r w:rsidRPr="00401D1B">
              <w:rPr>
                <w:sz w:val="20"/>
                <w:szCs w:val="20"/>
                <w:highlight w:val="green"/>
                <w:lang w:val="ru-RU"/>
              </w:rPr>
              <w:t>ских территорий рекреационного назначения. При этом в примечаниях указано, что для городов-курортов площадь общегородских озелене</w:t>
            </w:r>
            <w:r w:rsidRPr="00401D1B">
              <w:rPr>
                <w:sz w:val="20"/>
                <w:szCs w:val="20"/>
                <w:highlight w:val="green"/>
                <w:lang w:val="ru-RU"/>
              </w:rPr>
              <w:t>н</w:t>
            </w:r>
            <w:r w:rsidRPr="00401D1B">
              <w:rPr>
                <w:sz w:val="20"/>
                <w:szCs w:val="20"/>
                <w:highlight w:val="green"/>
                <w:lang w:val="ru-RU"/>
              </w:rPr>
              <w:t>ных территорий общего пользования следует увеличивать, но не б</w:t>
            </w:r>
            <w:r w:rsidRPr="00401D1B">
              <w:rPr>
                <w:sz w:val="20"/>
                <w:szCs w:val="20"/>
                <w:highlight w:val="green"/>
                <w:lang w:val="ru-RU"/>
              </w:rPr>
              <w:t>о</w:t>
            </w:r>
            <w:r w:rsidRPr="00401D1B">
              <w:rPr>
                <w:sz w:val="20"/>
                <w:szCs w:val="20"/>
                <w:highlight w:val="green"/>
                <w:lang w:val="ru-RU"/>
              </w:rPr>
              <w:t>лее чем на 50%.</w:t>
            </w:r>
          </w:p>
          <w:p w:rsidR="00401D1B" w:rsidRPr="00401D1B" w:rsidRDefault="00401D1B" w:rsidP="00401D1B">
            <w:pPr>
              <w:pStyle w:val="aff6"/>
              <w:ind w:firstLine="0"/>
              <w:jc w:val="left"/>
              <w:rPr>
                <w:i/>
                <w:sz w:val="20"/>
                <w:szCs w:val="20"/>
                <w:highlight w:val="green"/>
                <w:lang w:val="ru-RU"/>
              </w:rPr>
            </w:pPr>
            <w:r w:rsidRPr="00401D1B">
              <w:rPr>
                <w:i/>
                <w:sz w:val="20"/>
                <w:szCs w:val="20"/>
                <w:highlight w:val="green"/>
                <w:lang w:val="ru-RU"/>
              </w:rPr>
              <w:t>Расчет:</w:t>
            </w:r>
          </w:p>
          <w:p w:rsidR="00401D1B" w:rsidRPr="00401D1B" w:rsidRDefault="00401D1B" w:rsidP="00401D1B">
            <w:pPr>
              <w:pStyle w:val="aff6"/>
              <w:ind w:firstLine="0"/>
              <w:jc w:val="left"/>
              <w:rPr>
                <w:i/>
                <w:sz w:val="20"/>
                <w:szCs w:val="20"/>
                <w:highlight w:val="green"/>
                <w:lang w:val="ru-RU"/>
              </w:rPr>
            </w:pPr>
            <w:r w:rsidRPr="00401D1B">
              <w:rPr>
                <w:i/>
                <w:sz w:val="20"/>
                <w:szCs w:val="20"/>
                <w:highlight w:val="green"/>
                <w:lang w:val="ru-RU"/>
              </w:rPr>
              <w:t>площади общегородских озелененных территорий общего пользования 7</w:t>
            </w:r>
            <w:r w:rsidRPr="00401D1B">
              <w:rPr>
                <w:i/>
                <w:sz w:val="20"/>
                <w:szCs w:val="20"/>
                <w:highlight w:val="green"/>
                <w:lang w:val="ru-RU"/>
              </w:rPr>
              <w:sym w:font="Symbol" w:char="F0D7"/>
            </w:r>
            <w:r w:rsidRPr="00401D1B">
              <w:rPr>
                <w:i/>
                <w:sz w:val="20"/>
                <w:szCs w:val="20"/>
                <w:highlight w:val="green"/>
                <w:lang w:val="ru-RU"/>
              </w:rPr>
              <w:t>1,5=10,5 м</w:t>
            </w:r>
            <w:proofErr w:type="gramStart"/>
            <w:r w:rsidRPr="00401D1B">
              <w:rPr>
                <w:i/>
                <w:sz w:val="20"/>
                <w:szCs w:val="20"/>
                <w:highlight w:val="green"/>
                <w:vertAlign w:val="superscript"/>
                <w:lang w:val="ru-RU"/>
              </w:rPr>
              <w:t>2</w:t>
            </w:r>
            <w:proofErr w:type="gramEnd"/>
            <w:r w:rsidRPr="00401D1B">
              <w:rPr>
                <w:i/>
                <w:sz w:val="20"/>
                <w:szCs w:val="20"/>
                <w:highlight w:val="green"/>
                <w:lang w:val="ru-RU"/>
              </w:rPr>
              <w:t>/чел.</w:t>
            </w:r>
          </w:p>
          <w:p w:rsidR="009B5223" w:rsidRPr="009B5223" w:rsidRDefault="009B5223" w:rsidP="00401D1B">
            <w:pPr>
              <w:pStyle w:val="aff6"/>
              <w:ind w:firstLine="0"/>
              <w:jc w:val="left"/>
              <w:rPr>
                <w:sz w:val="20"/>
                <w:szCs w:val="20"/>
                <w:lang w:val="ru-RU"/>
              </w:rPr>
            </w:pPr>
            <w:r w:rsidRPr="00401D1B">
              <w:rPr>
                <w:sz w:val="20"/>
                <w:szCs w:val="20"/>
                <w:highlight w:val="green"/>
                <w:lang w:val="ru-RU"/>
              </w:rPr>
              <w:t xml:space="preserve">Минимальные размеры площади для городских парков </w:t>
            </w:r>
            <w:r w:rsidR="00401D1B" w:rsidRPr="00401D1B">
              <w:rPr>
                <w:sz w:val="20"/>
                <w:szCs w:val="20"/>
                <w:highlight w:val="green"/>
                <w:lang w:val="ru-RU"/>
              </w:rPr>
              <w:t xml:space="preserve">15 га </w:t>
            </w:r>
            <w:r w:rsidRPr="00401D1B">
              <w:rPr>
                <w:sz w:val="20"/>
                <w:szCs w:val="20"/>
                <w:highlight w:val="green"/>
                <w:lang w:val="ru-RU"/>
              </w:rPr>
              <w:t>принимаются в соответствии с п. 4.4.8 РНГП Краснода</w:t>
            </w:r>
            <w:r w:rsidRPr="00401D1B">
              <w:rPr>
                <w:sz w:val="20"/>
                <w:szCs w:val="20"/>
                <w:highlight w:val="green"/>
                <w:lang w:val="ru-RU"/>
              </w:rPr>
              <w:t>р</w:t>
            </w:r>
            <w:r w:rsidRPr="00401D1B">
              <w:rPr>
                <w:sz w:val="20"/>
                <w:szCs w:val="20"/>
                <w:highlight w:val="green"/>
                <w:lang w:val="ru-RU"/>
              </w:rPr>
              <w:t>ского края</w:t>
            </w:r>
            <w:r w:rsidR="00401D1B" w:rsidRPr="00401D1B">
              <w:rPr>
                <w:sz w:val="20"/>
                <w:szCs w:val="20"/>
                <w:highlight w:val="green"/>
                <w:lang w:val="ru-RU"/>
              </w:rPr>
              <w:t xml:space="preserve">. </w:t>
            </w:r>
            <w:proofErr w:type="gramStart"/>
            <w:r w:rsidR="00401D1B" w:rsidRPr="00401D1B">
              <w:rPr>
                <w:sz w:val="20"/>
                <w:szCs w:val="20"/>
                <w:highlight w:val="green"/>
                <w:lang w:val="ru-RU"/>
              </w:rPr>
              <w:t>Д</w:t>
            </w:r>
            <w:proofErr w:type="gramEnd"/>
            <w:r w:rsidR="00401D1B" w:rsidRPr="00401D1B">
              <w:rPr>
                <w:sz w:val="20"/>
                <w:szCs w:val="20"/>
                <w:highlight w:val="green"/>
                <w:lang w:val="ru-RU"/>
              </w:rPr>
              <w:t>ля условий реконстру</w:t>
            </w:r>
            <w:r w:rsidR="00401D1B" w:rsidRPr="00401D1B">
              <w:rPr>
                <w:sz w:val="20"/>
                <w:szCs w:val="20"/>
                <w:highlight w:val="green"/>
                <w:lang w:val="ru-RU"/>
              </w:rPr>
              <w:t>к</w:t>
            </w:r>
            <w:r w:rsidR="00401D1B" w:rsidRPr="00401D1B">
              <w:rPr>
                <w:sz w:val="20"/>
                <w:szCs w:val="20"/>
                <w:highlight w:val="green"/>
                <w:lang w:val="ru-RU"/>
              </w:rPr>
              <w:t>ции указанные размеры могут быть уменьшены. В общем балансе территории парков и с</w:t>
            </w:r>
            <w:r w:rsidR="00401D1B" w:rsidRPr="00401D1B">
              <w:rPr>
                <w:sz w:val="20"/>
                <w:szCs w:val="20"/>
                <w:highlight w:val="green"/>
                <w:lang w:val="ru-RU"/>
              </w:rPr>
              <w:t>а</w:t>
            </w:r>
            <w:r w:rsidR="00401D1B" w:rsidRPr="00401D1B">
              <w:rPr>
                <w:sz w:val="20"/>
                <w:szCs w:val="20"/>
                <w:highlight w:val="green"/>
                <w:lang w:val="ru-RU"/>
              </w:rPr>
              <w:t>дов площадь оз</w:t>
            </w:r>
            <w:r w:rsidR="00401D1B" w:rsidRPr="00401D1B">
              <w:rPr>
                <w:sz w:val="20"/>
                <w:szCs w:val="20"/>
                <w:highlight w:val="green"/>
                <w:lang w:val="ru-RU"/>
              </w:rPr>
              <w:t>е</w:t>
            </w:r>
            <w:r w:rsidR="00401D1B" w:rsidRPr="00401D1B">
              <w:rPr>
                <w:sz w:val="20"/>
                <w:szCs w:val="20"/>
                <w:highlight w:val="green"/>
                <w:lang w:val="ru-RU"/>
              </w:rPr>
              <w:t>лененных территорий следует принимать не менее 70%.</w:t>
            </w:r>
          </w:p>
        </w:tc>
      </w:tr>
      <w:tr w:rsidR="006271D1" w:rsidRPr="004532CA" w:rsidTr="006271D1">
        <w:trPr>
          <w:cantSplit/>
          <w:trHeight w:val="30"/>
        </w:trPr>
        <w:tc>
          <w:tcPr>
            <w:tcW w:w="1729" w:type="dxa"/>
            <w:vMerge/>
            <w:shd w:val="clear" w:color="auto" w:fill="F2F2F2" w:themeFill="background1" w:themeFillShade="F2"/>
          </w:tcPr>
          <w:p w:rsidR="006271D1" w:rsidRPr="0096572F" w:rsidRDefault="006271D1" w:rsidP="006D763A">
            <w:pPr>
              <w:pStyle w:val="aff6"/>
              <w:ind w:firstLine="0"/>
              <w:jc w:val="left"/>
              <w:rPr>
                <w:sz w:val="20"/>
                <w:szCs w:val="20"/>
                <w:lang w:val="ru-RU"/>
              </w:rPr>
            </w:pPr>
          </w:p>
        </w:tc>
        <w:tc>
          <w:tcPr>
            <w:tcW w:w="2268" w:type="dxa"/>
          </w:tcPr>
          <w:p w:rsidR="006271D1" w:rsidRPr="00BE7242" w:rsidRDefault="006271D1" w:rsidP="006D763A">
            <w:pPr>
              <w:pStyle w:val="aff6"/>
              <w:ind w:firstLine="0"/>
              <w:jc w:val="left"/>
              <w:rPr>
                <w:sz w:val="20"/>
                <w:szCs w:val="20"/>
                <w:lang w:val="ru-RU"/>
              </w:rPr>
            </w:pPr>
            <w:r w:rsidRPr="00BE7242">
              <w:rPr>
                <w:sz w:val="20"/>
                <w:szCs w:val="20"/>
                <w:lang w:val="ru-RU"/>
              </w:rPr>
              <w:t>Расчетный показатель максимально допустим</w:t>
            </w:r>
            <w:r w:rsidRPr="00BE7242">
              <w:rPr>
                <w:sz w:val="20"/>
                <w:szCs w:val="20"/>
                <w:lang w:val="ru-RU"/>
              </w:rPr>
              <w:t>о</w:t>
            </w:r>
            <w:r w:rsidRPr="00BE7242">
              <w:rPr>
                <w:sz w:val="20"/>
                <w:szCs w:val="20"/>
                <w:lang w:val="ru-RU"/>
              </w:rPr>
              <w:t>го уровня территориал</w:t>
            </w:r>
            <w:r w:rsidRPr="00BE7242">
              <w:rPr>
                <w:sz w:val="20"/>
                <w:szCs w:val="20"/>
                <w:lang w:val="ru-RU"/>
              </w:rPr>
              <w:t>ь</w:t>
            </w:r>
            <w:r w:rsidRPr="00BE7242">
              <w:rPr>
                <w:sz w:val="20"/>
                <w:szCs w:val="20"/>
                <w:lang w:val="ru-RU"/>
              </w:rPr>
              <w:t>ной доступности</w:t>
            </w:r>
          </w:p>
        </w:tc>
        <w:tc>
          <w:tcPr>
            <w:tcW w:w="5387" w:type="dxa"/>
          </w:tcPr>
          <w:p w:rsidR="006271D1" w:rsidRPr="006271D1" w:rsidRDefault="006271D1" w:rsidP="00A11967">
            <w:pPr>
              <w:pStyle w:val="aff6"/>
              <w:ind w:firstLine="0"/>
              <w:jc w:val="left"/>
              <w:rPr>
                <w:sz w:val="20"/>
                <w:szCs w:val="20"/>
                <w:lang w:val="ru-RU"/>
              </w:rPr>
            </w:pPr>
            <w:r w:rsidRPr="006271D1">
              <w:rPr>
                <w:sz w:val="20"/>
                <w:szCs w:val="20"/>
                <w:lang w:val="ru-RU"/>
              </w:rPr>
              <w:t xml:space="preserve">Транспортная доступность принята </w:t>
            </w:r>
            <w:r w:rsidR="00A11967" w:rsidRPr="00D32C81">
              <w:rPr>
                <w:sz w:val="20"/>
                <w:szCs w:val="20"/>
                <w:highlight w:val="green"/>
                <w:lang w:val="ru-RU"/>
              </w:rPr>
              <w:t>20</w:t>
            </w:r>
            <w:r w:rsidRPr="00D32C81">
              <w:rPr>
                <w:sz w:val="20"/>
                <w:szCs w:val="20"/>
                <w:highlight w:val="green"/>
                <w:lang w:val="ru-RU"/>
              </w:rPr>
              <w:t xml:space="preserve"> мин</w:t>
            </w:r>
            <w:r w:rsidR="00A11967" w:rsidRPr="00D32C81">
              <w:rPr>
                <w:sz w:val="20"/>
                <w:szCs w:val="20"/>
                <w:highlight w:val="green"/>
                <w:lang w:val="ru-RU"/>
              </w:rPr>
              <w:t>.</w:t>
            </w:r>
            <w:r w:rsidRPr="006271D1">
              <w:rPr>
                <w:sz w:val="20"/>
                <w:szCs w:val="20"/>
                <w:lang w:val="ru-RU"/>
              </w:rPr>
              <w:t xml:space="preserve"> в соответствии с </w:t>
            </w:r>
            <w:r w:rsidR="00A11967" w:rsidRPr="00A11967">
              <w:rPr>
                <w:sz w:val="20"/>
                <w:szCs w:val="20"/>
                <w:highlight w:val="green"/>
                <w:lang w:val="ru-RU"/>
              </w:rPr>
              <w:t xml:space="preserve">п. 4.4.12 </w:t>
            </w:r>
            <w:r w:rsidR="00A11967" w:rsidRPr="00401D1B">
              <w:rPr>
                <w:sz w:val="20"/>
                <w:szCs w:val="20"/>
                <w:highlight w:val="green"/>
                <w:lang w:val="ru-RU"/>
              </w:rPr>
              <w:t>РНГП Краснодарского края</w:t>
            </w:r>
            <w:r w:rsidR="00A11967">
              <w:rPr>
                <w:sz w:val="20"/>
                <w:szCs w:val="20"/>
                <w:lang w:val="ru-RU"/>
              </w:rPr>
              <w:t>.</w:t>
            </w:r>
          </w:p>
        </w:tc>
      </w:tr>
      <w:tr w:rsidR="006271D1" w:rsidRPr="004532CA" w:rsidTr="006271D1">
        <w:trPr>
          <w:cantSplit/>
          <w:trHeight w:val="30"/>
        </w:trPr>
        <w:tc>
          <w:tcPr>
            <w:tcW w:w="1729" w:type="dxa"/>
            <w:vMerge w:val="restart"/>
            <w:shd w:val="clear" w:color="auto" w:fill="F2F2F2" w:themeFill="background1" w:themeFillShade="F2"/>
          </w:tcPr>
          <w:p w:rsidR="006271D1" w:rsidRPr="0096572F" w:rsidRDefault="00401D1B" w:rsidP="006D763A">
            <w:pPr>
              <w:pStyle w:val="aff6"/>
              <w:ind w:firstLine="0"/>
              <w:jc w:val="left"/>
              <w:rPr>
                <w:sz w:val="20"/>
                <w:szCs w:val="20"/>
                <w:lang w:val="ru-RU"/>
              </w:rPr>
            </w:pPr>
            <w:r w:rsidRPr="00810E4B">
              <w:rPr>
                <w:sz w:val="20"/>
                <w:szCs w:val="20"/>
                <w:lang w:val="ru-RU"/>
              </w:rPr>
              <w:t>Территория рекр</w:t>
            </w:r>
            <w:r w:rsidRPr="00810E4B">
              <w:rPr>
                <w:sz w:val="20"/>
                <w:szCs w:val="20"/>
                <w:lang w:val="ru-RU"/>
              </w:rPr>
              <w:t>е</w:t>
            </w:r>
            <w:r w:rsidRPr="00810E4B">
              <w:rPr>
                <w:sz w:val="20"/>
                <w:szCs w:val="20"/>
                <w:lang w:val="ru-RU"/>
              </w:rPr>
              <w:t>ационного назн</w:t>
            </w:r>
            <w:r w:rsidRPr="00810E4B">
              <w:rPr>
                <w:sz w:val="20"/>
                <w:szCs w:val="20"/>
                <w:lang w:val="ru-RU"/>
              </w:rPr>
              <w:t>а</w:t>
            </w:r>
            <w:r w:rsidRPr="00810E4B">
              <w:rPr>
                <w:sz w:val="20"/>
                <w:szCs w:val="20"/>
                <w:lang w:val="ru-RU"/>
              </w:rPr>
              <w:t xml:space="preserve">чения </w:t>
            </w:r>
            <w:r w:rsidRPr="00E477FD">
              <w:rPr>
                <w:sz w:val="20"/>
                <w:szCs w:val="20"/>
                <w:highlight w:val="green"/>
                <w:lang w:val="ru-RU"/>
              </w:rPr>
              <w:t>планирово</w:t>
            </w:r>
            <w:r w:rsidRPr="00E477FD">
              <w:rPr>
                <w:sz w:val="20"/>
                <w:szCs w:val="20"/>
                <w:highlight w:val="green"/>
                <w:lang w:val="ru-RU"/>
              </w:rPr>
              <w:t>ч</w:t>
            </w:r>
            <w:r w:rsidRPr="00E477FD">
              <w:rPr>
                <w:sz w:val="20"/>
                <w:szCs w:val="20"/>
                <w:highlight w:val="green"/>
                <w:lang w:val="ru-RU"/>
              </w:rPr>
              <w:t>ных (жилых) рай</w:t>
            </w:r>
            <w:r w:rsidRPr="00E477FD">
              <w:rPr>
                <w:sz w:val="20"/>
                <w:szCs w:val="20"/>
                <w:highlight w:val="green"/>
                <w:lang w:val="ru-RU"/>
              </w:rPr>
              <w:t>о</w:t>
            </w:r>
            <w:r w:rsidRPr="00E477FD">
              <w:rPr>
                <w:sz w:val="20"/>
                <w:szCs w:val="20"/>
                <w:highlight w:val="green"/>
                <w:lang w:val="ru-RU"/>
              </w:rPr>
              <w:t>нов</w:t>
            </w:r>
          </w:p>
        </w:tc>
        <w:tc>
          <w:tcPr>
            <w:tcW w:w="2268" w:type="dxa"/>
          </w:tcPr>
          <w:p w:rsidR="006271D1" w:rsidRPr="00BE7242" w:rsidRDefault="006271D1" w:rsidP="006D763A">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обеспеченности</w:t>
            </w:r>
          </w:p>
        </w:tc>
        <w:tc>
          <w:tcPr>
            <w:tcW w:w="5387" w:type="dxa"/>
          </w:tcPr>
          <w:p w:rsidR="00A11967" w:rsidRPr="00A11967" w:rsidRDefault="001E26C0" w:rsidP="005C595F">
            <w:pPr>
              <w:pStyle w:val="aff6"/>
              <w:ind w:firstLine="0"/>
              <w:jc w:val="left"/>
              <w:rPr>
                <w:sz w:val="20"/>
                <w:szCs w:val="20"/>
                <w:lang w:val="ru-RU"/>
              </w:rPr>
            </w:pPr>
            <w:r>
              <w:rPr>
                <w:sz w:val="20"/>
                <w:szCs w:val="20"/>
                <w:lang w:val="ru-RU"/>
              </w:rPr>
              <w:t>В</w:t>
            </w:r>
            <w:r w:rsidRPr="00F5416E">
              <w:rPr>
                <w:sz w:val="20"/>
                <w:szCs w:val="20"/>
                <w:lang w:val="ru-RU"/>
              </w:rPr>
              <w:t xml:space="preserve"> соответствии с</w:t>
            </w:r>
            <w:r>
              <w:rPr>
                <w:sz w:val="20"/>
                <w:szCs w:val="20"/>
                <w:lang w:val="ru-RU"/>
              </w:rPr>
              <w:t xml:space="preserve"> </w:t>
            </w:r>
            <w:r w:rsidRPr="00A11967">
              <w:rPr>
                <w:sz w:val="20"/>
                <w:szCs w:val="20"/>
                <w:highlight w:val="green"/>
                <w:lang w:val="ru-RU"/>
              </w:rPr>
              <w:t xml:space="preserve">таблицей 4 </w:t>
            </w:r>
            <w:r w:rsidR="003E6E92">
              <w:rPr>
                <w:sz w:val="20"/>
                <w:szCs w:val="20"/>
                <w:highlight w:val="green"/>
                <w:lang w:val="ru-RU"/>
              </w:rPr>
              <w:t>СП 42.13330.2011 «Градостро</w:t>
            </w:r>
            <w:r w:rsidR="003E6E92">
              <w:rPr>
                <w:sz w:val="20"/>
                <w:szCs w:val="20"/>
                <w:highlight w:val="green"/>
                <w:lang w:val="ru-RU"/>
              </w:rPr>
              <w:t>и</w:t>
            </w:r>
            <w:r w:rsidR="003E6E92">
              <w:rPr>
                <w:sz w:val="20"/>
                <w:szCs w:val="20"/>
                <w:highlight w:val="green"/>
                <w:lang w:val="ru-RU"/>
              </w:rPr>
              <w:t>тельство Планировка и застройка городских и сельских пос</w:t>
            </w:r>
            <w:r w:rsidR="003E6E92">
              <w:rPr>
                <w:sz w:val="20"/>
                <w:szCs w:val="20"/>
                <w:highlight w:val="green"/>
                <w:lang w:val="ru-RU"/>
              </w:rPr>
              <w:t>е</w:t>
            </w:r>
            <w:r w:rsidR="003E6E92">
              <w:rPr>
                <w:sz w:val="20"/>
                <w:szCs w:val="20"/>
                <w:highlight w:val="green"/>
                <w:lang w:val="ru-RU"/>
              </w:rPr>
              <w:t>лений. Актуализированная редакция СНиП 2.07.01-89*»</w:t>
            </w:r>
            <w:r w:rsidR="003E6E92">
              <w:rPr>
                <w:sz w:val="20"/>
                <w:szCs w:val="20"/>
                <w:lang w:val="ru-RU"/>
              </w:rPr>
              <w:t xml:space="preserve"> </w:t>
            </w:r>
            <w:r>
              <w:rPr>
                <w:sz w:val="20"/>
                <w:szCs w:val="20"/>
                <w:lang w:val="ru-RU"/>
              </w:rPr>
              <w:t xml:space="preserve">и </w:t>
            </w:r>
            <w:r w:rsidRPr="001E26C0">
              <w:rPr>
                <w:sz w:val="20"/>
                <w:szCs w:val="20"/>
                <w:highlight w:val="green"/>
                <w:lang w:val="ru-RU"/>
              </w:rPr>
              <w:t>таблицей 52 РНГП Краснодарского края</w:t>
            </w:r>
            <w:r>
              <w:rPr>
                <w:sz w:val="20"/>
                <w:szCs w:val="20"/>
                <w:lang w:val="ru-RU"/>
              </w:rPr>
              <w:t xml:space="preserve"> для средних городов и устанавлива</w:t>
            </w:r>
            <w:r w:rsidR="00A11967">
              <w:rPr>
                <w:sz w:val="20"/>
                <w:szCs w:val="20"/>
                <w:lang w:val="ru-RU"/>
              </w:rPr>
              <w:t>е</w:t>
            </w:r>
            <w:r>
              <w:rPr>
                <w:sz w:val="20"/>
                <w:szCs w:val="20"/>
                <w:lang w:val="ru-RU"/>
              </w:rPr>
              <w:t>тся показател</w:t>
            </w:r>
            <w:r w:rsidR="00A11967">
              <w:rPr>
                <w:sz w:val="20"/>
                <w:szCs w:val="20"/>
                <w:lang w:val="ru-RU"/>
              </w:rPr>
              <w:t>ь</w:t>
            </w:r>
            <w:r w:rsidR="00A11967" w:rsidRPr="00401D1B">
              <w:rPr>
                <w:sz w:val="20"/>
                <w:szCs w:val="20"/>
                <w:highlight w:val="green"/>
                <w:lang w:val="ru-RU"/>
              </w:rPr>
              <w:t xml:space="preserve"> площади озелененной террит</w:t>
            </w:r>
            <w:r w:rsidR="00A11967" w:rsidRPr="00401D1B">
              <w:rPr>
                <w:sz w:val="20"/>
                <w:szCs w:val="20"/>
                <w:highlight w:val="green"/>
                <w:lang w:val="ru-RU"/>
              </w:rPr>
              <w:t>о</w:t>
            </w:r>
            <w:r w:rsidR="00A11967" w:rsidRPr="00401D1B">
              <w:rPr>
                <w:sz w:val="20"/>
                <w:szCs w:val="20"/>
                <w:highlight w:val="green"/>
                <w:lang w:val="ru-RU"/>
              </w:rPr>
              <w:t>рии общего пользования</w:t>
            </w:r>
            <w:r w:rsidR="00A11967">
              <w:rPr>
                <w:sz w:val="20"/>
                <w:szCs w:val="20"/>
                <w:lang w:val="ru-RU"/>
              </w:rPr>
              <w:t xml:space="preserve"> для ж</w:t>
            </w:r>
            <w:r w:rsidR="00A11967">
              <w:rPr>
                <w:sz w:val="20"/>
                <w:szCs w:val="20"/>
                <w:lang w:val="ru-RU"/>
              </w:rPr>
              <w:t>и</w:t>
            </w:r>
            <w:r w:rsidR="00A11967">
              <w:rPr>
                <w:sz w:val="20"/>
                <w:szCs w:val="20"/>
                <w:lang w:val="ru-RU"/>
              </w:rPr>
              <w:t>лых районов принят 6 м</w:t>
            </w:r>
            <w:proofErr w:type="gramStart"/>
            <w:r w:rsidR="00A11967">
              <w:rPr>
                <w:sz w:val="20"/>
                <w:szCs w:val="20"/>
                <w:vertAlign w:val="superscript"/>
                <w:lang w:val="ru-RU"/>
              </w:rPr>
              <w:t>2</w:t>
            </w:r>
            <w:proofErr w:type="gramEnd"/>
            <w:r w:rsidR="00A11967">
              <w:rPr>
                <w:sz w:val="20"/>
                <w:szCs w:val="20"/>
                <w:lang w:val="ru-RU"/>
              </w:rPr>
              <w:t>.</w:t>
            </w:r>
          </w:p>
          <w:p w:rsidR="005C595F" w:rsidRPr="001E26C0" w:rsidRDefault="00401D1B" w:rsidP="00D32C81">
            <w:pPr>
              <w:pStyle w:val="aff6"/>
              <w:ind w:firstLine="0"/>
              <w:jc w:val="left"/>
              <w:rPr>
                <w:sz w:val="20"/>
                <w:szCs w:val="20"/>
                <w:lang w:val="ru-RU"/>
              </w:rPr>
            </w:pPr>
            <w:r w:rsidRPr="00A11967">
              <w:rPr>
                <w:sz w:val="20"/>
                <w:szCs w:val="20"/>
                <w:highlight w:val="green"/>
                <w:lang w:val="ru-RU"/>
              </w:rPr>
              <w:t>Минимальные размеры площади для парков пл</w:t>
            </w:r>
            <w:r w:rsidRPr="00A11967">
              <w:rPr>
                <w:sz w:val="20"/>
                <w:szCs w:val="20"/>
                <w:highlight w:val="green"/>
                <w:lang w:val="ru-RU"/>
              </w:rPr>
              <w:t>а</w:t>
            </w:r>
            <w:r w:rsidRPr="00A11967">
              <w:rPr>
                <w:sz w:val="20"/>
                <w:szCs w:val="20"/>
                <w:highlight w:val="green"/>
                <w:lang w:val="ru-RU"/>
              </w:rPr>
              <w:t>нировочных районов (жилых районов) 10 га; садов жилых зон (микрора</w:t>
            </w:r>
            <w:r w:rsidRPr="00A11967">
              <w:rPr>
                <w:sz w:val="20"/>
                <w:szCs w:val="20"/>
                <w:highlight w:val="green"/>
                <w:lang w:val="ru-RU"/>
              </w:rPr>
              <w:t>й</w:t>
            </w:r>
            <w:r w:rsidRPr="00A11967">
              <w:rPr>
                <w:sz w:val="20"/>
                <w:szCs w:val="20"/>
                <w:highlight w:val="green"/>
                <w:lang w:val="ru-RU"/>
              </w:rPr>
              <w:t xml:space="preserve">онов) 3 га; скверов 0,5 га принимаются в соответствии с п. 4.4.8 РНГП Краснодарского края. </w:t>
            </w:r>
            <w:proofErr w:type="gramStart"/>
            <w:r w:rsidRPr="00A11967">
              <w:rPr>
                <w:sz w:val="20"/>
                <w:szCs w:val="20"/>
                <w:highlight w:val="green"/>
                <w:lang w:val="ru-RU"/>
              </w:rPr>
              <w:t>Д</w:t>
            </w:r>
            <w:proofErr w:type="gramEnd"/>
            <w:r w:rsidRPr="00A11967">
              <w:rPr>
                <w:sz w:val="20"/>
                <w:szCs w:val="20"/>
                <w:highlight w:val="green"/>
                <w:lang w:val="ru-RU"/>
              </w:rPr>
              <w:t>ля условий реконстру</w:t>
            </w:r>
            <w:r w:rsidRPr="00A11967">
              <w:rPr>
                <w:sz w:val="20"/>
                <w:szCs w:val="20"/>
                <w:highlight w:val="green"/>
                <w:lang w:val="ru-RU"/>
              </w:rPr>
              <w:t>к</w:t>
            </w:r>
            <w:r w:rsidRPr="00A11967">
              <w:rPr>
                <w:sz w:val="20"/>
                <w:szCs w:val="20"/>
                <w:highlight w:val="green"/>
                <w:lang w:val="ru-RU"/>
              </w:rPr>
              <w:t>ции указанные размеры могут быть уменьшены. В общем балансе территории парков и садов площадь оз</w:t>
            </w:r>
            <w:r w:rsidRPr="00A11967">
              <w:rPr>
                <w:sz w:val="20"/>
                <w:szCs w:val="20"/>
                <w:highlight w:val="green"/>
                <w:lang w:val="ru-RU"/>
              </w:rPr>
              <w:t>е</w:t>
            </w:r>
            <w:r w:rsidRPr="00A11967">
              <w:rPr>
                <w:sz w:val="20"/>
                <w:szCs w:val="20"/>
                <w:highlight w:val="green"/>
                <w:lang w:val="ru-RU"/>
              </w:rPr>
              <w:t>лененных территорий следует принимать не менее 70%.</w:t>
            </w:r>
          </w:p>
        </w:tc>
      </w:tr>
      <w:tr w:rsidR="006271D1" w:rsidRPr="004532CA" w:rsidTr="006271D1">
        <w:trPr>
          <w:cantSplit/>
          <w:trHeight w:val="30"/>
        </w:trPr>
        <w:tc>
          <w:tcPr>
            <w:tcW w:w="1729" w:type="dxa"/>
            <w:vMerge/>
            <w:shd w:val="clear" w:color="auto" w:fill="F2F2F2" w:themeFill="background1" w:themeFillShade="F2"/>
          </w:tcPr>
          <w:p w:rsidR="006271D1" w:rsidRPr="0096572F" w:rsidRDefault="006271D1" w:rsidP="006D763A">
            <w:pPr>
              <w:pStyle w:val="aff6"/>
              <w:ind w:firstLine="0"/>
              <w:jc w:val="left"/>
              <w:rPr>
                <w:sz w:val="20"/>
                <w:szCs w:val="20"/>
                <w:lang w:val="ru-RU"/>
              </w:rPr>
            </w:pPr>
          </w:p>
        </w:tc>
        <w:tc>
          <w:tcPr>
            <w:tcW w:w="2268" w:type="dxa"/>
          </w:tcPr>
          <w:p w:rsidR="006271D1" w:rsidRPr="00BE7242" w:rsidRDefault="006271D1" w:rsidP="006D763A">
            <w:pPr>
              <w:pStyle w:val="aff6"/>
              <w:ind w:firstLine="0"/>
              <w:jc w:val="left"/>
              <w:rPr>
                <w:sz w:val="20"/>
                <w:szCs w:val="20"/>
                <w:lang w:val="ru-RU"/>
              </w:rPr>
            </w:pPr>
            <w:r w:rsidRPr="00BE7242">
              <w:rPr>
                <w:sz w:val="20"/>
                <w:szCs w:val="20"/>
                <w:lang w:val="ru-RU"/>
              </w:rPr>
              <w:t>Расчетный показатель максимально допустим</w:t>
            </w:r>
            <w:r w:rsidRPr="00BE7242">
              <w:rPr>
                <w:sz w:val="20"/>
                <w:szCs w:val="20"/>
                <w:lang w:val="ru-RU"/>
              </w:rPr>
              <w:t>о</w:t>
            </w:r>
            <w:r w:rsidRPr="00BE7242">
              <w:rPr>
                <w:sz w:val="20"/>
                <w:szCs w:val="20"/>
                <w:lang w:val="ru-RU"/>
              </w:rPr>
              <w:t>го уровня территориал</w:t>
            </w:r>
            <w:r w:rsidRPr="00BE7242">
              <w:rPr>
                <w:sz w:val="20"/>
                <w:szCs w:val="20"/>
                <w:lang w:val="ru-RU"/>
              </w:rPr>
              <w:t>ь</w:t>
            </w:r>
            <w:r w:rsidRPr="00BE7242">
              <w:rPr>
                <w:sz w:val="20"/>
                <w:szCs w:val="20"/>
                <w:lang w:val="ru-RU"/>
              </w:rPr>
              <w:t>ной доступности</w:t>
            </w:r>
          </w:p>
        </w:tc>
        <w:tc>
          <w:tcPr>
            <w:tcW w:w="5387" w:type="dxa"/>
          </w:tcPr>
          <w:p w:rsidR="006271D1" w:rsidRPr="0096572F" w:rsidRDefault="00A11967" w:rsidP="00A11967">
            <w:pPr>
              <w:pStyle w:val="aff6"/>
              <w:ind w:firstLine="0"/>
              <w:jc w:val="left"/>
              <w:rPr>
                <w:sz w:val="20"/>
                <w:szCs w:val="20"/>
                <w:lang w:val="ru-RU"/>
              </w:rPr>
            </w:pPr>
            <w:r w:rsidRPr="00D32C81">
              <w:rPr>
                <w:sz w:val="20"/>
                <w:szCs w:val="20"/>
                <w:highlight w:val="green"/>
                <w:lang w:val="ru-RU"/>
              </w:rPr>
              <w:t>Пешеходная</w:t>
            </w:r>
            <w:r w:rsidR="006271D1" w:rsidRPr="00D32C81">
              <w:rPr>
                <w:sz w:val="20"/>
                <w:szCs w:val="20"/>
                <w:highlight w:val="green"/>
                <w:lang w:val="ru-RU"/>
              </w:rPr>
              <w:t xml:space="preserve"> доступность принята </w:t>
            </w:r>
            <w:r w:rsidRPr="00D32C81">
              <w:rPr>
                <w:sz w:val="20"/>
                <w:szCs w:val="20"/>
                <w:highlight w:val="green"/>
                <w:lang w:val="ru-RU"/>
              </w:rPr>
              <w:t>15</w:t>
            </w:r>
            <w:r w:rsidR="006271D1" w:rsidRPr="00D32C81">
              <w:rPr>
                <w:sz w:val="20"/>
                <w:szCs w:val="20"/>
                <w:highlight w:val="green"/>
                <w:lang w:val="ru-RU"/>
              </w:rPr>
              <w:t xml:space="preserve"> мин</w:t>
            </w:r>
            <w:r w:rsidRPr="00D32C81">
              <w:rPr>
                <w:sz w:val="20"/>
                <w:szCs w:val="20"/>
                <w:highlight w:val="green"/>
                <w:lang w:val="ru-RU"/>
              </w:rPr>
              <w:t>. или 1200 м</w:t>
            </w:r>
            <w:r w:rsidR="006271D1" w:rsidRPr="00D32C81">
              <w:rPr>
                <w:sz w:val="20"/>
                <w:szCs w:val="20"/>
                <w:highlight w:val="green"/>
                <w:lang w:val="ru-RU"/>
              </w:rPr>
              <w:t xml:space="preserve"> в соо</w:t>
            </w:r>
            <w:r w:rsidR="006271D1" w:rsidRPr="00D32C81">
              <w:rPr>
                <w:sz w:val="20"/>
                <w:szCs w:val="20"/>
                <w:highlight w:val="green"/>
                <w:lang w:val="ru-RU"/>
              </w:rPr>
              <w:t>т</w:t>
            </w:r>
            <w:r w:rsidR="006271D1" w:rsidRPr="00D32C81">
              <w:rPr>
                <w:sz w:val="20"/>
                <w:szCs w:val="20"/>
                <w:highlight w:val="green"/>
                <w:lang w:val="ru-RU"/>
              </w:rPr>
              <w:t xml:space="preserve">ветствии с </w:t>
            </w:r>
            <w:r w:rsidRPr="00D32C81">
              <w:rPr>
                <w:sz w:val="20"/>
                <w:szCs w:val="20"/>
                <w:highlight w:val="green"/>
                <w:lang w:val="ru-RU"/>
              </w:rPr>
              <w:t>п. 4.4.12 РНГП Краснодарского края.</w:t>
            </w:r>
          </w:p>
        </w:tc>
      </w:tr>
      <w:tr w:rsidR="006271D1" w:rsidRPr="004532CA" w:rsidTr="006271D1">
        <w:trPr>
          <w:cantSplit/>
          <w:trHeight w:val="30"/>
        </w:trPr>
        <w:tc>
          <w:tcPr>
            <w:tcW w:w="1729" w:type="dxa"/>
            <w:vMerge w:val="restart"/>
            <w:shd w:val="clear" w:color="auto" w:fill="F2F2F2" w:themeFill="background1" w:themeFillShade="F2"/>
          </w:tcPr>
          <w:p w:rsidR="006271D1" w:rsidRPr="0096572F" w:rsidRDefault="006271D1" w:rsidP="006D763A">
            <w:pPr>
              <w:pStyle w:val="aff6"/>
              <w:ind w:firstLine="0"/>
              <w:jc w:val="left"/>
              <w:rPr>
                <w:sz w:val="20"/>
                <w:szCs w:val="20"/>
                <w:lang w:val="ru-RU"/>
              </w:rPr>
            </w:pPr>
            <w:r>
              <w:rPr>
                <w:sz w:val="20"/>
                <w:szCs w:val="20"/>
                <w:lang w:val="ru-RU"/>
              </w:rPr>
              <w:t>Детская площадка</w:t>
            </w:r>
          </w:p>
        </w:tc>
        <w:tc>
          <w:tcPr>
            <w:tcW w:w="2268" w:type="dxa"/>
          </w:tcPr>
          <w:p w:rsidR="006271D1" w:rsidRPr="00BE7242" w:rsidRDefault="006271D1" w:rsidP="006D763A">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обеспеченности</w:t>
            </w:r>
          </w:p>
        </w:tc>
        <w:tc>
          <w:tcPr>
            <w:tcW w:w="5387" w:type="dxa"/>
          </w:tcPr>
          <w:p w:rsidR="006271D1" w:rsidRPr="00BC7034" w:rsidRDefault="00913F95" w:rsidP="00913F95">
            <w:pPr>
              <w:pStyle w:val="aff6"/>
              <w:ind w:firstLine="0"/>
              <w:jc w:val="left"/>
              <w:rPr>
                <w:sz w:val="20"/>
                <w:szCs w:val="20"/>
                <w:lang w:val="ru-RU"/>
              </w:rPr>
            </w:pPr>
            <w:r w:rsidRPr="00913F95">
              <w:rPr>
                <w:sz w:val="20"/>
                <w:szCs w:val="20"/>
                <w:highlight w:val="green"/>
                <w:lang w:val="ru-RU"/>
              </w:rPr>
              <w:t>Площадь территории детской площадки (площадки для игр</w:t>
            </w:r>
            <w:r w:rsidRPr="00913F95">
              <w:rPr>
                <w:highlight w:val="green"/>
                <w:lang w:val="ru-RU"/>
              </w:rPr>
              <w:t xml:space="preserve"> </w:t>
            </w:r>
            <w:r w:rsidRPr="00913F95">
              <w:rPr>
                <w:sz w:val="20"/>
                <w:szCs w:val="20"/>
                <w:highlight w:val="green"/>
                <w:lang w:val="ru-RU"/>
              </w:rPr>
              <w:t xml:space="preserve">детей дошкольного и младшего школьного возраста) </w:t>
            </w:r>
            <w:r w:rsidR="006271D1" w:rsidRPr="00913F95">
              <w:rPr>
                <w:sz w:val="20"/>
                <w:szCs w:val="20"/>
                <w:highlight w:val="green"/>
                <w:lang w:val="ru-RU"/>
              </w:rPr>
              <w:t>0,</w:t>
            </w:r>
            <w:r w:rsidRPr="00913F95">
              <w:rPr>
                <w:sz w:val="20"/>
                <w:szCs w:val="20"/>
                <w:highlight w:val="green"/>
                <w:lang w:val="ru-RU"/>
              </w:rPr>
              <w:t>7</w:t>
            </w:r>
            <w:r w:rsidR="006271D1" w:rsidRPr="00913F95">
              <w:rPr>
                <w:sz w:val="20"/>
                <w:szCs w:val="20"/>
                <w:highlight w:val="green"/>
                <w:lang w:val="ru-RU"/>
              </w:rPr>
              <w:t xml:space="preserve"> м</w:t>
            </w:r>
            <w:proofErr w:type="gramStart"/>
            <w:r w:rsidR="006271D1" w:rsidRPr="00913F95">
              <w:rPr>
                <w:sz w:val="20"/>
                <w:szCs w:val="20"/>
                <w:highlight w:val="green"/>
                <w:vertAlign w:val="superscript"/>
                <w:lang w:val="ru-RU"/>
              </w:rPr>
              <w:t>2</w:t>
            </w:r>
            <w:proofErr w:type="gramEnd"/>
            <w:r w:rsidR="006271D1" w:rsidRPr="00913F95">
              <w:rPr>
                <w:sz w:val="20"/>
                <w:szCs w:val="20"/>
                <w:highlight w:val="green"/>
                <w:vertAlign w:val="superscript"/>
                <w:lang w:val="ru-RU"/>
              </w:rPr>
              <w:t xml:space="preserve"> </w:t>
            </w:r>
            <w:r w:rsidR="006271D1" w:rsidRPr="00913F95">
              <w:rPr>
                <w:sz w:val="20"/>
                <w:szCs w:val="20"/>
                <w:highlight w:val="green"/>
                <w:lang w:val="ru-RU"/>
              </w:rPr>
              <w:t xml:space="preserve">на человека принята в соответствии с </w:t>
            </w:r>
            <w:r w:rsidRPr="00913F95">
              <w:rPr>
                <w:sz w:val="20"/>
                <w:szCs w:val="20"/>
                <w:highlight w:val="green"/>
                <w:lang w:val="ru-RU"/>
              </w:rPr>
              <w:t>таблицей 39 РНГП Кра</w:t>
            </w:r>
            <w:r w:rsidRPr="00913F95">
              <w:rPr>
                <w:sz w:val="20"/>
                <w:szCs w:val="20"/>
                <w:highlight w:val="green"/>
                <w:lang w:val="ru-RU"/>
              </w:rPr>
              <w:t>с</w:t>
            </w:r>
            <w:r w:rsidRPr="00913F95">
              <w:rPr>
                <w:sz w:val="20"/>
                <w:szCs w:val="20"/>
                <w:highlight w:val="green"/>
                <w:lang w:val="ru-RU"/>
              </w:rPr>
              <w:t>нодарского края</w:t>
            </w:r>
            <w:r>
              <w:rPr>
                <w:sz w:val="20"/>
                <w:szCs w:val="20"/>
                <w:lang w:val="ru-RU"/>
              </w:rPr>
              <w:t>.</w:t>
            </w:r>
          </w:p>
        </w:tc>
      </w:tr>
      <w:tr w:rsidR="006271D1" w:rsidRPr="004532CA" w:rsidTr="006271D1">
        <w:trPr>
          <w:cantSplit/>
          <w:trHeight w:val="30"/>
        </w:trPr>
        <w:tc>
          <w:tcPr>
            <w:tcW w:w="1729" w:type="dxa"/>
            <w:vMerge/>
            <w:shd w:val="clear" w:color="auto" w:fill="F2F2F2" w:themeFill="background1" w:themeFillShade="F2"/>
          </w:tcPr>
          <w:p w:rsidR="006271D1" w:rsidRPr="0096572F" w:rsidRDefault="006271D1" w:rsidP="006D763A">
            <w:pPr>
              <w:pStyle w:val="aff6"/>
              <w:ind w:firstLine="0"/>
              <w:jc w:val="left"/>
              <w:rPr>
                <w:sz w:val="20"/>
                <w:szCs w:val="20"/>
                <w:lang w:val="ru-RU"/>
              </w:rPr>
            </w:pPr>
          </w:p>
        </w:tc>
        <w:tc>
          <w:tcPr>
            <w:tcW w:w="2268" w:type="dxa"/>
          </w:tcPr>
          <w:p w:rsidR="006271D1" w:rsidRPr="00BE7242" w:rsidRDefault="006271D1" w:rsidP="006D763A">
            <w:pPr>
              <w:pStyle w:val="aff6"/>
              <w:ind w:firstLine="0"/>
              <w:jc w:val="left"/>
              <w:rPr>
                <w:sz w:val="20"/>
                <w:szCs w:val="20"/>
                <w:lang w:val="ru-RU"/>
              </w:rPr>
            </w:pPr>
            <w:r w:rsidRPr="00BE7242">
              <w:rPr>
                <w:sz w:val="20"/>
                <w:szCs w:val="20"/>
                <w:lang w:val="ru-RU"/>
              </w:rPr>
              <w:t>Расчетный показатель максимально допустим</w:t>
            </w:r>
            <w:r w:rsidRPr="00BE7242">
              <w:rPr>
                <w:sz w:val="20"/>
                <w:szCs w:val="20"/>
                <w:lang w:val="ru-RU"/>
              </w:rPr>
              <w:t>о</w:t>
            </w:r>
            <w:r w:rsidRPr="00BE7242">
              <w:rPr>
                <w:sz w:val="20"/>
                <w:szCs w:val="20"/>
                <w:lang w:val="ru-RU"/>
              </w:rPr>
              <w:t>го уровня территориал</w:t>
            </w:r>
            <w:r w:rsidRPr="00BE7242">
              <w:rPr>
                <w:sz w:val="20"/>
                <w:szCs w:val="20"/>
                <w:lang w:val="ru-RU"/>
              </w:rPr>
              <w:t>ь</w:t>
            </w:r>
            <w:r w:rsidRPr="00BE7242">
              <w:rPr>
                <w:sz w:val="20"/>
                <w:szCs w:val="20"/>
                <w:lang w:val="ru-RU"/>
              </w:rPr>
              <w:t>ной доступности</w:t>
            </w:r>
          </w:p>
        </w:tc>
        <w:tc>
          <w:tcPr>
            <w:tcW w:w="5387" w:type="dxa"/>
          </w:tcPr>
          <w:p w:rsidR="006271D1" w:rsidRPr="003E6E92" w:rsidRDefault="006271D1" w:rsidP="00264B25">
            <w:pPr>
              <w:pStyle w:val="aff6"/>
              <w:ind w:firstLine="0"/>
              <w:jc w:val="left"/>
              <w:rPr>
                <w:sz w:val="20"/>
                <w:szCs w:val="20"/>
                <w:highlight w:val="green"/>
                <w:lang w:val="ru-RU"/>
              </w:rPr>
            </w:pPr>
            <w:r w:rsidRPr="003E6E92">
              <w:rPr>
                <w:sz w:val="20"/>
                <w:szCs w:val="20"/>
                <w:highlight w:val="green"/>
                <w:lang w:val="ru-RU"/>
              </w:rPr>
              <w:t xml:space="preserve">Пешеходная доступность принята </w:t>
            </w:r>
            <w:r w:rsidR="00264B25" w:rsidRPr="003E6E92">
              <w:rPr>
                <w:sz w:val="20"/>
                <w:szCs w:val="20"/>
                <w:highlight w:val="green"/>
                <w:lang w:val="ru-RU"/>
              </w:rPr>
              <w:t xml:space="preserve">в пределах </w:t>
            </w:r>
            <w:r w:rsidRPr="003E6E92">
              <w:rPr>
                <w:sz w:val="20"/>
                <w:szCs w:val="20"/>
                <w:highlight w:val="green"/>
                <w:lang w:val="ru-RU"/>
              </w:rPr>
              <w:t>границ кварт</w:t>
            </w:r>
            <w:r w:rsidRPr="003E6E92">
              <w:rPr>
                <w:sz w:val="20"/>
                <w:szCs w:val="20"/>
                <w:highlight w:val="green"/>
                <w:lang w:val="ru-RU"/>
              </w:rPr>
              <w:t>а</w:t>
            </w:r>
            <w:r w:rsidRPr="003E6E92">
              <w:rPr>
                <w:sz w:val="20"/>
                <w:szCs w:val="20"/>
                <w:highlight w:val="green"/>
                <w:lang w:val="ru-RU"/>
              </w:rPr>
              <w:t>ла, мик</w:t>
            </w:r>
            <w:r w:rsidR="00264B25" w:rsidRPr="003E6E92">
              <w:rPr>
                <w:sz w:val="20"/>
                <w:szCs w:val="20"/>
                <w:highlight w:val="green"/>
                <w:lang w:val="ru-RU"/>
              </w:rPr>
              <w:t>рорайона в соответствии с п. 7.5 СП 42.13330.2016. «</w:t>
            </w:r>
            <w:r w:rsidR="003E6E92" w:rsidRPr="003E6E92">
              <w:rPr>
                <w:sz w:val="20"/>
                <w:szCs w:val="20"/>
                <w:highlight w:val="green"/>
                <w:lang w:val="ru-RU"/>
              </w:rPr>
              <w:t>Градостроительство. Планировка и застройка городских и сельских поселений. Актуализированная редакция СНиП 2.07.01-89*</w:t>
            </w:r>
            <w:r w:rsidR="00264B25" w:rsidRPr="003E6E92">
              <w:rPr>
                <w:sz w:val="20"/>
                <w:szCs w:val="20"/>
                <w:highlight w:val="green"/>
                <w:lang w:val="ru-RU"/>
              </w:rPr>
              <w:t xml:space="preserve">» (утв. </w:t>
            </w:r>
            <w:proofErr w:type="spellStart"/>
            <w:r w:rsidR="00264B25" w:rsidRPr="003E6E92">
              <w:rPr>
                <w:sz w:val="20"/>
                <w:szCs w:val="20"/>
                <w:highlight w:val="green"/>
                <w:lang w:val="ru-RU"/>
              </w:rPr>
              <w:t>Приказом</w:t>
            </w:r>
            <w:proofErr w:type="spellEnd"/>
            <w:r w:rsidR="00264B25" w:rsidRPr="003E6E92">
              <w:rPr>
                <w:sz w:val="20"/>
                <w:szCs w:val="20"/>
                <w:highlight w:val="green"/>
                <w:lang w:val="ru-RU"/>
              </w:rPr>
              <w:t xml:space="preserve"> </w:t>
            </w:r>
            <w:proofErr w:type="spellStart"/>
            <w:r w:rsidR="00264B25" w:rsidRPr="003E6E92">
              <w:rPr>
                <w:sz w:val="20"/>
                <w:szCs w:val="20"/>
                <w:highlight w:val="green"/>
                <w:lang w:val="ru-RU"/>
              </w:rPr>
              <w:t>Минстроя</w:t>
            </w:r>
            <w:proofErr w:type="spellEnd"/>
            <w:r w:rsidR="00264B25" w:rsidRPr="003E6E92">
              <w:rPr>
                <w:sz w:val="20"/>
                <w:szCs w:val="20"/>
                <w:highlight w:val="green"/>
                <w:lang w:val="ru-RU"/>
              </w:rPr>
              <w:t xml:space="preserve"> России от 30.12.2016 </w:t>
            </w:r>
            <w:r w:rsidR="00A41E6A" w:rsidRPr="003E6E92">
              <w:rPr>
                <w:sz w:val="20"/>
                <w:szCs w:val="20"/>
                <w:highlight w:val="green"/>
                <w:lang w:val="ru-RU"/>
              </w:rPr>
              <w:t>№ </w:t>
            </w:r>
            <w:r w:rsidR="00264B25" w:rsidRPr="003E6E92">
              <w:rPr>
                <w:sz w:val="20"/>
                <w:szCs w:val="20"/>
                <w:highlight w:val="green"/>
                <w:lang w:val="ru-RU"/>
              </w:rPr>
              <w:t>1034/</w:t>
            </w:r>
            <w:proofErr w:type="spellStart"/>
            <w:proofErr w:type="gramStart"/>
            <w:r w:rsidR="00264B25" w:rsidRPr="003E6E92">
              <w:rPr>
                <w:sz w:val="20"/>
                <w:szCs w:val="20"/>
                <w:highlight w:val="green"/>
                <w:lang w:val="ru-RU"/>
              </w:rPr>
              <w:t>пр</w:t>
            </w:r>
            <w:proofErr w:type="spellEnd"/>
            <w:proofErr w:type="gramEnd"/>
            <w:r w:rsidR="00264B25" w:rsidRPr="003E6E92">
              <w:rPr>
                <w:sz w:val="20"/>
                <w:szCs w:val="20"/>
                <w:highlight w:val="green"/>
                <w:lang w:val="ru-RU"/>
              </w:rPr>
              <w:t>, в ред. от 10.07.2017).</w:t>
            </w:r>
          </w:p>
        </w:tc>
      </w:tr>
      <w:tr w:rsidR="006271D1" w:rsidRPr="004532CA" w:rsidTr="006271D1">
        <w:trPr>
          <w:cantSplit/>
          <w:trHeight w:val="30"/>
        </w:trPr>
        <w:tc>
          <w:tcPr>
            <w:tcW w:w="1729" w:type="dxa"/>
            <w:vMerge w:val="restart"/>
            <w:shd w:val="clear" w:color="auto" w:fill="F2F2F2" w:themeFill="background1" w:themeFillShade="F2"/>
          </w:tcPr>
          <w:p w:rsidR="006271D1" w:rsidRPr="0096572F" w:rsidRDefault="006271D1" w:rsidP="006D763A">
            <w:pPr>
              <w:pStyle w:val="aff6"/>
              <w:ind w:firstLine="0"/>
              <w:jc w:val="left"/>
              <w:rPr>
                <w:sz w:val="20"/>
                <w:szCs w:val="20"/>
                <w:lang w:val="ru-RU"/>
              </w:rPr>
            </w:pPr>
            <w:r w:rsidRPr="00E7339C">
              <w:rPr>
                <w:sz w:val="20"/>
                <w:szCs w:val="20"/>
                <w:lang w:val="ru-RU"/>
              </w:rPr>
              <w:t>Площадка</w:t>
            </w:r>
            <w:r w:rsidR="00913F95">
              <w:rPr>
                <w:sz w:val="20"/>
                <w:szCs w:val="20"/>
                <w:lang w:val="ru-RU"/>
              </w:rPr>
              <w:t xml:space="preserve"> для</w:t>
            </w:r>
            <w:r w:rsidRPr="00E7339C">
              <w:rPr>
                <w:sz w:val="20"/>
                <w:szCs w:val="20"/>
                <w:lang w:val="ru-RU"/>
              </w:rPr>
              <w:t xml:space="preserve"> о</w:t>
            </w:r>
            <w:r w:rsidRPr="00E7339C">
              <w:rPr>
                <w:sz w:val="20"/>
                <w:szCs w:val="20"/>
                <w:lang w:val="ru-RU"/>
              </w:rPr>
              <w:t>т</w:t>
            </w:r>
            <w:r w:rsidRPr="00E7339C">
              <w:rPr>
                <w:sz w:val="20"/>
                <w:szCs w:val="20"/>
                <w:lang w:val="ru-RU"/>
              </w:rPr>
              <w:t>дыха и досуга</w:t>
            </w:r>
          </w:p>
        </w:tc>
        <w:tc>
          <w:tcPr>
            <w:tcW w:w="2268" w:type="dxa"/>
          </w:tcPr>
          <w:p w:rsidR="006271D1" w:rsidRPr="00BE7242" w:rsidRDefault="006271D1" w:rsidP="006D763A">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обеспеченности</w:t>
            </w:r>
          </w:p>
        </w:tc>
        <w:tc>
          <w:tcPr>
            <w:tcW w:w="5387" w:type="dxa"/>
          </w:tcPr>
          <w:p w:rsidR="006271D1" w:rsidRPr="003E6E92" w:rsidRDefault="00913F95" w:rsidP="00913F95">
            <w:pPr>
              <w:pStyle w:val="aff6"/>
              <w:ind w:firstLine="0"/>
              <w:jc w:val="left"/>
              <w:rPr>
                <w:sz w:val="20"/>
                <w:szCs w:val="20"/>
                <w:highlight w:val="green"/>
                <w:lang w:val="ru-RU"/>
              </w:rPr>
            </w:pPr>
            <w:r w:rsidRPr="003E6E92">
              <w:rPr>
                <w:sz w:val="20"/>
                <w:szCs w:val="20"/>
                <w:highlight w:val="green"/>
                <w:lang w:val="ru-RU"/>
              </w:rPr>
              <w:t xml:space="preserve">Площадь территории площадки отдыха и досуга (площадки для отдыха взрослого населения) </w:t>
            </w:r>
            <w:r w:rsidR="006271D1" w:rsidRPr="003E6E92">
              <w:rPr>
                <w:sz w:val="20"/>
                <w:szCs w:val="20"/>
                <w:highlight w:val="green"/>
                <w:lang w:val="ru-RU"/>
              </w:rPr>
              <w:t>0,1 м</w:t>
            </w:r>
            <w:proofErr w:type="gramStart"/>
            <w:r w:rsidR="006271D1" w:rsidRPr="003E6E92">
              <w:rPr>
                <w:sz w:val="20"/>
                <w:szCs w:val="20"/>
                <w:highlight w:val="green"/>
                <w:vertAlign w:val="superscript"/>
                <w:lang w:val="ru-RU"/>
              </w:rPr>
              <w:t>2</w:t>
            </w:r>
            <w:proofErr w:type="gramEnd"/>
            <w:r w:rsidR="006271D1" w:rsidRPr="003E6E92">
              <w:rPr>
                <w:sz w:val="20"/>
                <w:szCs w:val="20"/>
                <w:highlight w:val="green"/>
                <w:lang w:val="ru-RU"/>
              </w:rPr>
              <w:t xml:space="preserve"> на человека принята в соответствии с </w:t>
            </w:r>
            <w:r w:rsidRPr="003E6E92">
              <w:rPr>
                <w:sz w:val="20"/>
                <w:szCs w:val="20"/>
                <w:highlight w:val="green"/>
                <w:lang w:val="ru-RU"/>
              </w:rPr>
              <w:t>таблицей 39 РНГП Кра</w:t>
            </w:r>
            <w:r w:rsidRPr="003E6E92">
              <w:rPr>
                <w:sz w:val="20"/>
                <w:szCs w:val="20"/>
                <w:highlight w:val="green"/>
                <w:lang w:val="ru-RU"/>
              </w:rPr>
              <w:t>с</w:t>
            </w:r>
            <w:r w:rsidRPr="003E6E92">
              <w:rPr>
                <w:sz w:val="20"/>
                <w:szCs w:val="20"/>
                <w:highlight w:val="green"/>
                <w:lang w:val="ru-RU"/>
              </w:rPr>
              <w:t>нодарского края.</w:t>
            </w:r>
          </w:p>
        </w:tc>
      </w:tr>
      <w:tr w:rsidR="006271D1" w:rsidRPr="004532CA" w:rsidTr="006271D1">
        <w:trPr>
          <w:cantSplit/>
          <w:trHeight w:val="30"/>
        </w:trPr>
        <w:tc>
          <w:tcPr>
            <w:tcW w:w="1729" w:type="dxa"/>
            <w:vMerge/>
            <w:shd w:val="clear" w:color="auto" w:fill="F2F2F2" w:themeFill="background1" w:themeFillShade="F2"/>
          </w:tcPr>
          <w:p w:rsidR="006271D1" w:rsidRPr="0096572F" w:rsidRDefault="006271D1" w:rsidP="006D763A">
            <w:pPr>
              <w:pStyle w:val="aff6"/>
              <w:ind w:firstLine="0"/>
              <w:jc w:val="left"/>
              <w:rPr>
                <w:sz w:val="20"/>
                <w:szCs w:val="20"/>
                <w:lang w:val="ru-RU"/>
              </w:rPr>
            </w:pPr>
          </w:p>
        </w:tc>
        <w:tc>
          <w:tcPr>
            <w:tcW w:w="2268" w:type="dxa"/>
          </w:tcPr>
          <w:p w:rsidR="006271D1" w:rsidRPr="00BE7242" w:rsidRDefault="006271D1" w:rsidP="006D763A">
            <w:pPr>
              <w:pStyle w:val="aff6"/>
              <w:ind w:firstLine="0"/>
              <w:jc w:val="left"/>
              <w:rPr>
                <w:sz w:val="20"/>
                <w:szCs w:val="20"/>
                <w:lang w:val="ru-RU"/>
              </w:rPr>
            </w:pPr>
            <w:r w:rsidRPr="00BE7242">
              <w:rPr>
                <w:sz w:val="20"/>
                <w:szCs w:val="20"/>
                <w:lang w:val="ru-RU"/>
              </w:rPr>
              <w:t>Расчетный показатель максимально допустим</w:t>
            </w:r>
            <w:r w:rsidRPr="00BE7242">
              <w:rPr>
                <w:sz w:val="20"/>
                <w:szCs w:val="20"/>
                <w:lang w:val="ru-RU"/>
              </w:rPr>
              <w:t>о</w:t>
            </w:r>
            <w:r w:rsidRPr="00BE7242">
              <w:rPr>
                <w:sz w:val="20"/>
                <w:szCs w:val="20"/>
                <w:lang w:val="ru-RU"/>
              </w:rPr>
              <w:t>го уровня территориал</w:t>
            </w:r>
            <w:r w:rsidRPr="00BE7242">
              <w:rPr>
                <w:sz w:val="20"/>
                <w:szCs w:val="20"/>
                <w:lang w:val="ru-RU"/>
              </w:rPr>
              <w:t>ь</w:t>
            </w:r>
            <w:r w:rsidRPr="00BE7242">
              <w:rPr>
                <w:sz w:val="20"/>
                <w:szCs w:val="20"/>
                <w:lang w:val="ru-RU"/>
              </w:rPr>
              <w:t>ной доступности</w:t>
            </w:r>
          </w:p>
        </w:tc>
        <w:tc>
          <w:tcPr>
            <w:tcW w:w="5387" w:type="dxa"/>
          </w:tcPr>
          <w:p w:rsidR="006271D1" w:rsidRPr="003E6E92" w:rsidRDefault="00264B25" w:rsidP="0070744E">
            <w:pPr>
              <w:pStyle w:val="aff6"/>
              <w:ind w:firstLine="0"/>
              <w:jc w:val="left"/>
              <w:rPr>
                <w:sz w:val="20"/>
                <w:szCs w:val="20"/>
                <w:highlight w:val="green"/>
                <w:lang w:val="ru-RU"/>
              </w:rPr>
            </w:pPr>
            <w:r w:rsidRPr="003E6E92">
              <w:rPr>
                <w:sz w:val="20"/>
                <w:szCs w:val="20"/>
                <w:highlight w:val="green"/>
                <w:lang w:val="ru-RU"/>
              </w:rPr>
              <w:t>Пешеходная доступность принята в пределах границ кварт</w:t>
            </w:r>
            <w:r w:rsidRPr="003E6E92">
              <w:rPr>
                <w:sz w:val="20"/>
                <w:szCs w:val="20"/>
                <w:highlight w:val="green"/>
                <w:lang w:val="ru-RU"/>
              </w:rPr>
              <w:t>а</w:t>
            </w:r>
            <w:r w:rsidRPr="003E6E92">
              <w:rPr>
                <w:sz w:val="20"/>
                <w:szCs w:val="20"/>
                <w:highlight w:val="green"/>
                <w:lang w:val="ru-RU"/>
              </w:rPr>
              <w:t>ла, микрорайона в соответствии с п. 7.5 СП 42.13330.2016. «</w:t>
            </w:r>
            <w:r w:rsidR="003E6E92" w:rsidRPr="003E6E92">
              <w:rPr>
                <w:sz w:val="20"/>
                <w:szCs w:val="20"/>
                <w:highlight w:val="green"/>
                <w:lang w:val="ru-RU"/>
              </w:rPr>
              <w:t>Градостроительство. Планировка и застройка городских и сельских поселений. Актуализированная редакция СНиП 2.07.01-89*</w:t>
            </w:r>
            <w:r w:rsidRPr="003E6E92">
              <w:rPr>
                <w:sz w:val="20"/>
                <w:szCs w:val="20"/>
                <w:highlight w:val="green"/>
                <w:lang w:val="ru-RU"/>
              </w:rPr>
              <w:t xml:space="preserve">» (утв. Приказом Минстроя России от 30.12.2016 </w:t>
            </w:r>
            <w:r w:rsidR="00A41E6A" w:rsidRPr="003E6E92">
              <w:rPr>
                <w:sz w:val="20"/>
                <w:szCs w:val="20"/>
                <w:highlight w:val="green"/>
                <w:lang w:val="ru-RU"/>
              </w:rPr>
              <w:t>№ </w:t>
            </w:r>
            <w:r w:rsidRPr="003E6E92">
              <w:rPr>
                <w:sz w:val="20"/>
                <w:szCs w:val="20"/>
                <w:highlight w:val="green"/>
                <w:lang w:val="ru-RU"/>
              </w:rPr>
              <w:t>1034/</w:t>
            </w:r>
            <w:proofErr w:type="spellStart"/>
            <w:proofErr w:type="gramStart"/>
            <w:r w:rsidRPr="003E6E92">
              <w:rPr>
                <w:sz w:val="20"/>
                <w:szCs w:val="20"/>
                <w:highlight w:val="green"/>
                <w:lang w:val="ru-RU"/>
              </w:rPr>
              <w:t>пр</w:t>
            </w:r>
            <w:proofErr w:type="spellEnd"/>
            <w:proofErr w:type="gramEnd"/>
            <w:r w:rsidRPr="003E6E92">
              <w:rPr>
                <w:sz w:val="20"/>
                <w:szCs w:val="20"/>
                <w:highlight w:val="green"/>
                <w:lang w:val="ru-RU"/>
              </w:rPr>
              <w:t>, в ред. от 10.07.2017).</w:t>
            </w:r>
          </w:p>
        </w:tc>
      </w:tr>
      <w:tr w:rsidR="006271D1" w:rsidRPr="004532CA" w:rsidTr="006271D1">
        <w:trPr>
          <w:cantSplit/>
          <w:trHeight w:val="30"/>
        </w:trPr>
        <w:tc>
          <w:tcPr>
            <w:tcW w:w="1729" w:type="dxa"/>
            <w:vMerge w:val="restart"/>
            <w:shd w:val="clear" w:color="auto" w:fill="F2F2F2" w:themeFill="background1" w:themeFillShade="F2"/>
          </w:tcPr>
          <w:p w:rsidR="006271D1" w:rsidRPr="0096572F" w:rsidRDefault="006271D1" w:rsidP="006D763A">
            <w:pPr>
              <w:pStyle w:val="aff6"/>
              <w:ind w:firstLine="0"/>
              <w:jc w:val="left"/>
              <w:rPr>
                <w:sz w:val="20"/>
                <w:szCs w:val="20"/>
                <w:lang w:val="ru-RU"/>
              </w:rPr>
            </w:pPr>
            <w:bookmarkStart w:id="205" w:name="_Hlk491919221"/>
            <w:r w:rsidRPr="00E7339C">
              <w:rPr>
                <w:sz w:val="20"/>
                <w:szCs w:val="20"/>
                <w:lang w:val="ru-RU"/>
              </w:rPr>
              <w:t>Площадки для</w:t>
            </w:r>
            <w:r w:rsidR="00913F95">
              <w:rPr>
                <w:sz w:val="20"/>
                <w:szCs w:val="20"/>
                <w:lang w:val="ru-RU"/>
              </w:rPr>
              <w:t xml:space="preserve"> </w:t>
            </w:r>
            <w:r w:rsidR="00913F95" w:rsidRPr="00913F95">
              <w:rPr>
                <w:sz w:val="20"/>
                <w:szCs w:val="20"/>
                <w:highlight w:val="green"/>
                <w:lang w:val="ru-RU"/>
              </w:rPr>
              <w:t>х</w:t>
            </w:r>
            <w:r w:rsidR="00913F95" w:rsidRPr="00913F95">
              <w:rPr>
                <w:sz w:val="20"/>
                <w:szCs w:val="20"/>
                <w:highlight w:val="green"/>
                <w:lang w:val="ru-RU"/>
              </w:rPr>
              <w:t>о</w:t>
            </w:r>
            <w:r w:rsidR="00913F95" w:rsidRPr="00913F95">
              <w:rPr>
                <w:sz w:val="20"/>
                <w:szCs w:val="20"/>
                <w:highlight w:val="green"/>
                <w:lang w:val="ru-RU"/>
              </w:rPr>
              <w:t>зяйственных целей и</w:t>
            </w:r>
            <w:r w:rsidRPr="00E7339C">
              <w:rPr>
                <w:sz w:val="20"/>
                <w:szCs w:val="20"/>
                <w:lang w:val="ru-RU"/>
              </w:rPr>
              <w:t xml:space="preserve"> выгула с</w:t>
            </w:r>
            <w:r w:rsidRPr="00E7339C">
              <w:rPr>
                <w:sz w:val="20"/>
                <w:szCs w:val="20"/>
                <w:lang w:val="ru-RU"/>
              </w:rPr>
              <w:t>о</w:t>
            </w:r>
            <w:r w:rsidRPr="00E7339C">
              <w:rPr>
                <w:sz w:val="20"/>
                <w:szCs w:val="20"/>
                <w:lang w:val="ru-RU"/>
              </w:rPr>
              <w:t>бак</w:t>
            </w:r>
          </w:p>
        </w:tc>
        <w:tc>
          <w:tcPr>
            <w:tcW w:w="2268" w:type="dxa"/>
          </w:tcPr>
          <w:p w:rsidR="006271D1" w:rsidRPr="00BE7242" w:rsidRDefault="006271D1" w:rsidP="006D763A">
            <w:pPr>
              <w:pStyle w:val="aff6"/>
              <w:ind w:firstLine="0"/>
              <w:jc w:val="left"/>
              <w:rPr>
                <w:sz w:val="20"/>
                <w:szCs w:val="20"/>
                <w:lang w:val="ru-RU"/>
              </w:rPr>
            </w:pPr>
            <w:r w:rsidRPr="00BE7242">
              <w:rPr>
                <w:sz w:val="20"/>
                <w:szCs w:val="20"/>
                <w:lang w:val="ru-RU"/>
              </w:rPr>
              <w:t>Расчетный показатель минимально допустимого уровня обеспеченности</w:t>
            </w:r>
          </w:p>
        </w:tc>
        <w:tc>
          <w:tcPr>
            <w:tcW w:w="5387" w:type="dxa"/>
          </w:tcPr>
          <w:p w:rsidR="00913F95" w:rsidRPr="003E6E92" w:rsidRDefault="00913F95" w:rsidP="006D763A">
            <w:pPr>
              <w:pStyle w:val="aff6"/>
              <w:ind w:firstLine="0"/>
              <w:jc w:val="left"/>
              <w:rPr>
                <w:sz w:val="20"/>
                <w:szCs w:val="20"/>
                <w:highlight w:val="green"/>
                <w:lang w:val="ru-RU"/>
              </w:rPr>
            </w:pPr>
            <w:r w:rsidRPr="003E6E92">
              <w:rPr>
                <w:sz w:val="20"/>
                <w:szCs w:val="20"/>
                <w:highlight w:val="green"/>
                <w:lang w:val="ru-RU"/>
              </w:rPr>
              <w:t>Площадь территории площадки для хозяйственных целей и для в</w:t>
            </w:r>
            <w:r w:rsidRPr="003E6E92">
              <w:rPr>
                <w:sz w:val="20"/>
                <w:szCs w:val="20"/>
                <w:highlight w:val="green"/>
                <w:lang w:val="ru-RU"/>
              </w:rPr>
              <w:t>ы</w:t>
            </w:r>
            <w:r w:rsidRPr="003E6E92">
              <w:rPr>
                <w:sz w:val="20"/>
                <w:szCs w:val="20"/>
                <w:highlight w:val="green"/>
                <w:lang w:val="ru-RU"/>
              </w:rPr>
              <w:t>гула собак 0,3 м</w:t>
            </w:r>
            <w:proofErr w:type="gramStart"/>
            <w:r w:rsidRPr="003E6E92">
              <w:rPr>
                <w:sz w:val="20"/>
                <w:szCs w:val="20"/>
                <w:highlight w:val="green"/>
                <w:vertAlign w:val="superscript"/>
                <w:lang w:val="ru-RU"/>
              </w:rPr>
              <w:t>2</w:t>
            </w:r>
            <w:proofErr w:type="gramEnd"/>
            <w:r w:rsidRPr="003E6E92">
              <w:rPr>
                <w:sz w:val="20"/>
                <w:szCs w:val="20"/>
                <w:highlight w:val="green"/>
                <w:lang w:val="ru-RU"/>
              </w:rPr>
              <w:t xml:space="preserve"> на человека принята в соответствии с таблицей 39 РНГП Кра</w:t>
            </w:r>
            <w:r w:rsidRPr="003E6E92">
              <w:rPr>
                <w:sz w:val="20"/>
                <w:szCs w:val="20"/>
                <w:highlight w:val="green"/>
                <w:lang w:val="ru-RU"/>
              </w:rPr>
              <w:t>с</w:t>
            </w:r>
            <w:r w:rsidRPr="003E6E92">
              <w:rPr>
                <w:sz w:val="20"/>
                <w:szCs w:val="20"/>
                <w:highlight w:val="green"/>
                <w:lang w:val="ru-RU"/>
              </w:rPr>
              <w:t>нодарского края.</w:t>
            </w:r>
          </w:p>
          <w:p w:rsidR="006271D1" w:rsidRPr="003E6E92" w:rsidRDefault="006271D1" w:rsidP="006D763A">
            <w:pPr>
              <w:pStyle w:val="aff6"/>
              <w:ind w:firstLine="0"/>
              <w:jc w:val="left"/>
              <w:rPr>
                <w:sz w:val="20"/>
                <w:szCs w:val="20"/>
                <w:highlight w:val="green"/>
                <w:lang w:val="ru-RU"/>
              </w:rPr>
            </w:pPr>
          </w:p>
        </w:tc>
      </w:tr>
      <w:tr w:rsidR="006271D1" w:rsidRPr="004532CA" w:rsidTr="006271D1">
        <w:trPr>
          <w:cantSplit/>
          <w:trHeight w:val="30"/>
        </w:trPr>
        <w:tc>
          <w:tcPr>
            <w:tcW w:w="1729" w:type="dxa"/>
            <w:vMerge/>
            <w:shd w:val="clear" w:color="auto" w:fill="F2F2F2" w:themeFill="background1" w:themeFillShade="F2"/>
          </w:tcPr>
          <w:p w:rsidR="006271D1" w:rsidRPr="0096572F" w:rsidRDefault="006271D1" w:rsidP="006D763A">
            <w:pPr>
              <w:pStyle w:val="aff6"/>
              <w:ind w:firstLine="0"/>
              <w:jc w:val="left"/>
              <w:rPr>
                <w:sz w:val="20"/>
                <w:szCs w:val="20"/>
                <w:lang w:val="ru-RU"/>
              </w:rPr>
            </w:pPr>
          </w:p>
        </w:tc>
        <w:tc>
          <w:tcPr>
            <w:tcW w:w="2268" w:type="dxa"/>
          </w:tcPr>
          <w:p w:rsidR="006271D1" w:rsidRPr="00BE7242" w:rsidRDefault="006271D1" w:rsidP="006D763A">
            <w:pPr>
              <w:pStyle w:val="aff6"/>
              <w:ind w:firstLine="0"/>
              <w:jc w:val="left"/>
              <w:rPr>
                <w:sz w:val="20"/>
                <w:szCs w:val="20"/>
                <w:lang w:val="ru-RU"/>
              </w:rPr>
            </w:pPr>
            <w:r w:rsidRPr="00BE7242">
              <w:rPr>
                <w:sz w:val="20"/>
                <w:szCs w:val="20"/>
                <w:lang w:val="ru-RU"/>
              </w:rPr>
              <w:t>Расчетный показатель максимально допустим</w:t>
            </w:r>
            <w:r w:rsidRPr="00BE7242">
              <w:rPr>
                <w:sz w:val="20"/>
                <w:szCs w:val="20"/>
                <w:lang w:val="ru-RU"/>
              </w:rPr>
              <w:t>о</w:t>
            </w:r>
            <w:r w:rsidRPr="00BE7242">
              <w:rPr>
                <w:sz w:val="20"/>
                <w:szCs w:val="20"/>
                <w:lang w:val="ru-RU"/>
              </w:rPr>
              <w:t>го уровня территориал</w:t>
            </w:r>
            <w:r w:rsidRPr="00BE7242">
              <w:rPr>
                <w:sz w:val="20"/>
                <w:szCs w:val="20"/>
                <w:lang w:val="ru-RU"/>
              </w:rPr>
              <w:t>ь</w:t>
            </w:r>
            <w:r w:rsidRPr="00BE7242">
              <w:rPr>
                <w:sz w:val="20"/>
                <w:szCs w:val="20"/>
                <w:lang w:val="ru-RU"/>
              </w:rPr>
              <w:t>ной доступности</w:t>
            </w:r>
          </w:p>
        </w:tc>
        <w:tc>
          <w:tcPr>
            <w:tcW w:w="5387" w:type="dxa"/>
          </w:tcPr>
          <w:p w:rsidR="006271D1" w:rsidRPr="003E6E92" w:rsidRDefault="00264B25" w:rsidP="006D763A">
            <w:pPr>
              <w:pStyle w:val="aff6"/>
              <w:ind w:firstLine="0"/>
              <w:jc w:val="left"/>
              <w:rPr>
                <w:sz w:val="20"/>
                <w:szCs w:val="20"/>
                <w:highlight w:val="green"/>
                <w:lang w:val="ru-RU"/>
              </w:rPr>
            </w:pPr>
            <w:r w:rsidRPr="003E6E92">
              <w:rPr>
                <w:sz w:val="20"/>
                <w:szCs w:val="20"/>
                <w:highlight w:val="green"/>
                <w:lang w:val="ru-RU"/>
              </w:rPr>
              <w:t>Пешеходная доступность принята в пределах границ кварт</w:t>
            </w:r>
            <w:r w:rsidRPr="003E6E92">
              <w:rPr>
                <w:sz w:val="20"/>
                <w:szCs w:val="20"/>
                <w:highlight w:val="green"/>
                <w:lang w:val="ru-RU"/>
              </w:rPr>
              <w:t>а</w:t>
            </w:r>
            <w:r w:rsidRPr="003E6E92">
              <w:rPr>
                <w:sz w:val="20"/>
                <w:szCs w:val="20"/>
                <w:highlight w:val="green"/>
                <w:lang w:val="ru-RU"/>
              </w:rPr>
              <w:t>ла, микрорайона в соответствии с п. 7.5 СП 42.13330.2016. «</w:t>
            </w:r>
            <w:r w:rsidR="003E6E92" w:rsidRPr="003E6E92">
              <w:rPr>
                <w:sz w:val="20"/>
                <w:szCs w:val="20"/>
                <w:highlight w:val="green"/>
                <w:lang w:val="ru-RU"/>
              </w:rPr>
              <w:t>Градостроительство. Планировка и застройка городских и сельских поселений. Актуализированная редакция СНиП 2.07.01-89*</w:t>
            </w:r>
            <w:r w:rsidRPr="003E6E92">
              <w:rPr>
                <w:sz w:val="20"/>
                <w:szCs w:val="20"/>
                <w:highlight w:val="green"/>
                <w:lang w:val="ru-RU"/>
              </w:rPr>
              <w:t xml:space="preserve">» (утв. Приказом Минстроя России от 30.12.2016 </w:t>
            </w:r>
            <w:r w:rsidR="00A41E6A" w:rsidRPr="003E6E92">
              <w:rPr>
                <w:sz w:val="20"/>
                <w:szCs w:val="20"/>
                <w:highlight w:val="green"/>
                <w:lang w:val="ru-RU"/>
              </w:rPr>
              <w:t>№ </w:t>
            </w:r>
            <w:r w:rsidRPr="003E6E92">
              <w:rPr>
                <w:sz w:val="20"/>
                <w:szCs w:val="20"/>
                <w:highlight w:val="green"/>
                <w:lang w:val="ru-RU"/>
              </w:rPr>
              <w:t>1034/</w:t>
            </w:r>
            <w:proofErr w:type="spellStart"/>
            <w:proofErr w:type="gramStart"/>
            <w:r w:rsidRPr="003E6E92">
              <w:rPr>
                <w:sz w:val="20"/>
                <w:szCs w:val="20"/>
                <w:highlight w:val="green"/>
                <w:lang w:val="ru-RU"/>
              </w:rPr>
              <w:t>пр</w:t>
            </w:r>
            <w:proofErr w:type="spellEnd"/>
            <w:proofErr w:type="gramEnd"/>
            <w:r w:rsidRPr="003E6E92">
              <w:rPr>
                <w:sz w:val="20"/>
                <w:szCs w:val="20"/>
                <w:highlight w:val="green"/>
                <w:lang w:val="ru-RU"/>
              </w:rPr>
              <w:t>, в ред. от 10.07.2017).</w:t>
            </w:r>
          </w:p>
        </w:tc>
      </w:tr>
      <w:bookmarkEnd w:id="202"/>
      <w:bookmarkEnd w:id="203"/>
      <w:bookmarkEnd w:id="204"/>
      <w:bookmarkEnd w:id="205"/>
    </w:tbl>
    <w:p w:rsidR="00A1112A" w:rsidRDefault="00A1112A" w:rsidP="005A6364">
      <w:pPr>
        <w:pStyle w:val="aff6"/>
        <w:ind w:firstLine="0"/>
        <w:jc w:val="left"/>
        <w:rPr>
          <w:sz w:val="20"/>
          <w:szCs w:val="20"/>
          <w:lang w:val="ru-RU"/>
        </w:rPr>
      </w:pPr>
    </w:p>
    <w:bookmarkEnd w:id="113"/>
    <w:bookmarkEnd w:id="194"/>
    <w:bookmarkEnd w:id="195"/>
    <w:p w:rsidR="007F4311" w:rsidRDefault="007F4311" w:rsidP="00005F32">
      <w:pPr>
        <w:spacing w:after="200" w:line="276" w:lineRule="auto"/>
        <w:ind w:firstLine="0"/>
        <w:jc w:val="left"/>
        <w:rPr>
          <w:rFonts w:eastAsiaTheme="majorEastAsia" w:cstheme="majorBidi"/>
          <w:b/>
          <w:bCs/>
          <w:caps/>
          <w:sz w:val="28"/>
          <w:szCs w:val="28"/>
        </w:rPr>
      </w:pPr>
      <w:r>
        <w:br w:type="page"/>
      </w:r>
    </w:p>
    <w:p w:rsidR="006535D7" w:rsidRDefault="006535D7" w:rsidP="001067BB">
      <w:pPr>
        <w:pStyle w:val="11"/>
        <w:numPr>
          <w:ilvl w:val="0"/>
          <w:numId w:val="42"/>
        </w:numPr>
        <w:ind w:left="426"/>
      </w:pPr>
      <w:bookmarkStart w:id="206" w:name="_Toc492495235"/>
      <w:bookmarkEnd w:id="2"/>
      <w:bookmarkEnd w:id="3"/>
      <w:r w:rsidRPr="003B02EE">
        <w:lastRenderedPageBreak/>
        <w:t>Правила и область применения расчетных показателей, содержащихся в основной части нормативов градостроительного проектирования</w:t>
      </w:r>
      <w:bookmarkEnd w:id="206"/>
    </w:p>
    <w:p w:rsidR="006535D7" w:rsidRDefault="006535D7" w:rsidP="006535D7">
      <w:pPr>
        <w:pStyle w:val="aff6"/>
        <w:rPr>
          <w:lang w:val="ru-RU"/>
        </w:rPr>
      </w:pPr>
      <w:bookmarkStart w:id="207" w:name="dst101840"/>
      <w:bookmarkEnd w:id="207"/>
      <w:r>
        <w:rPr>
          <w:lang w:val="ru-RU"/>
        </w:rPr>
        <w:t xml:space="preserve">Действие местных нормативов градостроительного проектирования </w:t>
      </w:r>
      <w:r w:rsidR="00424B93">
        <w:rPr>
          <w:lang w:val="ru-RU"/>
        </w:rPr>
        <w:t>Ейск</w:t>
      </w:r>
      <w:r w:rsidR="00D75993">
        <w:rPr>
          <w:lang w:val="ru-RU"/>
        </w:rPr>
        <w:t>ого горо</w:t>
      </w:r>
      <w:r w:rsidR="00D75993">
        <w:rPr>
          <w:lang w:val="ru-RU"/>
        </w:rPr>
        <w:t>д</w:t>
      </w:r>
      <w:r w:rsidR="00D75993">
        <w:rPr>
          <w:lang w:val="ru-RU"/>
        </w:rPr>
        <w:t>ского поселения</w:t>
      </w:r>
      <w:r>
        <w:rPr>
          <w:lang w:val="ru-RU"/>
        </w:rPr>
        <w:t xml:space="preserve"> распространяется на всю территорию </w:t>
      </w:r>
      <w:r w:rsidR="00424B93">
        <w:rPr>
          <w:lang w:val="ru-RU"/>
        </w:rPr>
        <w:t>Ейск</w:t>
      </w:r>
      <w:r w:rsidR="00D75993">
        <w:rPr>
          <w:lang w:val="ru-RU"/>
        </w:rPr>
        <w:t>ого городского поселения</w:t>
      </w:r>
      <w:r>
        <w:rPr>
          <w:lang w:val="ru-RU"/>
        </w:rPr>
        <w:t xml:space="preserve">, на правоотношения, возникшие после утверждения настоящих МНГП. </w:t>
      </w:r>
    </w:p>
    <w:p w:rsidR="006535D7" w:rsidRDefault="006535D7" w:rsidP="006535D7">
      <w:pPr>
        <w:pStyle w:val="aff6"/>
        <w:rPr>
          <w:lang w:val="ru-RU"/>
        </w:rPr>
      </w:pPr>
      <w:r>
        <w:rPr>
          <w:lang w:val="ru-RU"/>
        </w:rPr>
        <w:t xml:space="preserve">Настоящие МНГП </w:t>
      </w:r>
      <w:r w:rsidR="00424B93">
        <w:rPr>
          <w:lang w:val="ru-RU"/>
        </w:rPr>
        <w:t>Ейск</w:t>
      </w:r>
      <w:r w:rsidR="00D75993">
        <w:rPr>
          <w:lang w:val="ru-RU"/>
        </w:rPr>
        <w:t>ого городского поселения</w:t>
      </w:r>
      <w:r>
        <w:rPr>
          <w:lang w:val="ru-RU"/>
        </w:rPr>
        <w:t xml:space="preserve"> устанавливают совокупность расчетных показателей минимально допустимого уровня обеспеченности объектами мес</w:t>
      </w:r>
      <w:r>
        <w:rPr>
          <w:lang w:val="ru-RU"/>
        </w:rPr>
        <w:t>т</w:t>
      </w:r>
      <w:r>
        <w:rPr>
          <w:lang w:val="ru-RU"/>
        </w:rPr>
        <w:t>ного значения населения городского поселения и расчетных показателей максимально д</w:t>
      </w:r>
      <w:r>
        <w:rPr>
          <w:lang w:val="ru-RU"/>
        </w:rPr>
        <w:t>о</w:t>
      </w:r>
      <w:r>
        <w:rPr>
          <w:lang w:val="ru-RU"/>
        </w:rPr>
        <w:t>пустимого уровня территориальной доступности таких объектов для населения городск</w:t>
      </w:r>
      <w:r>
        <w:rPr>
          <w:lang w:val="ru-RU"/>
        </w:rPr>
        <w:t>о</w:t>
      </w:r>
      <w:r>
        <w:rPr>
          <w:lang w:val="ru-RU"/>
        </w:rPr>
        <w:t>го поселения.</w:t>
      </w:r>
    </w:p>
    <w:p w:rsidR="006535D7" w:rsidRDefault="006535D7" w:rsidP="006535D7">
      <w:pPr>
        <w:pStyle w:val="aff6"/>
        <w:rPr>
          <w:lang w:val="ru-RU"/>
        </w:rPr>
      </w:pPr>
      <w:r>
        <w:rPr>
          <w:lang w:val="ru-RU"/>
        </w:rPr>
        <w:t xml:space="preserve">Расчетные показатели минимально допустимого уровня обеспеченности объектами местного значения населения </w:t>
      </w:r>
      <w:r w:rsidR="00424B93">
        <w:rPr>
          <w:lang w:val="ru-RU"/>
        </w:rPr>
        <w:t>Ейск</w:t>
      </w:r>
      <w:r w:rsidR="00D75993">
        <w:rPr>
          <w:lang w:val="ru-RU"/>
        </w:rPr>
        <w:t>ого городского поселения</w:t>
      </w:r>
      <w:r>
        <w:rPr>
          <w:lang w:val="ru-RU"/>
        </w:rPr>
        <w:t xml:space="preserve">, установленные МНГП </w:t>
      </w:r>
      <w:r w:rsidR="00424B93">
        <w:rPr>
          <w:lang w:val="ru-RU"/>
        </w:rPr>
        <w:t>Е</w:t>
      </w:r>
      <w:r w:rsidR="00424B93">
        <w:rPr>
          <w:lang w:val="ru-RU"/>
        </w:rPr>
        <w:t>й</w:t>
      </w:r>
      <w:r w:rsidR="00424B93">
        <w:rPr>
          <w:lang w:val="ru-RU"/>
        </w:rPr>
        <w:t>ск</w:t>
      </w:r>
      <w:r w:rsidR="00D75993">
        <w:rPr>
          <w:lang w:val="ru-RU"/>
        </w:rPr>
        <w:t>ого городского поселения</w:t>
      </w:r>
      <w:r>
        <w:rPr>
          <w:lang w:val="ru-RU"/>
        </w:rPr>
        <w:t>, не могут быть ниже предельных значений расчетных показ</w:t>
      </w:r>
      <w:r>
        <w:rPr>
          <w:lang w:val="ru-RU"/>
        </w:rPr>
        <w:t>а</w:t>
      </w:r>
      <w:r>
        <w:rPr>
          <w:lang w:val="ru-RU"/>
        </w:rPr>
        <w:t>телей минимально допустимого уровня обеспеченности объектами местного значения населения городского поселения, установленных региональными нормативами градостр</w:t>
      </w:r>
      <w:r>
        <w:rPr>
          <w:lang w:val="ru-RU"/>
        </w:rPr>
        <w:t>о</w:t>
      </w:r>
      <w:r>
        <w:rPr>
          <w:lang w:val="ru-RU"/>
        </w:rPr>
        <w:t xml:space="preserve">ительного проектирования </w:t>
      </w:r>
      <w:r w:rsidR="00424B93">
        <w:rPr>
          <w:lang w:val="ru-RU"/>
        </w:rPr>
        <w:t>Краснодарского края</w:t>
      </w:r>
      <w:r>
        <w:rPr>
          <w:lang w:val="ru-RU"/>
        </w:rPr>
        <w:t xml:space="preserve">. </w:t>
      </w:r>
    </w:p>
    <w:p w:rsidR="006535D7" w:rsidRDefault="006535D7" w:rsidP="006535D7">
      <w:pPr>
        <w:pStyle w:val="aff6"/>
        <w:rPr>
          <w:lang w:val="ru-RU"/>
        </w:rPr>
      </w:pPr>
      <w:r>
        <w:rPr>
          <w:lang w:val="ru-RU"/>
        </w:rPr>
        <w:t>Расчетные показатели максимально допустимого уровня территориальной досту</w:t>
      </w:r>
      <w:r>
        <w:rPr>
          <w:lang w:val="ru-RU"/>
        </w:rPr>
        <w:t>п</w:t>
      </w:r>
      <w:r>
        <w:rPr>
          <w:lang w:val="ru-RU"/>
        </w:rPr>
        <w:t xml:space="preserve">ности объектов местного значения населения </w:t>
      </w:r>
      <w:r w:rsidR="00424B93">
        <w:rPr>
          <w:lang w:val="ru-RU"/>
        </w:rPr>
        <w:t>Ейск</w:t>
      </w:r>
      <w:r w:rsidR="00D75993">
        <w:rPr>
          <w:lang w:val="ru-RU"/>
        </w:rPr>
        <w:t>ого городского поселения</w:t>
      </w:r>
      <w:r>
        <w:rPr>
          <w:lang w:val="ru-RU"/>
        </w:rPr>
        <w:t>, установле</w:t>
      </w:r>
      <w:r>
        <w:rPr>
          <w:lang w:val="ru-RU"/>
        </w:rPr>
        <w:t>н</w:t>
      </w:r>
      <w:r>
        <w:rPr>
          <w:lang w:val="ru-RU"/>
        </w:rPr>
        <w:t>ные МНГП</w:t>
      </w:r>
      <w:r w:rsidR="00906351">
        <w:rPr>
          <w:lang w:val="ru-RU"/>
        </w:rPr>
        <w:t xml:space="preserve"> </w:t>
      </w:r>
      <w:r w:rsidR="00424B93">
        <w:rPr>
          <w:lang w:val="ru-RU"/>
        </w:rPr>
        <w:t>Ейск</w:t>
      </w:r>
      <w:r w:rsidR="00906351">
        <w:rPr>
          <w:lang w:val="ru-RU"/>
        </w:rPr>
        <w:t>ого городского поселения</w:t>
      </w:r>
      <w:r>
        <w:rPr>
          <w:lang w:val="ru-RU"/>
        </w:rPr>
        <w:t>, не могут превышать предельные значения ра</w:t>
      </w:r>
      <w:r>
        <w:rPr>
          <w:lang w:val="ru-RU"/>
        </w:rPr>
        <w:t>с</w:t>
      </w:r>
      <w:r>
        <w:rPr>
          <w:lang w:val="ru-RU"/>
        </w:rPr>
        <w:t>четных показателей максимально допустимого уровня территориальной доступности об</w:t>
      </w:r>
      <w:r>
        <w:rPr>
          <w:lang w:val="ru-RU"/>
        </w:rPr>
        <w:t>ъ</w:t>
      </w:r>
      <w:r>
        <w:rPr>
          <w:lang w:val="ru-RU"/>
        </w:rPr>
        <w:t xml:space="preserve">ектов местного значения для населения </w:t>
      </w:r>
      <w:r w:rsidR="00424B93">
        <w:rPr>
          <w:lang w:val="ru-RU"/>
        </w:rPr>
        <w:t>Ейск</w:t>
      </w:r>
      <w:r w:rsidR="00D75993">
        <w:rPr>
          <w:lang w:val="ru-RU"/>
        </w:rPr>
        <w:t>ого городского поселения</w:t>
      </w:r>
      <w:r>
        <w:rPr>
          <w:lang w:val="ru-RU"/>
        </w:rPr>
        <w:t>, установленных региональным</w:t>
      </w:r>
      <w:r w:rsidR="00E0604A">
        <w:rPr>
          <w:lang w:val="ru-RU"/>
        </w:rPr>
        <w:t>и</w:t>
      </w:r>
      <w:r>
        <w:rPr>
          <w:lang w:val="ru-RU"/>
        </w:rPr>
        <w:t xml:space="preserve"> нормативами градостроительного проектирования </w:t>
      </w:r>
      <w:r w:rsidR="00424B93">
        <w:rPr>
          <w:lang w:val="ru-RU"/>
        </w:rPr>
        <w:t>Краснодарского края</w:t>
      </w:r>
      <w:r>
        <w:rPr>
          <w:lang w:val="ru-RU"/>
        </w:rPr>
        <w:t xml:space="preserve">. </w:t>
      </w:r>
    </w:p>
    <w:p w:rsidR="006535D7" w:rsidRDefault="006535D7" w:rsidP="006535D7">
      <w:pPr>
        <w:pStyle w:val="aff6"/>
        <w:rPr>
          <w:lang w:val="ru-RU"/>
        </w:rPr>
      </w:pPr>
      <w:r>
        <w:rPr>
          <w:lang w:val="ru-RU"/>
        </w:rPr>
        <w:t>Расчетные показатели минимально допустимого уровня обеспеченности объектами местного значения городского поселения и расчетные показатели максимально допуст</w:t>
      </w:r>
      <w:r>
        <w:rPr>
          <w:lang w:val="ru-RU"/>
        </w:rPr>
        <w:t>и</w:t>
      </w:r>
      <w:r>
        <w:rPr>
          <w:lang w:val="ru-RU"/>
        </w:rPr>
        <w:t>мого уровня территориальной доступности таких объектов для населения городского п</w:t>
      </w:r>
      <w:r>
        <w:rPr>
          <w:lang w:val="ru-RU"/>
        </w:rPr>
        <w:t>о</w:t>
      </w:r>
      <w:r>
        <w:rPr>
          <w:lang w:val="ru-RU"/>
        </w:rPr>
        <w:t xml:space="preserve">селения, установленные в МНГП </w:t>
      </w:r>
      <w:r w:rsidR="00424B93">
        <w:rPr>
          <w:lang w:val="ru-RU"/>
        </w:rPr>
        <w:t>Ейск</w:t>
      </w:r>
      <w:r w:rsidR="00D75993">
        <w:rPr>
          <w:lang w:val="ru-RU"/>
        </w:rPr>
        <w:t>ого городского поселения</w:t>
      </w:r>
      <w:r>
        <w:rPr>
          <w:lang w:val="ru-RU"/>
        </w:rPr>
        <w:t>, применяются при подг</w:t>
      </w:r>
      <w:r>
        <w:rPr>
          <w:lang w:val="ru-RU"/>
        </w:rPr>
        <w:t>о</w:t>
      </w:r>
      <w:r>
        <w:rPr>
          <w:lang w:val="ru-RU"/>
        </w:rPr>
        <w:t xml:space="preserve">товке генерального плана городского поселения, правил землепользования и застройки городского поселения, документации по планировке территории. </w:t>
      </w:r>
    </w:p>
    <w:p w:rsidR="006535D7" w:rsidRDefault="006535D7" w:rsidP="006535D7">
      <w:pPr>
        <w:pStyle w:val="aff6"/>
        <w:rPr>
          <w:lang w:val="ru-RU"/>
        </w:rPr>
      </w:pPr>
      <w:r>
        <w:rPr>
          <w:lang w:val="ru-RU"/>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w:t>
      </w:r>
      <w:r>
        <w:rPr>
          <w:lang w:val="ru-RU"/>
        </w:rPr>
        <w:t>т</w:t>
      </w:r>
      <w:r>
        <w:rPr>
          <w:lang w:val="ru-RU"/>
        </w:rPr>
        <w:t xml:space="preserve">ветствия её решений целям повышения качества жизни населения. </w:t>
      </w:r>
    </w:p>
    <w:p w:rsidR="006535D7" w:rsidRDefault="006535D7" w:rsidP="006535D7">
      <w:pPr>
        <w:pStyle w:val="aff6"/>
        <w:rPr>
          <w:lang w:val="ru-RU"/>
        </w:rPr>
      </w:pPr>
      <w:r>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sidR="00424B93">
        <w:rPr>
          <w:lang w:val="ru-RU"/>
        </w:rPr>
        <w:t>Ейского района</w:t>
      </w:r>
      <w:r w:rsidR="00241353">
        <w:rPr>
          <w:lang w:val="ru-RU"/>
        </w:rPr>
        <w:t xml:space="preserve"> и </w:t>
      </w:r>
      <w:r w:rsidR="00424B93">
        <w:rPr>
          <w:lang w:val="ru-RU"/>
        </w:rPr>
        <w:t>Ейск</w:t>
      </w:r>
      <w:r w:rsidR="00D75993">
        <w:rPr>
          <w:lang w:val="ru-RU"/>
        </w:rPr>
        <w:t>ого городского поселения</w:t>
      </w:r>
      <w:r>
        <w:rPr>
          <w:lang w:val="ru-RU"/>
        </w:rPr>
        <w:t xml:space="preserve"> законодательства о градостроительной деятельности.</w:t>
      </w:r>
    </w:p>
    <w:p w:rsidR="006535D7" w:rsidRDefault="006535D7" w:rsidP="006535D7">
      <w:pPr>
        <w:pStyle w:val="aff6"/>
        <w:rPr>
          <w:lang w:val="ru-RU"/>
        </w:rPr>
      </w:pPr>
      <w:r>
        <w:rPr>
          <w:lang w:val="ru-RU"/>
        </w:rPr>
        <w:t>При подготовке генерального плана городского поселения необходимо учитывать значения расчетных показателей уровня минимальной обеспеченности объектами, явл</w:t>
      </w:r>
      <w:r>
        <w:rPr>
          <w:lang w:val="ru-RU"/>
        </w:rPr>
        <w:t>я</w:t>
      </w:r>
      <w:r>
        <w:rPr>
          <w:lang w:val="ru-RU"/>
        </w:rPr>
        <w:t>ющимися, объектами местного значения городского поселения и уровня максимальной территориальной доступности таких объектов. Кроме того, при подготовке генерального плана городского поселения необходимо применять расчетные показатели уровня мин</w:t>
      </w:r>
      <w:r>
        <w:rPr>
          <w:lang w:val="ru-RU"/>
        </w:rPr>
        <w:t>и</w:t>
      </w:r>
      <w:r>
        <w:rPr>
          <w:lang w:val="ru-RU"/>
        </w:rPr>
        <w:t>мальной обеспеченности объектами, не относящимися к объектам местного значения г</w:t>
      </w:r>
      <w:r>
        <w:rPr>
          <w:lang w:val="ru-RU"/>
        </w:rPr>
        <w:t>о</w:t>
      </w:r>
      <w:r>
        <w:rPr>
          <w:lang w:val="ru-RU"/>
        </w:rPr>
        <w:t>родского поселения, и уровня максимальной территориальной доступности таких объе</w:t>
      </w:r>
      <w:r>
        <w:rPr>
          <w:lang w:val="ru-RU"/>
        </w:rPr>
        <w:t>к</w:t>
      </w:r>
      <w:r>
        <w:rPr>
          <w:lang w:val="ru-RU"/>
        </w:rPr>
        <w:t>тов.</w:t>
      </w:r>
    </w:p>
    <w:p w:rsidR="006535D7" w:rsidRDefault="006535D7" w:rsidP="006535D7">
      <w:pPr>
        <w:pStyle w:val="aff6"/>
        <w:rPr>
          <w:lang w:val="ru-RU"/>
        </w:rPr>
      </w:pPr>
      <w:r>
        <w:rPr>
          <w:lang w:val="ru-RU"/>
        </w:rPr>
        <w:t>В ходе подготовки документации по планировке территории следует учитывать расчетные показатели минимально допустимых площадей территорий, необходимых для размещения объектов местного значения городского поселения, а также расчетные пок</w:t>
      </w:r>
      <w:r>
        <w:rPr>
          <w:lang w:val="ru-RU"/>
        </w:rPr>
        <w:t>а</w:t>
      </w:r>
      <w:r>
        <w:rPr>
          <w:lang w:val="ru-RU"/>
        </w:rPr>
        <w:t xml:space="preserve">затели минимально допустимого уровня обеспеченности объектами, не относящимися к </w:t>
      </w:r>
      <w:r>
        <w:rPr>
          <w:lang w:val="ru-RU"/>
        </w:rPr>
        <w:lastRenderedPageBreak/>
        <w:t>объектам местного значения городского поселения, и расчетные показатели минимально допустимых площадей территорий для размещения соответствующих объектов.</w:t>
      </w:r>
    </w:p>
    <w:p w:rsidR="006535D7" w:rsidRDefault="006535D7" w:rsidP="006535D7">
      <w:pPr>
        <w:pStyle w:val="aff6"/>
        <w:rPr>
          <w:lang w:val="ru-RU"/>
        </w:rPr>
      </w:pPr>
      <w:r>
        <w:rPr>
          <w:lang w:val="ru-RU"/>
        </w:rPr>
        <w:t>При планировании размещения в границах территории проекта планировки ра</w:t>
      </w:r>
      <w:r>
        <w:rPr>
          <w:lang w:val="ru-RU"/>
        </w:rPr>
        <w:t>з</w:t>
      </w:r>
      <w:r>
        <w:rPr>
          <w:lang w:val="ru-RU"/>
        </w:rPr>
        <w:t>личных объектов следует оценивать обеспеченности рассматриваемой территории объе</w:t>
      </w:r>
      <w:r>
        <w:rPr>
          <w:lang w:val="ru-RU"/>
        </w:rPr>
        <w:t>к</w:t>
      </w:r>
      <w:r>
        <w:rPr>
          <w:lang w:val="ru-RU"/>
        </w:rPr>
        <w:t xml:space="preserve">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6535D7" w:rsidRDefault="006535D7" w:rsidP="006535D7">
      <w:pPr>
        <w:pStyle w:val="aff6"/>
        <w:rPr>
          <w:lang w:val="ru-RU"/>
        </w:rPr>
      </w:pPr>
      <w:r>
        <w:rPr>
          <w:lang w:val="ru-RU"/>
        </w:rPr>
        <w:t>Расчетные показатели минимально допустимого уровня обеспеченности объектами местного значения городского поселения, а также максимально допустимого уровня те</w:t>
      </w:r>
      <w:r>
        <w:rPr>
          <w:lang w:val="ru-RU"/>
        </w:rPr>
        <w:t>р</w:t>
      </w:r>
      <w:r>
        <w:rPr>
          <w:lang w:val="ru-RU"/>
        </w:rPr>
        <w:t>риториальной доступности таких объектов, установленные в настоящих МНГП, прим</w:t>
      </w:r>
      <w:r>
        <w:rPr>
          <w:lang w:val="ru-RU"/>
        </w:rPr>
        <w:t>е</w:t>
      </w:r>
      <w:r>
        <w:rPr>
          <w:lang w:val="ru-RU"/>
        </w:rPr>
        <w:t>няются при определении местоположения планируемых к размещению объектов местного значения городского поселения в генеральном плане городского поселения (в том числе, при определении функциональных зон, в границах которых планируется размещение ук</w:t>
      </w:r>
      <w:r>
        <w:rPr>
          <w:lang w:val="ru-RU"/>
        </w:rPr>
        <w:t>а</w:t>
      </w:r>
      <w:r>
        <w:rPr>
          <w:lang w:val="ru-RU"/>
        </w:rPr>
        <w:t xml:space="preserve">занных объектов), а также при определении зон планируемого размещения объектов местного значения городского поселения и параметров соответствующих земельных участков в документации по планировке территории в целях обеспечения благоприятных условий жизнедеятельности человека. </w:t>
      </w:r>
    </w:p>
    <w:p w:rsidR="006535D7" w:rsidRDefault="006535D7" w:rsidP="006535D7">
      <w:pPr>
        <w:pStyle w:val="aff6"/>
        <w:rPr>
          <w:lang w:val="ru-RU"/>
        </w:rPr>
      </w:pPr>
      <w:r>
        <w:rPr>
          <w:lang w:val="ru-RU"/>
        </w:rPr>
        <w:t>При определении местоположения планируемых к размещению объектов местного значения городского поселения в целях подготовки генерального плана городского пос</w:t>
      </w:r>
      <w:r>
        <w:rPr>
          <w:lang w:val="ru-RU"/>
        </w:rPr>
        <w:t>е</w:t>
      </w:r>
      <w:r>
        <w:rPr>
          <w:lang w:val="ru-RU"/>
        </w:rPr>
        <w:t>ления, документации по планировке территории следует учитывать наличие на террит</w:t>
      </w:r>
      <w:r>
        <w:rPr>
          <w:lang w:val="ru-RU"/>
        </w:rPr>
        <w:t>о</w:t>
      </w:r>
      <w:r>
        <w:rPr>
          <w:lang w:val="ru-RU"/>
        </w:rPr>
        <w:t xml:space="preserve">рии в границах подготавливаемого проекта подобных объектов, их параметры (площадь, емкость, вместимость, уровень территориальной доступности). </w:t>
      </w:r>
    </w:p>
    <w:p w:rsidR="002C4507" w:rsidRPr="00B63403" w:rsidRDefault="006535D7" w:rsidP="006535D7">
      <w:pPr>
        <w:pStyle w:val="aff6"/>
        <w:rPr>
          <w:rFonts w:eastAsiaTheme="majorEastAsia"/>
          <w:b/>
          <w:bCs/>
          <w:caps/>
          <w:lang w:val="ru-RU"/>
        </w:rPr>
      </w:pPr>
      <w:r>
        <w:rPr>
          <w:lang w:val="ru-RU"/>
        </w:rPr>
        <w:t xml:space="preserve">При отмене и (или) изменении действующих нормативных документов Российской Федерации и (или) </w:t>
      </w:r>
      <w:r w:rsidR="00424B93">
        <w:rPr>
          <w:lang w:val="ru-RU"/>
        </w:rPr>
        <w:t>Краснодарского края</w:t>
      </w:r>
      <w:r>
        <w:rPr>
          <w:lang w:val="ru-RU"/>
        </w:rPr>
        <w:t>, в том числе тех, требования которых были учт</w:t>
      </w:r>
      <w:r>
        <w:rPr>
          <w:lang w:val="ru-RU"/>
        </w:rPr>
        <w:t>е</w:t>
      </w:r>
      <w:r>
        <w:rPr>
          <w:lang w:val="ru-RU"/>
        </w:rPr>
        <w:t>ны при подготовке настоящих МНГП и на которые дается ссылка в настоящих МНГП, следует руководствоваться нормами, вводимыми взамен отмененных.</w:t>
      </w:r>
      <w:r w:rsidR="002C4507" w:rsidRPr="00B63403">
        <w:rPr>
          <w:rFonts w:eastAsiaTheme="majorEastAsia"/>
          <w:b/>
          <w:bCs/>
          <w:caps/>
          <w:lang w:val="ru-RU"/>
        </w:rPr>
        <w:br w:type="page"/>
      </w:r>
    </w:p>
    <w:p w:rsidR="00A9772C" w:rsidRPr="000716C2" w:rsidRDefault="002C4507" w:rsidP="00AA6525">
      <w:pPr>
        <w:pStyle w:val="11"/>
      </w:pPr>
      <w:bookmarkStart w:id="208" w:name="_Toc492495236"/>
      <w:r>
        <w:lastRenderedPageBreak/>
        <w:t>Приложение</w:t>
      </w:r>
      <w:r w:rsidR="005D0EF7">
        <w:t xml:space="preserve"> 1</w:t>
      </w:r>
      <w:r w:rsidR="00AA6525">
        <w:t xml:space="preserve">. </w:t>
      </w:r>
      <w:r w:rsidRPr="000716C2">
        <w:t>Перечень</w:t>
      </w:r>
      <w:r w:rsidR="00DC17F0">
        <w:t xml:space="preserve"> </w:t>
      </w:r>
      <w:r w:rsidR="00127610" w:rsidRPr="000716C2">
        <w:t>н</w:t>
      </w:r>
      <w:r w:rsidRPr="000716C2">
        <w:t>ормативн</w:t>
      </w:r>
      <w:r w:rsidR="00127610" w:rsidRPr="000716C2">
        <w:t>о-</w:t>
      </w:r>
      <w:r w:rsidRPr="000716C2">
        <w:t>правовых актов и иных документов, использованных при разработке нормативов градостроительного проектирования</w:t>
      </w:r>
      <w:r w:rsidR="00DC17F0">
        <w:t xml:space="preserve"> </w:t>
      </w:r>
      <w:r w:rsidR="00424B93">
        <w:t>Ейск</w:t>
      </w:r>
      <w:r w:rsidR="00D75993">
        <w:t>ого городского поселения</w:t>
      </w:r>
      <w:r w:rsidR="00241353">
        <w:t xml:space="preserve"> </w:t>
      </w:r>
      <w:r w:rsidR="00424B93">
        <w:t>Ейского района</w:t>
      </w:r>
      <w:r w:rsidR="00A9772C" w:rsidRPr="000716C2">
        <w:t xml:space="preserve"> </w:t>
      </w:r>
      <w:r w:rsidR="00424B93">
        <w:t>Краснодарского края</w:t>
      </w:r>
      <w:bookmarkEnd w:id="208"/>
    </w:p>
    <w:p w:rsidR="002C4507" w:rsidRPr="00DC17F0" w:rsidRDefault="00DC17F0" w:rsidP="00DC17F0">
      <w:pPr>
        <w:pStyle w:val="3"/>
      </w:pPr>
      <w:bookmarkStart w:id="209" w:name="_Toc492495237"/>
      <w:r w:rsidRPr="00DC17F0">
        <w:t>Федеральные законы</w:t>
      </w:r>
      <w:bookmarkEnd w:id="209"/>
    </w:p>
    <w:p w:rsidR="00B5578A" w:rsidRDefault="00B5578A" w:rsidP="00B5578A">
      <w:pPr>
        <w:pStyle w:val="affb"/>
        <w:numPr>
          <w:ilvl w:val="0"/>
          <w:numId w:val="45"/>
        </w:numPr>
        <w:rPr>
          <w:rFonts w:eastAsia="Times New Roman" w:cs="Arial"/>
          <w:bCs/>
          <w:szCs w:val="26"/>
        </w:rPr>
      </w:pPr>
      <w:bookmarkStart w:id="210" w:name="OLE_LINK109"/>
      <w:bookmarkStart w:id="211" w:name="OLE_LINK110"/>
      <w:bookmarkStart w:id="212" w:name="OLE_LINK389"/>
      <w:r w:rsidRPr="00DC17F0">
        <w:rPr>
          <w:szCs w:val="24"/>
        </w:rPr>
        <w:t xml:space="preserve">Градостроительный кодекс Российской Федерации от 29.12.2004 </w:t>
      </w:r>
      <w:r w:rsidR="00A41E6A">
        <w:rPr>
          <w:szCs w:val="24"/>
        </w:rPr>
        <w:t>№ </w:t>
      </w:r>
      <w:r w:rsidRPr="00DC17F0">
        <w:rPr>
          <w:szCs w:val="24"/>
        </w:rPr>
        <w:t xml:space="preserve">190-ФЗ (ред. от </w:t>
      </w:r>
      <w:bookmarkStart w:id="213" w:name="OLE_LINK768"/>
      <w:bookmarkStart w:id="214" w:name="OLE_LINK769"/>
      <w:r>
        <w:rPr>
          <w:rFonts w:eastAsia="Times New Roman" w:cs="Arial"/>
          <w:bCs/>
          <w:szCs w:val="26"/>
        </w:rPr>
        <w:t>29.07.2017</w:t>
      </w:r>
      <w:bookmarkEnd w:id="213"/>
      <w:bookmarkEnd w:id="214"/>
      <w:r>
        <w:rPr>
          <w:rFonts w:eastAsia="Times New Roman" w:cs="Arial"/>
          <w:bCs/>
          <w:szCs w:val="26"/>
        </w:rPr>
        <w:t>).</w:t>
      </w:r>
    </w:p>
    <w:p w:rsidR="00B5578A" w:rsidRPr="00B5578A" w:rsidRDefault="00B5578A" w:rsidP="00B5578A">
      <w:pPr>
        <w:pStyle w:val="affb"/>
        <w:numPr>
          <w:ilvl w:val="0"/>
          <w:numId w:val="45"/>
        </w:numPr>
        <w:rPr>
          <w:rFonts w:eastAsia="Times New Roman" w:cs="Arial"/>
          <w:bCs/>
          <w:szCs w:val="26"/>
        </w:rPr>
      </w:pPr>
      <w:r w:rsidRPr="00B5578A">
        <w:rPr>
          <w:rFonts w:eastAsia="Times New Roman" w:cs="Arial"/>
          <w:bCs/>
          <w:szCs w:val="26"/>
        </w:rPr>
        <w:t xml:space="preserve">Федеральный закон от 22.07.2008 </w:t>
      </w:r>
      <w:r w:rsidR="00A41E6A">
        <w:rPr>
          <w:rFonts w:eastAsia="Times New Roman" w:cs="Arial"/>
          <w:bCs/>
          <w:szCs w:val="26"/>
        </w:rPr>
        <w:t>№ </w:t>
      </w:r>
      <w:r w:rsidRPr="00B5578A">
        <w:rPr>
          <w:rFonts w:eastAsia="Times New Roman" w:cs="Arial"/>
          <w:bCs/>
          <w:szCs w:val="26"/>
        </w:rPr>
        <w:t>123-ФЗ «Технический регламент о требован</w:t>
      </w:r>
      <w:r w:rsidRPr="00B5578A">
        <w:rPr>
          <w:rFonts w:eastAsia="Times New Roman" w:cs="Arial"/>
          <w:bCs/>
          <w:szCs w:val="26"/>
        </w:rPr>
        <w:t>и</w:t>
      </w:r>
      <w:r w:rsidRPr="00B5578A">
        <w:rPr>
          <w:rFonts w:eastAsia="Times New Roman" w:cs="Arial"/>
          <w:bCs/>
          <w:szCs w:val="26"/>
        </w:rPr>
        <w:t>ях пожарной безопасности» (ред. от 29.07.2017).</w:t>
      </w:r>
    </w:p>
    <w:p w:rsidR="00B5578A" w:rsidRPr="00632BCB" w:rsidRDefault="00B5578A" w:rsidP="00B5578A">
      <w:pPr>
        <w:pStyle w:val="affb"/>
        <w:numPr>
          <w:ilvl w:val="0"/>
          <w:numId w:val="45"/>
        </w:numPr>
        <w:rPr>
          <w:szCs w:val="24"/>
        </w:rPr>
      </w:pPr>
      <w:r w:rsidRPr="00B5578A">
        <w:rPr>
          <w:rFonts w:eastAsia="Times New Roman" w:cs="Arial"/>
          <w:bCs/>
          <w:szCs w:val="26"/>
        </w:rPr>
        <w:t xml:space="preserve">Федеральный закон от 06.10.2003 </w:t>
      </w:r>
      <w:r w:rsidR="00A41E6A">
        <w:rPr>
          <w:rFonts w:eastAsia="Times New Roman" w:cs="Arial"/>
          <w:bCs/>
          <w:szCs w:val="26"/>
        </w:rPr>
        <w:t>№ </w:t>
      </w:r>
      <w:r w:rsidRPr="00B5578A">
        <w:rPr>
          <w:rFonts w:eastAsia="Times New Roman" w:cs="Arial"/>
          <w:bCs/>
          <w:szCs w:val="26"/>
        </w:rPr>
        <w:t>131-ФЗ «Об общих принципах организации</w:t>
      </w:r>
      <w:r w:rsidRPr="00632BCB">
        <w:rPr>
          <w:szCs w:val="24"/>
        </w:rPr>
        <w:t xml:space="preserve"> местного самоуправления в Российской Федерации» (ред. от 29.07.2017).</w:t>
      </w:r>
    </w:p>
    <w:p w:rsidR="00B5578A" w:rsidRPr="00F86CA6" w:rsidRDefault="00B5578A" w:rsidP="00B5578A">
      <w:pPr>
        <w:keepNext/>
        <w:suppressAutoHyphens/>
        <w:spacing w:before="240" w:after="240"/>
        <w:ind w:firstLine="0"/>
        <w:jc w:val="center"/>
        <w:outlineLvl w:val="2"/>
        <w:rPr>
          <w:rFonts w:eastAsia="Times New Roman" w:cs="Arial"/>
          <w:bCs/>
          <w:i/>
          <w:szCs w:val="26"/>
        </w:rPr>
      </w:pPr>
      <w:bookmarkStart w:id="215" w:name="_Toc490405857"/>
      <w:bookmarkEnd w:id="210"/>
      <w:bookmarkEnd w:id="211"/>
      <w:r w:rsidRPr="003D32FD">
        <w:rPr>
          <w:rFonts w:eastAsia="Times New Roman" w:cs="Arial"/>
          <w:bCs/>
          <w:i/>
          <w:szCs w:val="26"/>
        </w:rPr>
        <w:t>Иные нормативные акты Российской Федерации</w:t>
      </w:r>
      <w:bookmarkEnd w:id="215"/>
    </w:p>
    <w:p w:rsidR="00B5578A" w:rsidRDefault="00B5578A" w:rsidP="00B5578A">
      <w:pPr>
        <w:pStyle w:val="affb"/>
        <w:numPr>
          <w:ilvl w:val="0"/>
          <w:numId w:val="45"/>
        </w:numPr>
        <w:rPr>
          <w:rFonts w:eastAsia="Times New Roman" w:cs="Arial"/>
          <w:bCs/>
          <w:szCs w:val="26"/>
        </w:rPr>
      </w:pPr>
      <w:bookmarkStart w:id="216" w:name="OLE_LINK644"/>
      <w:bookmarkStart w:id="217" w:name="OLE_LINK645"/>
      <w:bookmarkStart w:id="218" w:name="OLE_LINK646"/>
      <w:r w:rsidRPr="00DE57C3">
        <w:rPr>
          <w:rFonts w:eastAsia="Times New Roman" w:cs="Arial"/>
          <w:bCs/>
          <w:szCs w:val="26"/>
        </w:rPr>
        <w:t xml:space="preserve">Распоряжение Правительства Российской Федерации </w:t>
      </w:r>
      <w:bookmarkStart w:id="219" w:name="OLE_LINK784"/>
      <w:bookmarkStart w:id="220" w:name="OLE_LINK785"/>
      <w:r w:rsidRPr="00DE57C3">
        <w:rPr>
          <w:rFonts w:eastAsia="Times New Roman" w:cs="Arial"/>
          <w:bCs/>
          <w:szCs w:val="26"/>
        </w:rPr>
        <w:t xml:space="preserve">от 03.07.1996 </w:t>
      </w:r>
      <w:r w:rsidR="00A41E6A">
        <w:rPr>
          <w:rFonts w:eastAsia="Times New Roman" w:cs="Arial"/>
          <w:bCs/>
          <w:szCs w:val="26"/>
        </w:rPr>
        <w:t>№ </w:t>
      </w:r>
      <w:r w:rsidRPr="00DE57C3">
        <w:rPr>
          <w:rFonts w:eastAsia="Times New Roman" w:cs="Arial"/>
          <w:bCs/>
          <w:szCs w:val="26"/>
        </w:rPr>
        <w:t>1063-р «О Социальных нормативах и нормах»</w:t>
      </w:r>
      <w:bookmarkEnd w:id="219"/>
      <w:bookmarkEnd w:id="220"/>
      <w:r w:rsidRPr="00DE57C3">
        <w:rPr>
          <w:rFonts w:eastAsia="Times New Roman" w:cs="Arial"/>
          <w:bCs/>
          <w:szCs w:val="26"/>
        </w:rPr>
        <w:t xml:space="preserve"> (ред. от 26.01.2017)</w:t>
      </w:r>
      <w:bookmarkEnd w:id="216"/>
      <w:bookmarkEnd w:id="217"/>
      <w:bookmarkEnd w:id="218"/>
      <w:r w:rsidRPr="00DE57C3">
        <w:rPr>
          <w:rFonts w:eastAsia="Times New Roman" w:cs="Arial"/>
          <w:bCs/>
          <w:szCs w:val="26"/>
        </w:rPr>
        <w:t>.</w:t>
      </w:r>
    </w:p>
    <w:p w:rsidR="006939E4" w:rsidRPr="00C91B56" w:rsidRDefault="006939E4" w:rsidP="006939E4">
      <w:pPr>
        <w:pStyle w:val="affb"/>
        <w:numPr>
          <w:ilvl w:val="0"/>
          <w:numId w:val="45"/>
        </w:numPr>
        <w:rPr>
          <w:rFonts w:eastAsia="Times New Roman" w:cs="Arial"/>
          <w:bCs/>
          <w:szCs w:val="26"/>
          <w:highlight w:val="green"/>
        </w:rPr>
      </w:pPr>
      <w:r w:rsidRPr="00C91B56">
        <w:rPr>
          <w:rFonts w:eastAsia="Times New Roman" w:cs="Arial"/>
          <w:bCs/>
          <w:szCs w:val="26"/>
          <w:highlight w:val="green"/>
        </w:rPr>
        <w:t xml:space="preserve">Постановление Правительства РФ от 26.12.2014 № 1521 </w:t>
      </w:r>
      <w:r w:rsidR="00C91B56" w:rsidRPr="00C91B56">
        <w:rPr>
          <w:rFonts w:eastAsia="Times New Roman" w:cs="Arial"/>
          <w:bCs/>
          <w:szCs w:val="26"/>
          <w:highlight w:val="green"/>
        </w:rPr>
        <w:t>«</w:t>
      </w:r>
      <w:r w:rsidRPr="00C91B56">
        <w:rPr>
          <w:rFonts w:eastAsia="Times New Roman" w:cs="Arial"/>
          <w:bCs/>
          <w:szCs w:val="26"/>
          <w:highlight w:val="green"/>
        </w:rPr>
        <w:t>Об утверждении перечня национальных стандартов и сводов правил (частей таких стандартов и сводов пр</w:t>
      </w:r>
      <w:r w:rsidRPr="00C91B56">
        <w:rPr>
          <w:rFonts w:eastAsia="Times New Roman" w:cs="Arial"/>
          <w:bCs/>
          <w:szCs w:val="26"/>
          <w:highlight w:val="green"/>
        </w:rPr>
        <w:t>а</w:t>
      </w:r>
      <w:r w:rsidRPr="00C91B56">
        <w:rPr>
          <w:rFonts w:eastAsia="Times New Roman" w:cs="Arial"/>
          <w:bCs/>
          <w:szCs w:val="26"/>
          <w:highlight w:val="green"/>
        </w:rPr>
        <w:t>вил), в результате применения которых на обязательной основе обеспечивается с</w:t>
      </w:r>
      <w:r w:rsidRPr="00C91B56">
        <w:rPr>
          <w:rFonts w:eastAsia="Times New Roman" w:cs="Arial"/>
          <w:bCs/>
          <w:szCs w:val="26"/>
          <w:highlight w:val="green"/>
        </w:rPr>
        <w:t>о</w:t>
      </w:r>
      <w:r w:rsidRPr="00C91B56">
        <w:rPr>
          <w:rFonts w:eastAsia="Times New Roman" w:cs="Arial"/>
          <w:bCs/>
          <w:szCs w:val="26"/>
          <w:highlight w:val="green"/>
        </w:rPr>
        <w:t xml:space="preserve">блюдение требований Федерального закона </w:t>
      </w:r>
      <w:r w:rsidR="00C91B56" w:rsidRPr="00C91B56">
        <w:rPr>
          <w:rFonts w:eastAsia="Times New Roman" w:cs="Arial"/>
          <w:bCs/>
          <w:szCs w:val="26"/>
          <w:highlight w:val="green"/>
        </w:rPr>
        <w:t>«</w:t>
      </w:r>
      <w:r w:rsidRPr="00C91B56">
        <w:rPr>
          <w:rFonts w:eastAsia="Times New Roman" w:cs="Arial"/>
          <w:bCs/>
          <w:szCs w:val="26"/>
          <w:highlight w:val="green"/>
        </w:rPr>
        <w:t>Технический регламент о безопасн</w:t>
      </w:r>
      <w:r w:rsidRPr="00C91B56">
        <w:rPr>
          <w:rFonts w:eastAsia="Times New Roman" w:cs="Arial"/>
          <w:bCs/>
          <w:szCs w:val="26"/>
          <w:highlight w:val="green"/>
        </w:rPr>
        <w:t>о</w:t>
      </w:r>
      <w:r w:rsidRPr="00C91B56">
        <w:rPr>
          <w:rFonts w:eastAsia="Times New Roman" w:cs="Arial"/>
          <w:bCs/>
          <w:szCs w:val="26"/>
          <w:highlight w:val="green"/>
        </w:rPr>
        <w:t>сти зданий и сооружений</w:t>
      </w:r>
      <w:r w:rsidR="00C91B56" w:rsidRPr="00C91B56">
        <w:rPr>
          <w:rFonts w:eastAsia="Times New Roman" w:cs="Arial"/>
          <w:bCs/>
          <w:szCs w:val="26"/>
          <w:highlight w:val="green"/>
        </w:rPr>
        <w:t xml:space="preserve">» </w:t>
      </w:r>
      <w:r w:rsidR="00C91B56" w:rsidRPr="00C91B56">
        <w:rPr>
          <w:rFonts w:eastAsia="Times New Roman" w:cs="Arial"/>
          <w:bCs/>
          <w:szCs w:val="26"/>
          <w:highlight w:val="green"/>
        </w:rPr>
        <w:t>(ред. от 07.12.2016)</w:t>
      </w:r>
      <w:r w:rsidR="00C91B56" w:rsidRPr="00C91B56">
        <w:rPr>
          <w:rFonts w:eastAsia="Times New Roman" w:cs="Arial"/>
          <w:bCs/>
          <w:szCs w:val="26"/>
          <w:highlight w:val="green"/>
        </w:rPr>
        <w:t>.</w:t>
      </w:r>
    </w:p>
    <w:p w:rsidR="00B5578A" w:rsidRDefault="00B5578A" w:rsidP="00B5578A">
      <w:pPr>
        <w:pStyle w:val="affb"/>
        <w:numPr>
          <w:ilvl w:val="0"/>
          <w:numId w:val="45"/>
        </w:numPr>
        <w:rPr>
          <w:rFonts w:eastAsia="Times New Roman" w:cs="Arial"/>
          <w:bCs/>
          <w:szCs w:val="26"/>
        </w:rPr>
      </w:pPr>
      <w:r w:rsidRPr="00173E9D">
        <w:rPr>
          <w:rFonts w:eastAsia="Times New Roman" w:cs="Arial"/>
          <w:bCs/>
          <w:szCs w:val="26"/>
        </w:rPr>
        <w:t xml:space="preserve">Распоряжения Минкультуры России от 27.07.2016 </w:t>
      </w:r>
      <w:r w:rsidR="00A41E6A">
        <w:rPr>
          <w:rFonts w:eastAsia="Times New Roman" w:cs="Arial"/>
          <w:bCs/>
          <w:szCs w:val="26"/>
        </w:rPr>
        <w:t>№ </w:t>
      </w:r>
      <w:r w:rsidRPr="00173E9D">
        <w:rPr>
          <w:rFonts w:eastAsia="Times New Roman" w:cs="Arial"/>
          <w:bCs/>
          <w:szCs w:val="26"/>
        </w:rPr>
        <w:t>Р-948 «Об утверждении М</w:t>
      </w:r>
      <w:r w:rsidRPr="00173E9D">
        <w:rPr>
          <w:rFonts w:eastAsia="Times New Roman" w:cs="Arial"/>
          <w:bCs/>
          <w:szCs w:val="26"/>
        </w:rPr>
        <w:t>е</w:t>
      </w:r>
      <w:r w:rsidRPr="00173E9D">
        <w:rPr>
          <w:rFonts w:eastAsia="Times New Roman" w:cs="Arial"/>
          <w:bCs/>
          <w:szCs w:val="26"/>
        </w:rPr>
        <w:t>тодических рекомендаций субъектам Российской Федерации и органам местного самоуправления по развитию сети организаций культуры и обеспеченности нас</w:t>
      </w:r>
      <w:r w:rsidRPr="00173E9D">
        <w:rPr>
          <w:rFonts w:eastAsia="Times New Roman" w:cs="Arial"/>
          <w:bCs/>
          <w:szCs w:val="26"/>
        </w:rPr>
        <w:t>е</w:t>
      </w:r>
      <w:r w:rsidRPr="00173E9D">
        <w:rPr>
          <w:rFonts w:eastAsia="Times New Roman" w:cs="Arial"/>
          <w:bCs/>
          <w:szCs w:val="26"/>
        </w:rPr>
        <w:t>ления услугами организаций культуры».</w:t>
      </w:r>
    </w:p>
    <w:p w:rsidR="00BC7034" w:rsidRPr="00173E9D" w:rsidRDefault="00BC7034" w:rsidP="00BC7034">
      <w:pPr>
        <w:pStyle w:val="affb"/>
        <w:numPr>
          <w:ilvl w:val="0"/>
          <w:numId w:val="45"/>
        </w:numPr>
        <w:rPr>
          <w:rFonts w:eastAsia="Times New Roman" w:cs="Arial"/>
          <w:bCs/>
          <w:szCs w:val="26"/>
        </w:rPr>
      </w:pPr>
      <w:bookmarkStart w:id="221" w:name="OLE_LINK111"/>
      <w:bookmarkStart w:id="222" w:name="OLE_LINK112"/>
      <w:r w:rsidRPr="00BC7034">
        <w:rPr>
          <w:rFonts w:eastAsia="Times New Roman" w:cs="Arial"/>
          <w:bCs/>
          <w:szCs w:val="26"/>
        </w:rPr>
        <w:t xml:space="preserve">Приказ Минстроя России от 13.04.2017 </w:t>
      </w:r>
      <w:r w:rsidR="00A41E6A">
        <w:rPr>
          <w:rFonts w:eastAsia="Times New Roman" w:cs="Arial"/>
          <w:bCs/>
          <w:szCs w:val="26"/>
        </w:rPr>
        <w:t>№ </w:t>
      </w:r>
      <w:r w:rsidRPr="00BC7034">
        <w:rPr>
          <w:rFonts w:eastAsia="Times New Roman" w:cs="Arial"/>
          <w:bCs/>
          <w:szCs w:val="26"/>
        </w:rPr>
        <w:t>711/</w:t>
      </w:r>
      <w:proofErr w:type="spellStart"/>
      <w:proofErr w:type="gramStart"/>
      <w:r w:rsidRPr="00BC7034">
        <w:rPr>
          <w:rFonts w:eastAsia="Times New Roman" w:cs="Arial"/>
          <w:bCs/>
          <w:szCs w:val="26"/>
        </w:rPr>
        <w:t>пр</w:t>
      </w:r>
      <w:proofErr w:type="spellEnd"/>
      <w:proofErr w:type="gramEnd"/>
      <w:r w:rsidRPr="00BC7034">
        <w:rPr>
          <w:rFonts w:eastAsia="Times New Roman" w:cs="Arial"/>
          <w:bCs/>
          <w:szCs w:val="26"/>
        </w:rPr>
        <w:t xml:space="preserve"> «Об утверждении методических рекомендаций для подготовки правил благоустройства территорий поселений, г</w:t>
      </w:r>
      <w:r w:rsidRPr="00BC7034">
        <w:rPr>
          <w:rFonts w:eastAsia="Times New Roman" w:cs="Arial"/>
          <w:bCs/>
          <w:szCs w:val="26"/>
        </w:rPr>
        <w:t>о</w:t>
      </w:r>
      <w:r w:rsidRPr="00BC7034">
        <w:rPr>
          <w:rFonts w:eastAsia="Times New Roman" w:cs="Arial"/>
          <w:bCs/>
          <w:szCs w:val="26"/>
        </w:rPr>
        <w:t>родских округов, внутригородских районов»</w:t>
      </w:r>
      <w:r>
        <w:rPr>
          <w:rFonts w:eastAsia="Times New Roman" w:cs="Arial"/>
          <w:bCs/>
          <w:szCs w:val="26"/>
        </w:rPr>
        <w:t>.</w:t>
      </w:r>
    </w:p>
    <w:p w:rsidR="00DC17F0" w:rsidRDefault="00DC17F0" w:rsidP="00DC17F0">
      <w:pPr>
        <w:pStyle w:val="3"/>
      </w:pPr>
      <w:bookmarkStart w:id="223" w:name="_Toc492495238"/>
      <w:bookmarkEnd w:id="221"/>
      <w:bookmarkEnd w:id="222"/>
      <w:r>
        <w:t>Нормативные</w:t>
      </w:r>
      <w:r w:rsidRPr="00DC17F0">
        <w:t xml:space="preserve"> акты </w:t>
      </w:r>
      <w:r w:rsidR="00424B93">
        <w:t>Краснодарского края</w:t>
      </w:r>
      <w:bookmarkEnd w:id="223"/>
    </w:p>
    <w:p w:rsidR="005D0EF7" w:rsidRDefault="005D0EF7" w:rsidP="005D0EF7">
      <w:pPr>
        <w:pStyle w:val="affb"/>
        <w:numPr>
          <w:ilvl w:val="0"/>
          <w:numId w:val="45"/>
        </w:numPr>
        <w:rPr>
          <w:szCs w:val="24"/>
        </w:rPr>
      </w:pPr>
      <w:bookmarkStart w:id="224" w:name="OLE_LINK221"/>
      <w:bookmarkStart w:id="225" w:name="OLE_LINK213"/>
      <w:bookmarkStart w:id="226" w:name="OLE_LINK214"/>
      <w:bookmarkStart w:id="227" w:name="OLE_LINK215"/>
      <w:bookmarkEnd w:id="212"/>
      <w:r w:rsidRPr="00864351">
        <w:rPr>
          <w:szCs w:val="24"/>
        </w:rPr>
        <w:t xml:space="preserve">Закон </w:t>
      </w:r>
      <w:r w:rsidRPr="005D0EF7">
        <w:rPr>
          <w:szCs w:val="24"/>
        </w:rPr>
        <w:t xml:space="preserve">Краснодарского края от 07.06.2004 </w:t>
      </w:r>
      <w:r w:rsidR="00A41E6A">
        <w:rPr>
          <w:szCs w:val="24"/>
        </w:rPr>
        <w:t>№ </w:t>
      </w:r>
      <w:r w:rsidRPr="005D0EF7">
        <w:rPr>
          <w:szCs w:val="24"/>
        </w:rPr>
        <w:t>714-КЗ</w:t>
      </w:r>
      <w:r>
        <w:rPr>
          <w:szCs w:val="24"/>
        </w:rPr>
        <w:t xml:space="preserve"> «</w:t>
      </w:r>
      <w:r w:rsidRPr="005D0EF7">
        <w:rPr>
          <w:szCs w:val="24"/>
        </w:rPr>
        <w:t>Об установлении границ м</w:t>
      </w:r>
      <w:r w:rsidRPr="005D0EF7">
        <w:rPr>
          <w:szCs w:val="24"/>
        </w:rPr>
        <w:t>у</w:t>
      </w:r>
      <w:r w:rsidRPr="005D0EF7">
        <w:rPr>
          <w:szCs w:val="24"/>
        </w:rPr>
        <w:t xml:space="preserve">ниципального образования Ейский район, наделении его статусом муниципального района, образовании в его составе муниципальных образований </w:t>
      </w:r>
      <w:r>
        <w:rPr>
          <w:szCs w:val="24"/>
        </w:rPr>
        <w:t>–</w:t>
      </w:r>
      <w:r w:rsidRPr="005D0EF7">
        <w:rPr>
          <w:szCs w:val="24"/>
        </w:rPr>
        <w:t xml:space="preserve"> городского и сельских поселений </w:t>
      </w:r>
      <w:r>
        <w:rPr>
          <w:szCs w:val="24"/>
        </w:rPr>
        <w:t>–</w:t>
      </w:r>
      <w:r w:rsidRPr="005D0EF7">
        <w:rPr>
          <w:szCs w:val="24"/>
        </w:rPr>
        <w:t xml:space="preserve"> и установлении их границ</w:t>
      </w:r>
      <w:r>
        <w:rPr>
          <w:szCs w:val="24"/>
        </w:rPr>
        <w:t xml:space="preserve">» </w:t>
      </w:r>
      <w:r w:rsidRPr="005D0EF7">
        <w:rPr>
          <w:szCs w:val="24"/>
        </w:rPr>
        <w:t>(ред. от 28.07.2010)</w:t>
      </w:r>
      <w:r w:rsidR="00713D74">
        <w:rPr>
          <w:szCs w:val="24"/>
        </w:rPr>
        <w:t>.</w:t>
      </w:r>
    </w:p>
    <w:p w:rsidR="00302569" w:rsidRDefault="00302569" w:rsidP="00302569">
      <w:pPr>
        <w:pStyle w:val="affb"/>
        <w:numPr>
          <w:ilvl w:val="0"/>
          <w:numId w:val="45"/>
        </w:numPr>
        <w:rPr>
          <w:szCs w:val="24"/>
        </w:rPr>
      </w:pPr>
      <w:r w:rsidRPr="00302569">
        <w:rPr>
          <w:szCs w:val="24"/>
        </w:rPr>
        <w:t xml:space="preserve">Закон Краснодарского края от 21.07.2008 </w:t>
      </w:r>
      <w:r w:rsidR="00A41E6A">
        <w:rPr>
          <w:szCs w:val="24"/>
        </w:rPr>
        <w:t>№ </w:t>
      </w:r>
      <w:r w:rsidRPr="00302569">
        <w:rPr>
          <w:szCs w:val="24"/>
        </w:rPr>
        <w:t>1540-КЗ «Градостроительный кодекс Краснодарского края» (ред. от 03.03.2017).</w:t>
      </w:r>
    </w:p>
    <w:p w:rsidR="004160CE" w:rsidRPr="004160CE" w:rsidRDefault="004160CE" w:rsidP="004160CE">
      <w:pPr>
        <w:pStyle w:val="affb"/>
        <w:numPr>
          <w:ilvl w:val="0"/>
          <w:numId w:val="45"/>
        </w:numPr>
        <w:rPr>
          <w:szCs w:val="24"/>
        </w:rPr>
      </w:pPr>
      <w:r w:rsidRPr="004160CE">
        <w:rPr>
          <w:szCs w:val="24"/>
        </w:rPr>
        <w:t xml:space="preserve">Закон Краснодарского края от 06.04.2006 </w:t>
      </w:r>
      <w:r w:rsidR="00A41E6A">
        <w:rPr>
          <w:szCs w:val="24"/>
        </w:rPr>
        <w:t>№ </w:t>
      </w:r>
      <w:r w:rsidRPr="004160CE">
        <w:rPr>
          <w:szCs w:val="24"/>
        </w:rPr>
        <w:t>1010-КЗ «Об аварийно-спасательных службах и статусе спасателей» (ред. от 04.02.2014).</w:t>
      </w:r>
    </w:p>
    <w:p w:rsidR="00543D01" w:rsidRDefault="00543D01" w:rsidP="005D0EF7">
      <w:pPr>
        <w:pStyle w:val="affb"/>
        <w:numPr>
          <w:ilvl w:val="0"/>
          <w:numId w:val="45"/>
        </w:numPr>
        <w:rPr>
          <w:szCs w:val="24"/>
        </w:rPr>
      </w:pPr>
      <w:r w:rsidRPr="00543D01">
        <w:rPr>
          <w:szCs w:val="24"/>
        </w:rPr>
        <w:t xml:space="preserve">Постановление главы администрации (губернатора) Краснодарского края от 21.11.2016 </w:t>
      </w:r>
      <w:r w:rsidR="00A41E6A">
        <w:rPr>
          <w:szCs w:val="24"/>
        </w:rPr>
        <w:t>№ </w:t>
      </w:r>
      <w:r w:rsidRPr="00543D01">
        <w:rPr>
          <w:szCs w:val="24"/>
        </w:rPr>
        <w:t>916 «Об утверждении нормативов минимальной обеспеченности населения Краснодарского края площадью торговых объектов».</w:t>
      </w:r>
    </w:p>
    <w:p w:rsidR="00E71004" w:rsidRPr="00E71004" w:rsidRDefault="00E71004" w:rsidP="00E71004">
      <w:pPr>
        <w:pStyle w:val="affb"/>
        <w:numPr>
          <w:ilvl w:val="0"/>
          <w:numId w:val="45"/>
        </w:numPr>
        <w:rPr>
          <w:szCs w:val="24"/>
          <w:highlight w:val="green"/>
        </w:rPr>
      </w:pPr>
      <w:r w:rsidRPr="00E71004">
        <w:rPr>
          <w:szCs w:val="24"/>
          <w:highlight w:val="green"/>
        </w:rPr>
        <w:t xml:space="preserve">Постановление главы администрации Краснодарского края от 06.12.2006 </w:t>
      </w:r>
      <w:r w:rsidR="00A41E6A">
        <w:rPr>
          <w:szCs w:val="24"/>
          <w:highlight w:val="green"/>
        </w:rPr>
        <w:t>№ </w:t>
      </w:r>
      <w:r w:rsidRPr="00E71004">
        <w:rPr>
          <w:szCs w:val="24"/>
          <w:highlight w:val="green"/>
        </w:rPr>
        <w:t>1098 «О курортах краевого значения».</w:t>
      </w:r>
    </w:p>
    <w:p w:rsidR="00B4674D" w:rsidRDefault="00B4674D" w:rsidP="005D0EF7">
      <w:pPr>
        <w:pStyle w:val="affb"/>
        <w:numPr>
          <w:ilvl w:val="0"/>
          <w:numId w:val="45"/>
        </w:numPr>
        <w:rPr>
          <w:szCs w:val="24"/>
        </w:rPr>
      </w:pPr>
      <w:r>
        <w:rPr>
          <w:szCs w:val="24"/>
        </w:rPr>
        <w:t xml:space="preserve">Приказ Департамента по архитектуре и градостроительству Краснодарского края от 16.04.2015 </w:t>
      </w:r>
      <w:r w:rsidR="00A41E6A">
        <w:rPr>
          <w:szCs w:val="24"/>
        </w:rPr>
        <w:t>№ </w:t>
      </w:r>
      <w:r>
        <w:rPr>
          <w:szCs w:val="24"/>
        </w:rPr>
        <w:t>78 «Об утверждении нормативов градостроительного проектир</w:t>
      </w:r>
      <w:r>
        <w:rPr>
          <w:szCs w:val="24"/>
        </w:rPr>
        <w:t>о</w:t>
      </w:r>
      <w:r>
        <w:rPr>
          <w:szCs w:val="24"/>
        </w:rPr>
        <w:t>вания Краснодарского края» (ред. от 13.03.2017).</w:t>
      </w:r>
    </w:p>
    <w:p w:rsidR="00BC1A25" w:rsidRPr="00005F32" w:rsidRDefault="00BC1A25" w:rsidP="00BC1A25">
      <w:pPr>
        <w:pStyle w:val="3"/>
      </w:pPr>
      <w:bookmarkStart w:id="228" w:name="_Toc492495239"/>
      <w:bookmarkEnd w:id="224"/>
      <w:bookmarkEnd w:id="225"/>
      <w:bookmarkEnd w:id="226"/>
      <w:bookmarkEnd w:id="227"/>
      <w:r w:rsidRPr="00005F32">
        <w:lastRenderedPageBreak/>
        <w:t>Нормативные акты</w:t>
      </w:r>
      <w:r>
        <w:t xml:space="preserve"> </w:t>
      </w:r>
      <w:r w:rsidR="00424B93">
        <w:t>Ейск</w:t>
      </w:r>
      <w:r>
        <w:t>ого городского поселения</w:t>
      </w:r>
      <w:r w:rsidRPr="00005F32">
        <w:t xml:space="preserve"> </w:t>
      </w:r>
      <w:r w:rsidR="00424B93">
        <w:t>Ейского района</w:t>
      </w:r>
      <w:r w:rsidRPr="00005F32">
        <w:t xml:space="preserve"> </w:t>
      </w:r>
      <w:r w:rsidR="00424B93">
        <w:t>Краснодарского края</w:t>
      </w:r>
      <w:bookmarkEnd w:id="228"/>
    </w:p>
    <w:p w:rsidR="002B436E" w:rsidRDefault="002B436E" w:rsidP="002B436E">
      <w:pPr>
        <w:pStyle w:val="affb"/>
        <w:numPr>
          <w:ilvl w:val="0"/>
          <w:numId w:val="45"/>
        </w:numPr>
        <w:rPr>
          <w:szCs w:val="24"/>
        </w:rPr>
      </w:pPr>
      <w:r w:rsidRPr="002B436E">
        <w:rPr>
          <w:szCs w:val="24"/>
        </w:rPr>
        <w:t xml:space="preserve">Устав Ейского городского поселения Ейского района, принятый решением Совета Ейского городского поселения Ейского района от 15 июня 2017 года </w:t>
      </w:r>
      <w:r w:rsidR="00A41E6A">
        <w:rPr>
          <w:szCs w:val="24"/>
        </w:rPr>
        <w:t>№ </w:t>
      </w:r>
      <w:r w:rsidRPr="002B436E">
        <w:rPr>
          <w:szCs w:val="24"/>
        </w:rPr>
        <w:t>42/1</w:t>
      </w:r>
    </w:p>
    <w:p w:rsidR="002B436E" w:rsidRPr="00640B86" w:rsidRDefault="00640B86" w:rsidP="00640B86">
      <w:pPr>
        <w:pStyle w:val="affb"/>
        <w:numPr>
          <w:ilvl w:val="0"/>
          <w:numId w:val="45"/>
        </w:numPr>
        <w:rPr>
          <w:szCs w:val="24"/>
        </w:rPr>
      </w:pPr>
      <w:r>
        <w:t>Р</w:t>
      </w:r>
      <w:r w:rsidRPr="00DA4A24">
        <w:t>ешени</w:t>
      </w:r>
      <w:r>
        <w:t>е</w:t>
      </w:r>
      <w:r w:rsidRPr="00DA4A24">
        <w:t xml:space="preserve"> Совета Ейского городского поселения Ейского района от 19</w:t>
      </w:r>
      <w:r>
        <w:t>.12.</w:t>
      </w:r>
      <w:r w:rsidRPr="00DA4A24">
        <w:t xml:space="preserve">2016 </w:t>
      </w:r>
      <w:r w:rsidR="00A41E6A">
        <w:t>№ </w:t>
      </w:r>
      <w:r w:rsidRPr="00DA4A24">
        <w:t xml:space="preserve">35/4 </w:t>
      </w:r>
      <w:r>
        <w:t>«</w:t>
      </w:r>
      <w:r w:rsidRPr="00DA4A24">
        <w:t xml:space="preserve">Об </w:t>
      </w:r>
      <w:r w:rsidRPr="00640B86">
        <w:rPr>
          <w:szCs w:val="24"/>
        </w:rPr>
        <w:t>утверждении</w:t>
      </w:r>
      <w:r w:rsidRPr="00DA4A24">
        <w:t xml:space="preserve"> индикативного плана социально-экономического разв</w:t>
      </w:r>
      <w:r w:rsidRPr="00DA4A24">
        <w:t>и</w:t>
      </w:r>
      <w:r w:rsidRPr="00DA4A24">
        <w:t>тия Ейского городского поселения Ейского района на 2017 год и на плановый п</w:t>
      </w:r>
      <w:r w:rsidRPr="00DA4A24">
        <w:t>е</w:t>
      </w:r>
      <w:r w:rsidRPr="00DA4A24">
        <w:t>риод 2018 и 2019 годов</w:t>
      </w:r>
      <w:r>
        <w:t>».</w:t>
      </w:r>
    </w:p>
    <w:p w:rsidR="00640B86" w:rsidRPr="00640B86" w:rsidRDefault="00640B86" w:rsidP="00640B86">
      <w:pPr>
        <w:pStyle w:val="affb"/>
        <w:numPr>
          <w:ilvl w:val="0"/>
          <w:numId w:val="45"/>
        </w:numPr>
        <w:rPr>
          <w:szCs w:val="24"/>
        </w:rPr>
      </w:pPr>
      <w:r w:rsidRPr="00CC0F36">
        <w:t xml:space="preserve">Постановление администрации Ейского городского поселения Ейского района от </w:t>
      </w:r>
      <w:r>
        <w:t xml:space="preserve">09.03.2016 </w:t>
      </w:r>
      <w:r w:rsidR="00A41E6A">
        <w:t>№ </w:t>
      </w:r>
      <w:r>
        <w:t>215 «Об утверждении Положения о составе, порядке подготовки утверждения нормативов градостроительного проектирования Ейского городского поселения Ейского района».</w:t>
      </w:r>
    </w:p>
    <w:p w:rsidR="00640B86" w:rsidRPr="00640B86" w:rsidRDefault="00640B86" w:rsidP="00640B86">
      <w:pPr>
        <w:pStyle w:val="affb"/>
        <w:numPr>
          <w:ilvl w:val="0"/>
          <w:numId w:val="45"/>
        </w:numPr>
        <w:rPr>
          <w:szCs w:val="24"/>
        </w:rPr>
      </w:pPr>
      <w:r>
        <w:t xml:space="preserve">Постановление </w:t>
      </w:r>
      <w:r>
        <w:rPr>
          <w:lang w:eastAsia="en-US"/>
        </w:rPr>
        <w:t xml:space="preserve">администрации Ейского городского поселения Ейского района от 22.01.2015 г. </w:t>
      </w:r>
      <w:r w:rsidR="00A41E6A">
        <w:rPr>
          <w:lang w:eastAsia="en-US"/>
        </w:rPr>
        <w:t>№ </w:t>
      </w:r>
      <w:r>
        <w:rPr>
          <w:lang w:eastAsia="en-US"/>
        </w:rPr>
        <w:t>21 «Об утверждении муниципальной программы Ейского горо</w:t>
      </w:r>
      <w:r>
        <w:rPr>
          <w:lang w:eastAsia="en-US"/>
        </w:rPr>
        <w:t>д</w:t>
      </w:r>
      <w:r>
        <w:rPr>
          <w:lang w:eastAsia="en-US"/>
        </w:rPr>
        <w:t>ского поселения Ейского района «Социально-экономическое и территориальное развитие Ейского городского поселения Ейского района» (ред. от 09.01.2017).</w:t>
      </w:r>
    </w:p>
    <w:p w:rsidR="00B5578A" w:rsidRPr="00F86CA6" w:rsidRDefault="00B5578A" w:rsidP="00B5578A">
      <w:pPr>
        <w:keepNext/>
        <w:suppressAutoHyphens/>
        <w:spacing w:before="240" w:after="240"/>
        <w:ind w:firstLine="0"/>
        <w:jc w:val="center"/>
        <w:outlineLvl w:val="2"/>
        <w:rPr>
          <w:rFonts w:eastAsia="Times New Roman" w:cs="Arial"/>
          <w:bCs/>
          <w:i/>
          <w:szCs w:val="26"/>
        </w:rPr>
      </w:pPr>
      <w:bookmarkStart w:id="229" w:name="_Toc490405859"/>
      <w:bookmarkStart w:id="230" w:name="_Toc489889957"/>
      <w:r w:rsidRPr="00F86CA6">
        <w:rPr>
          <w:rFonts w:eastAsia="Times New Roman" w:cs="Arial"/>
          <w:bCs/>
          <w:i/>
          <w:szCs w:val="26"/>
        </w:rPr>
        <w:t>Строительные нормы и правила (СНиП). Своды правил по проектированию и строительству (СП)</w:t>
      </w:r>
      <w:bookmarkEnd w:id="229"/>
    </w:p>
    <w:p w:rsidR="00264B25" w:rsidRPr="00264B25" w:rsidRDefault="00264B25" w:rsidP="00B5578A">
      <w:pPr>
        <w:pStyle w:val="affb"/>
        <w:numPr>
          <w:ilvl w:val="0"/>
          <w:numId w:val="45"/>
        </w:numPr>
        <w:rPr>
          <w:szCs w:val="24"/>
          <w:highlight w:val="green"/>
        </w:rPr>
      </w:pPr>
      <w:r w:rsidRPr="00264B25">
        <w:rPr>
          <w:szCs w:val="24"/>
          <w:highlight w:val="green"/>
        </w:rPr>
        <w:t>СП 42.13330.2011 «</w:t>
      </w:r>
      <w:r w:rsidR="00911998">
        <w:rPr>
          <w:szCs w:val="24"/>
          <w:highlight w:val="green"/>
        </w:rPr>
        <w:t xml:space="preserve">Градостроительство </w:t>
      </w:r>
      <w:r w:rsidRPr="00264B25">
        <w:rPr>
          <w:szCs w:val="24"/>
          <w:highlight w:val="green"/>
        </w:rPr>
        <w:t>Планировка и застройка городских и сел</w:t>
      </w:r>
      <w:r w:rsidRPr="00264B25">
        <w:rPr>
          <w:szCs w:val="24"/>
          <w:highlight w:val="green"/>
        </w:rPr>
        <w:t>ь</w:t>
      </w:r>
      <w:r w:rsidRPr="00264B25">
        <w:rPr>
          <w:szCs w:val="24"/>
          <w:highlight w:val="green"/>
        </w:rPr>
        <w:t>ских поселений. Актуализированная редакция СНиП 2.07.01-89*».</w:t>
      </w:r>
    </w:p>
    <w:p w:rsidR="00B5578A" w:rsidRPr="00F54528" w:rsidRDefault="00B5578A" w:rsidP="00B5578A">
      <w:pPr>
        <w:pStyle w:val="affb"/>
        <w:numPr>
          <w:ilvl w:val="0"/>
          <w:numId w:val="45"/>
        </w:numPr>
        <w:rPr>
          <w:szCs w:val="24"/>
        </w:rPr>
      </w:pPr>
      <w:r w:rsidRPr="00F54528">
        <w:rPr>
          <w:szCs w:val="24"/>
        </w:rPr>
        <w:t xml:space="preserve">СП </w:t>
      </w:r>
      <w:r>
        <w:rPr>
          <w:szCs w:val="24"/>
        </w:rPr>
        <w:t>42.13330.2016</w:t>
      </w:r>
      <w:r w:rsidRPr="00F54528">
        <w:rPr>
          <w:szCs w:val="24"/>
        </w:rPr>
        <w:t xml:space="preserve"> «</w:t>
      </w:r>
      <w:r w:rsidR="00911998">
        <w:rPr>
          <w:szCs w:val="24"/>
        </w:rPr>
        <w:t xml:space="preserve">Градостроительство. </w:t>
      </w:r>
      <w:r w:rsidRPr="00F54528">
        <w:rPr>
          <w:szCs w:val="24"/>
        </w:rPr>
        <w:t>Планировка и застройка городских и сел</w:t>
      </w:r>
      <w:r w:rsidRPr="00F54528">
        <w:rPr>
          <w:szCs w:val="24"/>
        </w:rPr>
        <w:t>ь</w:t>
      </w:r>
      <w:r w:rsidRPr="00F54528">
        <w:rPr>
          <w:szCs w:val="24"/>
        </w:rPr>
        <w:t>ских поселений. Актуализированная редакция</w:t>
      </w:r>
      <w:r w:rsidR="00911998" w:rsidRPr="00911998">
        <w:rPr>
          <w:szCs w:val="24"/>
        </w:rPr>
        <w:t xml:space="preserve"> </w:t>
      </w:r>
      <w:r w:rsidR="00911998" w:rsidRPr="00F54528">
        <w:rPr>
          <w:szCs w:val="24"/>
        </w:rPr>
        <w:t>СНиП 2.07.01-89*</w:t>
      </w:r>
      <w:r w:rsidR="00264B25">
        <w:rPr>
          <w:szCs w:val="24"/>
        </w:rPr>
        <w:t>»</w:t>
      </w:r>
      <w:r w:rsidRPr="00F54528">
        <w:rPr>
          <w:szCs w:val="24"/>
        </w:rPr>
        <w:t xml:space="preserve"> (утв. Приказом Ми</w:t>
      </w:r>
      <w:r w:rsidRPr="00F54528">
        <w:rPr>
          <w:szCs w:val="24"/>
        </w:rPr>
        <w:t>н</w:t>
      </w:r>
      <w:r w:rsidRPr="00F54528">
        <w:rPr>
          <w:szCs w:val="24"/>
        </w:rPr>
        <w:t xml:space="preserve">строя России от 30.12.2016 </w:t>
      </w:r>
      <w:r w:rsidR="00A41E6A">
        <w:rPr>
          <w:szCs w:val="24"/>
        </w:rPr>
        <w:t>№ </w:t>
      </w:r>
      <w:r w:rsidRPr="00F54528">
        <w:rPr>
          <w:szCs w:val="24"/>
        </w:rPr>
        <w:t>1034/</w:t>
      </w:r>
      <w:proofErr w:type="spellStart"/>
      <w:proofErr w:type="gramStart"/>
      <w:r w:rsidRPr="00F54528">
        <w:rPr>
          <w:szCs w:val="24"/>
        </w:rPr>
        <w:t>пр</w:t>
      </w:r>
      <w:proofErr w:type="spellEnd"/>
      <w:proofErr w:type="gramEnd"/>
      <w:r w:rsidR="00264B25">
        <w:rPr>
          <w:szCs w:val="24"/>
        </w:rPr>
        <w:t xml:space="preserve">, </w:t>
      </w:r>
      <w:r w:rsidR="00264B25" w:rsidRPr="00264B25">
        <w:rPr>
          <w:szCs w:val="24"/>
          <w:highlight w:val="green"/>
        </w:rPr>
        <w:t>в ред. от 10.07.2017</w:t>
      </w:r>
      <w:r w:rsidRPr="00F54528">
        <w:rPr>
          <w:szCs w:val="24"/>
        </w:rPr>
        <w:t>).</w:t>
      </w:r>
    </w:p>
    <w:p w:rsidR="00B5578A" w:rsidRPr="00B72B76" w:rsidRDefault="00B5578A" w:rsidP="00B5578A">
      <w:pPr>
        <w:pStyle w:val="affb"/>
        <w:numPr>
          <w:ilvl w:val="0"/>
          <w:numId w:val="45"/>
        </w:numPr>
        <w:rPr>
          <w:szCs w:val="24"/>
        </w:rPr>
      </w:pPr>
      <w:bookmarkStart w:id="231" w:name="OLE_LINK561"/>
      <w:proofErr w:type="gramStart"/>
      <w:r w:rsidRPr="00B72B76">
        <w:rPr>
          <w:szCs w:val="24"/>
        </w:rPr>
        <w:t xml:space="preserve">СП 42-101-2003 </w:t>
      </w:r>
      <w:bookmarkEnd w:id="231"/>
      <w:r w:rsidR="00911998">
        <w:rPr>
          <w:szCs w:val="24"/>
        </w:rPr>
        <w:t>«</w:t>
      </w:r>
      <w:r w:rsidRPr="00B72B76">
        <w:rPr>
          <w:szCs w:val="24"/>
        </w:rPr>
        <w:t>Общие положения по проектированию и строительству газора</w:t>
      </w:r>
      <w:r w:rsidRPr="00B72B76">
        <w:rPr>
          <w:szCs w:val="24"/>
        </w:rPr>
        <w:t>с</w:t>
      </w:r>
      <w:r w:rsidRPr="00B72B76">
        <w:rPr>
          <w:szCs w:val="24"/>
        </w:rPr>
        <w:t>пределительных систем из металлических и полиэтиленовых труб</w:t>
      </w:r>
      <w:r w:rsidR="00911998">
        <w:rPr>
          <w:szCs w:val="24"/>
        </w:rPr>
        <w:t>»</w:t>
      </w:r>
      <w:r w:rsidRPr="00B72B76">
        <w:rPr>
          <w:szCs w:val="24"/>
        </w:rPr>
        <w:t xml:space="preserve"> (</w:t>
      </w:r>
      <w:r w:rsidR="006939E4">
        <w:rPr>
          <w:szCs w:val="24"/>
        </w:rPr>
        <w:t>п</w:t>
      </w:r>
      <w:r w:rsidRPr="00B72B76">
        <w:rPr>
          <w:szCs w:val="24"/>
        </w:rPr>
        <w:t>ринят и вв</w:t>
      </w:r>
      <w:r w:rsidRPr="00B72B76">
        <w:rPr>
          <w:szCs w:val="24"/>
        </w:rPr>
        <w:t>е</w:t>
      </w:r>
      <w:r w:rsidRPr="00B72B76">
        <w:rPr>
          <w:szCs w:val="24"/>
        </w:rPr>
        <w:t>ден в действие решением Межведомственного координационного совета по вопр</w:t>
      </w:r>
      <w:r w:rsidRPr="00B72B76">
        <w:rPr>
          <w:szCs w:val="24"/>
        </w:rPr>
        <w:t>о</w:t>
      </w:r>
      <w:proofErr w:type="gramEnd"/>
      <w:r w:rsidRPr="00B72B76">
        <w:rPr>
          <w:szCs w:val="24"/>
        </w:rPr>
        <w:t>сам технического совершенствования газораспределительных систем и других и</w:t>
      </w:r>
      <w:r w:rsidRPr="00B72B76">
        <w:rPr>
          <w:szCs w:val="24"/>
        </w:rPr>
        <w:t>н</w:t>
      </w:r>
      <w:r w:rsidRPr="00B72B76">
        <w:rPr>
          <w:szCs w:val="24"/>
        </w:rPr>
        <w:t xml:space="preserve">женерных коммуникаций, протокол от 8 июля 2003 г. </w:t>
      </w:r>
      <w:r w:rsidR="00A41E6A">
        <w:rPr>
          <w:szCs w:val="24"/>
        </w:rPr>
        <w:t>№ </w:t>
      </w:r>
      <w:r w:rsidRPr="00B72B76">
        <w:rPr>
          <w:szCs w:val="24"/>
        </w:rPr>
        <w:t>32).</w:t>
      </w:r>
    </w:p>
    <w:p w:rsidR="00B5578A" w:rsidRDefault="00B5578A" w:rsidP="00B5578A">
      <w:pPr>
        <w:pStyle w:val="affb"/>
        <w:numPr>
          <w:ilvl w:val="0"/>
          <w:numId w:val="45"/>
        </w:numPr>
        <w:rPr>
          <w:szCs w:val="24"/>
        </w:rPr>
      </w:pPr>
      <w:r w:rsidRPr="00B72B76">
        <w:rPr>
          <w:szCs w:val="24"/>
        </w:rPr>
        <w:t xml:space="preserve">СП 31.13330.2012 </w:t>
      </w:r>
      <w:r w:rsidR="00911998">
        <w:rPr>
          <w:szCs w:val="24"/>
        </w:rPr>
        <w:t>«</w:t>
      </w:r>
      <w:r w:rsidRPr="00B72B76">
        <w:rPr>
          <w:szCs w:val="24"/>
        </w:rPr>
        <w:t>Водоснабжение. Наружные сети и сооружения</w:t>
      </w:r>
      <w:r w:rsidR="00911998">
        <w:rPr>
          <w:szCs w:val="24"/>
        </w:rPr>
        <w:t>»</w:t>
      </w:r>
      <w:r w:rsidRPr="00B72B76">
        <w:rPr>
          <w:szCs w:val="24"/>
        </w:rPr>
        <w:t xml:space="preserve"> (утв. Приказом Минрегион России от 29.12.2011 </w:t>
      </w:r>
      <w:r w:rsidR="00A41E6A">
        <w:rPr>
          <w:szCs w:val="24"/>
        </w:rPr>
        <w:t>№ </w:t>
      </w:r>
      <w:r w:rsidRPr="00B72B76">
        <w:rPr>
          <w:szCs w:val="24"/>
        </w:rPr>
        <w:t>635/14).</w:t>
      </w:r>
    </w:p>
    <w:p w:rsidR="00B5578A" w:rsidRDefault="00B5578A" w:rsidP="00B5578A">
      <w:pPr>
        <w:pStyle w:val="affb"/>
        <w:numPr>
          <w:ilvl w:val="0"/>
          <w:numId w:val="45"/>
        </w:numPr>
        <w:rPr>
          <w:szCs w:val="24"/>
        </w:rPr>
      </w:pPr>
      <w:r w:rsidRPr="006F177B">
        <w:rPr>
          <w:szCs w:val="24"/>
        </w:rPr>
        <w:t xml:space="preserve">СП 32.13330.2012 </w:t>
      </w:r>
      <w:r w:rsidR="00911998">
        <w:rPr>
          <w:szCs w:val="24"/>
        </w:rPr>
        <w:t>«</w:t>
      </w:r>
      <w:r w:rsidRPr="006F177B">
        <w:rPr>
          <w:szCs w:val="24"/>
        </w:rPr>
        <w:t>Канализация. Наружные сети и сооружения</w:t>
      </w:r>
      <w:r w:rsidR="00911998">
        <w:rPr>
          <w:szCs w:val="24"/>
        </w:rPr>
        <w:t>»</w:t>
      </w:r>
      <w:r w:rsidRPr="006F177B">
        <w:rPr>
          <w:szCs w:val="24"/>
        </w:rPr>
        <w:t xml:space="preserve"> (утв. Приказом Минрегион России от 29.12.2011 </w:t>
      </w:r>
      <w:r w:rsidR="00A41E6A">
        <w:rPr>
          <w:szCs w:val="24"/>
        </w:rPr>
        <w:t>№ </w:t>
      </w:r>
      <w:r w:rsidRPr="006F177B">
        <w:rPr>
          <w:szCs w:val="24"/>
        </w:rPr>
        <w:t>635/11)</w:t>
      </w:r>
      <w:r>
        <w:rPr>
          <w:szCs w:val="24"/>
        </w:rPr>
        <w:t>.</w:t>
      </w:r>
    </w:p>
    <w:p w:rsidR="00C76870" w:rsidRDefault="00C76870" w:rsidP="00B5578A">
      <w:pPr>
        <w:pStyle w:val="affb"/>
        <w:numPr>
          <w:ilvl w:val="0"/>
          <w:numId w:val="45"/>
        </w:numPr>
        <w:rPr>
          <w:szCs w:val="24"/>
        </w:rPr>
      </w:pPr>
      <w:r w:rsidRPr="00C76870">
        <w:rPr>
          <w:szCs w:val="24"/>
        </w:rPr>
        <w:t>СП 59.13330.2012 «Доступность зданий и сооружений для маломобильных групп населения. Актуализированная редакция СНиП 35-01-2001».</w:t>
      </w:r>
    </w:p>
    <w:p w:rsidR="00EB149B" w:rsidRPr="00EB149B" w:rsidRDefault="00EB149B" w:rsidP="00B5578A">
      <w:pPr>
        <w:pStyle w:val="affb"/>
        <w:numPr>
          <w:ilvl w:val="0"/>
          <w:numId w:val="45"/>
        </w:numPr>
        <w:rPr>
          <w:szCs w:val="24"/>
        </w:rPr>
      </w:pPr>
      <w:r w:rsidRPr="00EB149B">
        <w:rPr>
          <w:szCs w:val="24"/>
        </w:rPr>
        <w:t>СанПиН 42-128-4690-88 «Санитарные правила содержания территорий населенных мест».</w:t>
      </w:r>
    </w:p>
    <w:p w:rsidR="00B5578A" w:rsidRPr="001C3749" w:rsidRDefault="00B5578A" w:rsidP="00B5578A">
      <w:pPr>
        <w:keepNext/>
        <w:suppressAutoHyphens/>
        <w:spacing w:before="240" w:after="240"/>
        <w:ind w:firstLine="0"/>
        <w:jc w:val="center"/>
        <w:outlineLvl w:val="2"/>
        <w:rPr>
          <w:rFonts w:eastAsia="Times New Roman" w:cs="Arial"/>
          <w:bCs/>
          <w:i/>
          <w:szCs w:val="26"/>
        </w:rPr>
      </w:pPr>
      <w:bookmarkStart w:id="232" w:name="_Toc490405860"/>
      <w:bookmarkStart w:id="233" w:name="OLE_LINK326"/>
      <w:bookmarkStart w:id="234" w:name="OLE_LINK327"/>
      <w:bookmarkStart w:id="235" w:name="OLE_LINK328"/>
      <w:r w:rsidRPr="001C3749">
        <w:rPr>
          <w:rFonts w:eastAsia="Times New Roman" w:cs="Arial"/>
          <w:bCs/>
          <w:i/>
          <w:szCs w:val="26"/>
        </w:rPr>
        <w:t>Иные документы</w:t>
      </w:r>
      <w:bookmarkEnd w:id="232"/>
      <w:r w:rsidRPr="001C3749">
        <w:rPr>
          <w:rFonts w:eastAsia="Times New Roman" w:cs="Arial"/>
          <w:bCs/>
          <w:i/>
          <w:szCs w:val="26"/>
        </w:rPr>
        <w:t xml:space="preserve"> </w:t>
      </w:r>
    </w:p>
    <w:p w:rsidR="00B5578A" w:rsidRDefault="00B5578A" w:rsidP="00B5578A">
      <w:pPr>
        <w:pStyle w:val="affb"/>
        <w:numPr>
          <w:ilvl w:val="0"/>
          <w:numId w:val="45"/>
        </w:numPr>
        <w:rPr>
          <w:szCs w:val="24"/>
        </w:rPr>
      </w:pPr>
      <w:r w:rsidRPr="001B1BE7">
        <w:rPr>
          <w:szCs w:val="24"/>
        </w:rPr>
        <w:t>Руководство по проект</w:t>
      </w:r>
      <w:r>
        <w:rPr>
          <w:szCs w:val="24"/>
        </w:rPr>
        <w:t>ированию городских улиц и дорог.</w:t>
      </w:r>
      <w:r w:rsidRPr="001B1BE7">
        <w:rPr>
          <w:szCs w:val="24"/>
        </w:rPr>
        <w:t xml:space="preserve"> Центральный Научно-Исследовательский И Проектный Институт По Градостроительству (ЦНИИП Гр</w:t>
      </w:r>
      <w:r w:rsidRPr="001B1BE7">
        <w:rPr>
          <w:szCs w:val="24"/>
        </w:rPr>
        <w:t>а</w:t>
      </w:r>
      <w:r w:rsidRPr="001B1BE7">
        <w:rPr>
          <w:szCs w:val="24"/>
        </w:rPr>
        <w:t>достроительства) Госгражданстроя</w:t>
      </w:r>
      <w:r>
        <w:rPr>
          <w:szCs w:val="24"/>
        </w:rPr>
        <w:t xml:space="preserve">, </w:t>
      </w:r>
      <w:r w:rsidRPr="001B1BE7">
        <w:rPr>
          <w:szCs w:val="24"/>
        </w:rPr>
        <w:t>М.: Стройиздат, 1980.</w:t>
      </w:r>
    </w:p>
    <w:p w:rsidR="00B5578A" w:rsidRPr="001B1BE7" w:rsidRDefault="00B5578A" w:rsidP="00B5578A">
      <w:pPr>
        <w:pStyle w:val="affb"/>
        <w:numPr>
          <w:ilvl w:val="0"/>
          <w:numId w:val="45"/>
        </w:numPr>
        <w:rPr>
          <w:szCs w:val="24"/>
        </w:rPr>
      </w:pPr>
      <w:r w:rsidRPr="00F931C1">
        <w:rPr>
          <w:szCs w:val="24"/>
        </w:rPr>
        <w:t>Методические рекомендации по размещению объектов массового спорта в субъе</w:t>
      </w:r>
      <w:r w:rsidRPr="00F931C1">
        <w:rPr>
          <w:szCs w:val="24"/>
        </w:rPr>
        <w:t>к</w:t>
      </w:r>
      <w:r w:rsidRPr="00F931C1">
        <w:rPr>
          <w:szCs w:val="24"/>
        </w:rPr>
        <w:t>тах Российской Федерации (Минспорт России http://www.minsport.gov.ru/activities/economy/).</w:t>
      </w:r>
    </w:p>
    <w:bookmarkEnd w:id="233"/>
    <w:bookmarkEnd w:id="234"/>
    <w:bookmarkEnd w:id="235"/>
    <w:p w:rsidR="00322EA0" w:rsidRPr="00F86CA6" w:rsidRDefault="00322EA0" w:rsidP="00322EA0">
      <w:pPr>
        <w:keepNext/>
        <w:suppressAutoHyphens/>
        <w:spacing w:before="240" w:after="240"/>
        <w:ind w:firstLine="0"/>
        <w:jc w:val="center"/>
        <w:outlineLvl w:val="2"/>
        <w:rPr>
          <w:rFonts w:eastAsia="Times New Roman" w:cs="Arial"/>
          <w:bCs/>
          <w:i/>
          <w:szCs w:val="26"/>
        </w:rPr>
      </w:pPr>
      <w:r w:rsidRPr="00F86CA6">
        <w:rPr>
          <w:rFonts w:eastAsia="Times New Roman" w:cs="Arial"/>
          <w:bCs/>
          <w:i/>
          <w:szCs w:val="26"/>
        </w:rPr>
        <w:lastRenderedPageBreak/>
        <w:t>Интернет-источники</w:t>
      </w:r>
      <w:bookmarkEnd w:id="230"/>
    </w:p>
    <w:p w:rsidR="00322EA0" w:rsidRPr="00BE3BDA" w:rsidRDefault="00322EA0" w:rsidP="00B5578A">
      <w:pPr>
        <w:pStyle w:val="affb"/>
        <w:numPr>
          <w:ilvl w:val="0"/>
          <w:numId w:val="45"/>
        </w:numPr>
        <w:rPr>
          <w:szCs w:val="24"/>
        </w:rPr>
      </w:pPr>
      <w:r w:rsidRPr="00BE3BDA">
        <w:rPr>
          <w:szCs w:val="24"/>
        </w:rPr>
        <w:t>Федеральная государственная информационная система территориального план</w:t>
      </w:r>
      <w:r w:rsidRPr="00BE3BDA">
        <w:rPr>
          <w:szCs w:val="24"/>
        </w:rPr>
        <w:t>и</w:t>
      </w:r>
      <w:r w:rsidRPr="00BE3BDA">
        <w:rPr>
          <w:szCs w:val="24"/>
        </w:rPr>
        <w:t xml:space="preserve">рования </w:t>
      </w:r>
      <w:r>
        <w:rPr>
          <w:szCs w:val="24"/>
        </w:rPr>
        <w:t xml:space="preserve">(ФГИС ТП) </w:t>
      </w:r>
      <w:r w:rsidRPr="00BE3BDA">
        <w:rPr>
          <w:szCs w:val="24"/>
        </w:rPr>
        <w:t xml:space="preserve">– </w:t>
      </w:r>
      <w:hyperlink r:id="rId14" w:history="1">
        <w:r w:rsidR="00491F10" w:rsidRPr="0080175D">
          <w:rPr>
            <w:rStyle w:val="a9"/>
            <w:szCs w:val="24"/>
          </w:rPr>
          <w:t>http://fgis.economy.gov.ru</w:t>
        </w:r>
      </w:hyperlink>
      <w:r>
        <w:rPr>
          <w:szCs w:val="24"/>
        </w:rPr>
        <w:t>.</w:t>
      </w:r>
    </w:p>
    <w:p w:rsidR="00322EA0" w:rsidRDefault="00322EA0" w:rsidP="00B5578A">
      <w:pPr>
        <w:pStyle w:val="affb"/>
        <w:numPr>
          <w:ilvl w:val="0"/>
          <w:numId w:val="45"/>
        </w:numPr>
        <w:rPr>
          <w:szCs w:val="24"/>
        </w:rPr>
      </w:pPr>
      <w:r w:rsidRPr="00BE3BDA">
        <w:rPr>
          <w:szCs w:val="24"/>
        </w:rPr>
        <w:t>Федеральная служба государственной статистики</w:t>
      </w:r>
      <w:r>
        <w:rPr>
          <w:szCs w:val="24"/>
        </w:rPr>
        <w:t xml:space="preserve"> – </w:t>
      </w:r>
      <w:hyperlink r:id="rId15" w:history="1">
        <w:r w:rsidRPr="00DC06A8">
          <w:rPr>
            <w:rStyle w:val="a9"/>
            <w:szCs w:val="24"/>
          </w:rPr>
          <w:t>http://gks.ru</w:t>
        </w:r>
      </w:hyperlink>
      <w:r>
        <w:rPr>
          <w:szCs w:val="24"/>
        </w:rPr>
        <w:t xml:space="preserve">. </w:t>
      </w:r>
    </w:p>
    <w:p w:rsidR="00BC7034" w:rsidRPr="00BE3BDA" w:rsidRDefault="00BC7034" w:rsidP="001F5B09">
      <w:pPr>
        <w:pStyle w:val="affb"/>
        <w:numPr>
          <w:ilvl w:val="0"/>
          <w:numId w:val="45"/>
        </w:numPr>
        <w:rPr>
          <w:szCs w:val="24"/>
        </w:rPr>
      </w:pPr>
      <w:r w:rsidRPr="00322EA0">
        <w:rPr>
          <w:szCs w:val="24"/>
        </w:rPr>
        <w:t>Официальный сайт</w:t>
      </w:r>
      <w:r>
        <w:rPr>
          <w:szCs w:val="24"/>
        </w:rPr>
        <w:t xml:space="preserve"> </w:t>
      </w:r>
      <w:r w:rsidR="001F5B09">
        <w:rPr>
          <w:szCs w:val="24"/>
        </w:rPr>
        <w:t>муниципального образования</w:t>
      </w:r>
      <w:r>
        <w:rPr>
          <w:szCs w:val="24"/>
        </w:rPr>
        <w:t xml:space="preserve"> </w:t>
      </w:r>
      <w:r w:rsidR="001F5B09">
        <w:rPr>
          <w:szCs w:val="24"/>
        </w:rPr>
        <w:t>«</w:t>
      </w:r>
      <w:r w:rsidR="00424B93">
        <w:rPr>
          <w:szCs w:val="24"/>
        </w:rPr>
        <w:t>Ейск</w:t>
      </w:r>
      <w:r w:rsidR="001F5B09">
        <w:rPr>
          <w:szCs w:val="24"/>
        </w:rPr>
        <w:t>ий</w:t>
      </w:r>
      <w:r w:rsidR="00424B93">
        <w:rPr>
          <w:szCs w:val="24"/>
        </w:rPr>
        <w:t xml:space="preserve"> район</w:t>
      </w:r>
      <w:r w:rsidR="001F5B09">
        <w:rPr>
          <w:szCs w:val="24"/>
        </w:rPr>
        <w:t>»</w:t>
      </w:r>
      <w:r w:rsidRPr="00322EA0">
        <w:rPr>
          <w:szCs w:val="24"/>
        </w:rPr>
        <w:t xml:space="preserve"> </w:t>
      </w:r>
      <w:r w:rsidR="00424B93">
        <w:rPr>
          <w:szCs w:val="24"/>
        </w:rPr>
        <w:t>Краснодарского края</w:t>
      </w:r>
      <w:r>
        <w:rPr>
          <w:szCs w:val="24"/>
        </w:rPr>
        <w:t xml:space="preserve"> </w:t>
      </w:r>
      <w:r w:rsidRPr="00322EA0">
        <w:rPr>
          <w:szCs w:val="24"/>
        </w:rPr>
        <w:t>–</w:t>
      </w:r>
      <w:r>
        <w:rPr>
          <w:szCs w:val="24"/>
        </w:rPr>
        <w:t xml:space="preserve"> </w:t>
      </w:r>
      <w:hyperlink r:id="rId16" w:history="1">
        <w:r w:rsidR="001F5B09" w:rsidRPr="0080175D">
          <w:rPr>
            <w:rStyle w:val="a9"/>
          </w:rPr>
          <w:t>http://www.yeiskraion.ru</w:t>
        </w:r>
      </w:hyperlink>
      <w:r>
        <w:rPr>
          <w:szCs w:val="24"/>
        </w:rPr>
        <w:t xml:space="preserve">. </w:t>
      </w:r>
    </w:p>
    <w:p w:rsidR="005D0EF7" w:rsidRPr="001F5B09" w:rsidRDefault="00322EA0" w:rsidP="005D0EF7">
      <w:pPr>
        <w:pStyle w:val="affb"/>
        <w:numPr>
          <w:ilvl w:val="0"/>
          <w:numId w:val="45"/>
        </w:numPr>
        <w:rPr>
          <w:szCs w:val="24"/>
        </w:rPr>
      </w:pPr>
      <w:r w:rsidRPr="001F5B09">
        <w:rPr>
          <w:szCs w:val="24"/>
        </w:rPr>
        <w:t>Официальный сайт</w:t>
      </w:r>
      <w:r w:rsidR="00111347" w:rsidRPr="001F5B09">
        <w:rPr>
          <w:szCs w:val="24"/>
        </w:rPr>
        <w:t xml:space="preserve"> администрации </w:t>
      </w:r>
      <w:r w:rsidR="001F5B09" w:rsidRPr="001F5B09">
        <w:rPr>
          <w:szCs w:val="24"/>
        </w:rPr>
        <w:t>города Ейск</w:t>
      </w:r>
      <w:r w:rsidR="00B5578A" w:rsidRPr="001F5B09">
        <w:rPr>
          <w:szCs w:val="24"/>
        </w:rPr>
        <w:t xml:space="preserve"> </w:t>
      </w:r>
      <w:r w:rsidR="00424B93" w:rsidRPr="001F5B09">
        <w:rPr>
          <w:szCs w:val="24"/>
        </w:rPr>
        <w:t>Ейского района</w:t>
      </w:r>
      <w:r w:rsidRPr="001F5B09">
        <w:rPr>
          <w:szCs w:val="24"/>
        </w:rPr>
        <w:t xml:space="preserve"> </w:t>
      </w:r>
      <w:r w:rsidR="00424B93" w:rsidRPr="001F5B09">
        <w:rPr>
          <w:szCs w:val="24"/>
        </w:rPr>
        <w:t>Краснодарского края</w:t>
      </w:r>
      <w:r w:rsidRPr="001F5B09">
        <w:rPr>
          <w:szCs w:val="24"/>
        </w:rPr>
        <w:t xml:space="preserve"> – </w:t>
      </w:r>
      <w:hyperlink r:id="rId17" w:history="1">
        <w:r w:rsidR="001F5B09" w:rsidRPr="0080175D">
          <w:rPr>
            <w:rStyle w:val="a9"/>
          </w:rPr>
          <w:t>http://adm-yeisk.ru</w:t>
        </w:r>
      </w:hyperlink>
      <w:r w:rsidR="00B5578A">
        <w:t>.</w:t>
      </w:r>
    </w:p>
    <w:p w:rsidR="005D0EF7" w:rsidRDefault="005D0EF7">
      <w:pPr>
        <w:spacing w:after="200" w:line="276" w:lineRule="auto"/>
        <w:ind w:firstLine="0"/>
        <w:jc w:val="left"/>
        <w:rPr>
          <w:szCs w:val="24"/>
        </w:rPr>
      </w:pPr>
      <w:r>
        <w:rPr>
          <w:szCs w:val="24"/>
        </w:rPr>
        <w:br w:type="page"/>
      </w:r>
    </w:p>
    <w:p w:rsidR="005D0EF7" w:rsidRPr="001059E8" w:rsidRDefault="005D0EF7" w:rsidP="005D0EF7">
      <w:pPr>
        <w:pStyle w:val="11"/>
      </w:pPr>
      <w:bookmarkStart w:id="236" w:name="_Toc491920230"/>
      <w:bookmarkStart w:id="237" w:name="_Toc492495240"/>
      <w:r>
        <w:lastRenderedPageBreak/>
        <w:t xml:space="preserve">Приложение 2. </w:t>
      </w:r>
      <w:r w:rsidRPr="006072F5">
        <w:t>Список терминов и определений, применяемых в местных нормативах градостроительного проектирования</w:t>
      </w:r>
      <w:bookmarkEnd w:id="236"/>
      <w:bookmarkEnd w:id="237"/>
    </w:p>
    <w:p w:rsidR="005D0EF7" w:rsidRPr="004D5282" w:rsidRDefault="005D0EF7" w:rsidP="005D0EF7">
      <w:pPr>
        <w:rPr>
          <w:rFonts w:cs="Times New Roman"/>
          <w:szCs w:val="24"/>
        </w:rPr>
      </w:pPr>
      <w:bookmarkStart w:id="238" w:name="OLE_LINK249"/>
      <w:bookmarkStart w:id="239" w:name="OLE_LINK250"/>
      <w:r>
        <w:rPr>
          <w:rFonts w:cs="Times New Roman"/>
          <w:b/>
          <w:szCs w:val="24"/>
        </w:rPr>
        <w:t>А</w:t>
      </w:r>
      <w:r w:rsidRPr="004D5282">
        <w:rPr>
          <w:rFonts w:cs="Times New Roman"/>
          <w:b/>
          <w:szCs w:val="24"/>
        </w:rPr>
        <w:t>втомобильная дорога</w:t>
      </w:r>
      <w:r w:rsidRPr="004D5282">
        <w:rPr>
          <w:rFonts w:cs="Times New Roman"/>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w:t>
      </w:r>
      <w:r w:rsidRPr="004D5282">
        <w:rPr>
          <w:rFonts w:cs="Times New Roman"/>
          <w:szCs w:val="24"/>
        </w:rPr>
        <w:t>к</w:t>
      </w:r>
      <w:r w:rsidRPr="004D5282">
        <w:rPr>
          <w:rFonts w:cs="Times New Roman"/>
          <w:szCs w:val="24"/>
        </w:rPr>
        <w:t>тивные элементы (дорожное полотно, дорожное покрытие и подобные элементы) и д</w:t>
      </w:r>
      <w:r w:rsidRPr="004D5282">
        <w:rPr>
          <w:rFonts w:cs="Times New Roman"/>
          <w:szCs w:val="24"/>
        </w:rPr>
        <w:t>о</w:t>
      </w:r>
      <w:r w:rsidRPr="004D5282">
        <w:rPr>
          <w:rFonts w:cs="Times New Roman"/>
          <w:szCs w:val="24"/>
        </w:rPr>
        <w:t>рожные сооружения, являющиеся ее технологической частью, – защитные дорожные с</w:t>
      </w:r>
      <w:r w:rsidRPr="004D5282">
        <w:rPr>
          <w:rFonts w:cs="Times New Roman"/>
          <w:szCs w:val="24"/>
        </w:rPr>
        <w:t>о</w:t>
      </w:r>
      <w:r w:rsidRPr="004D5282">
        <w:rPr>
          <w:rFonts w:cs="Times New Roman"/>
          <w:szCs w:val="24"/>
        </w:rPr>
        <w:t>оружения, искусственные дорожные сооружения, производственные объекты, элементы о</w:t>
      </w:r>
      <w:r>
        <w:rPr>
          <w:rFonts w:cs="Times New Roman"/>
          <w:szCs w:val="24"/>
        </w:rPr>
        <w:t>бустройства автомобильных дорог.</w:t>
      </w:r>
    </w:p>
    <w:p w:rsidR="005D0EF7" w:rsidRPr="004D5282" w:rsidRDefault="005D0EF7" w:rsidP="005D0EF7">
      <w:pPr>
        <w:rPr>
          <w:rFonts w:cs="Times New Roman"/>
          <w:szCs w:val="24"/>
        </w:rPr>
      </w:pPr>
      <w:r>
        <w:rPr>
          <w:rFonts w:cs="Times New Roman"/>
          <w:b/>
          <w:szCs w:val="24"/>
        </w:rPr>
        <w:t>Г</w:t>
      </w:r>
      <w:r w:rsidRPr="004D5282">
        <w:rPr>
          <w:rFonts w:cs="Times New Roman"/>
          <w:b/>
          <w:szCs w:val="24"/>
        </w:rPr>
        <w:t>радостроительная деятельность</w:t>
      </w:r>
      <w:r w:rsidRPr="004D5282">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w:t>
      </w:r>
      <w:r w:rsidRPr="004D5282">
        <w:rPr>
          <w:rFonts w:cs="Times New Roman"/>
          <w:szCs w:val="24"/>
        </w:rPr>
        <w:t>и</w:t>
      </w:r>
      <w:r w:rsidRPr="004D5282">
        <w:rPr>
          <w:rFonts w:cs="Times New Roman"/>
          <w:szCs w:val="24"/>
        </w:rPr>
        <w:t xml:space="preserve">тального строительства, </w:t>
      </w:r>
      <w:r>
        <w:rPr>
          <w:rFonts w:cs="Times New Roman"/>
          <w:szCs w:val="24"/>
        </w:rPr>
        <w:t>эксплуатации зданий, сооружений.</w:t>
      </w:r>
    </w:p>
    <w:p w:rsidR="005D0EF7" w:rsidRDefault="005D0EF7" w:rsidP="005D0EF7">
      <w:pPr>
        <w:rPr>
          <w:rFonts w:cs="Times New Roman"/>
          <w:szCs w:val="24"/>
        </w:rPr>
      </w:pPr>
      <w:r>
        <w:rPr>
          <w:rFonts w:cs="Times New Roman"/>
          <w:b/>
          <w:szCs w:val="24"/>
        </w:rPr>
        <w:t>Г</w:t>
      </w:r>
      <w:r w:rsidRPr="004D5282">
        <w:rPr>
          <w:rFonts w:cs="Times New Roman"/>
          <w:b/>
          <w:szCs w:val="24"/>
        </w:rPr>
        <w:t>радостроительная документация</w:t>
      </w:r>
      <w:r w:rsidRPr="004D5282">
        <w:rPr>
          <w:rFonts w:cs="Times New Roman"/>
          <w:szCs w:val="24"/>
        </w:rPr>
        <w:t xml:space="preserve"> (документы градостроительного проектиров</w:t>
      </w:r>
      <w:r w:rsidRPr="004D5282">
        <w:rPr>
          <w:rFonts w:cs="Times New Roman"/>
          <w:szCs w:val="24"/>
        </w:rPr>
        <w:t>а</w:t>
      </w:r>
      <w:r w:rsidRPr="004D5282">
        <w:rPr>
          <w:rFonts w:cs="Times New Roman"/>
          <w:szCs w:val="24"/>
        </w:rPr>
        <w:t>ния) – документы территориального планирования, документы градостроительного зон</w:t>
      </w:r>
      <w:r w:rsidRPr="004D5282">
        <w:rPr>
          <w:rFonts w:cs="Times New Roman"/>
          <w:szCs w:val="24"/>
        </w:rPr>
        <w:t>и</w:t>
      </w:r>
      <w:r w:rsidRPr="004D5282">
        <w:rPr>
          <w:rFonts w:cs="Times New Roman"/>
          <w:szCs w:val="24"/>
        </w:rPr>
        <w:t>рования, докуме</w:t>
      </w:r>
      <w:r>
        <w:rPr>
          <w:rFonts w:cs="Times New Roman"/>
          <w:szCs w:val="24"/>
        </w:rPr>
        <w:t>нтация по планировке территории.</w:t>
      </w:r>
    </w:p>
    <w:p w:rsidR="00E90618" w:rsidRDefault="00E90618" w:rsidP="005D0EF7">
      <w:pPr>
        <w:rPr>
          <w:rFonts w:cs="Times New Roman"/>
          <w:szCs w:val="24"/>
        </w:rPr>
      </w:pPr>
      <w:r w:rsidRPr="00E90618">
        <w:rPr>
          <w:rFonts w:cs="Times New Roman"/>
          <w:b/>
          <w:szCs w:val="24"/>
        </w:rPr>
        <w:t>Красная линия</w:t>
      </w:r>
      <w:r>
        <w:rPr>
          <w:rFonts w:cs="Times New Roman"/>
          <w:szCs w:val="24"/>
        </w:rPr>
        <w:t xml:space="preserve"> – граница, отделяющая территорию квартала, микрорайона и др</w:t>
      </w:r>
      <w:r>
        <w:rPr>
          <w:rFonts w:cs="Times New Roman"/>
          <w:szCs w:val="24"/>
        </w:rPr>
        <w:t>у</w:t>
      </w:r>
      <w:r>
        <w:rPr>
          <w:rFonts w:cs="Times New Roman"/>
          <w:szCs w:val="24"/>
        </w:rPr>
        <w:t>гих элементов, планировочной структуры от улиц, дорог, проездов, площадей, а также других земель общего пользования.</w:t>
      </w:r>
    </w:p>
    <w:p w:rsidR="00E90618" w:rsidRPr="004D5282" w:rsidRDefault="00E90618" w:rsidP="005D0EF7">
      <w:pPr>
        <w:rPr>
          <w:rFonts w:cs="Times New Roman"/>
          <w:szCs w:val="24"/>
        </w:rPr>
      </w:pPr>
      <w:bookmarkStart w:id="240" w:name="OLE_LINK51"/>
      <w:bookmarkStart w:id="241" w:name="OLE_LINK52"/>
      <w:bookmarkStart w:id="242" w:name="OLE_LINK53"/>
      <w:r w:rsidRPr="00E90618">
        <w:rPr>
          <w:rFonts w:cs="Times New Roman"/>
          <w:b/>
          <w:szCs w:val="24"/>
        </w:rPr>
        <w:t>Микрорайон (квартал)</w:t>
      </w:r>
      <w:r>
        <w:rPr>
          <w:rFonts w:cs="Times New Roman"/>
          <w:szCs w:val="24"/>
        </w:rPr>
        <w:t xml:space="preserve"> – планировочная единица застройки в границах красных линий, ограниченная магистральными или жилыми улицами.</w:t>
      </w:r>
    </w:p>
    <w:p w:rsidR="005D0EF7" w:rsidRDefault="005D0EF7" w:rsidP="005D0EF7">
      <w:pPr>
        <w:rPr>
          <w:szCs w:val="24"/>
        </w:rPr>
      </w:pPr>
      <w:bookmarkStart w:id="243" w:name="OLE_LINK466"/>
      <w:bookmarkStart w:id="244" w:name="OLE_LINK467"/>
      <w:bookmarkStart w:id="245" w:name="OLE_LINK468"/>
      <w:bookmarkStart w:id="246" w:name="OLE_LINK245"/>
      <w:bookmarkStart w:id="247" w:name="OLE_LINK246"/>
      <w:bookmarkStart w:id="248" w:name="OLE_LINK247"/>
      <w:bookmarkStart w:id="249" w:name="OLE_LINK248"/>
      <w:bookmarkEnd w:id="238"/>
      <w:bookmarkEnd w:id="239"/>
      <w:bookmarkEnd w:id="240"/>
      <w:bookmarkEnd w:id="241"/>
      <w:bookmarkEnd w:id="242"/>
      <w:r>
        <w:rPr>
          <w:b/>
          <w:szCs w:val="24"/>
        </w:rPr>
        <w:t>Н</w:t>
      </w:r>
      <w:r w:rsidRPr="006F62A1">
        <w:rPr>
          <w:b/>
          <w:szCs w:val="24"/>
        </w:rPr>
        <w:t>ормативы градостроительного проектирования</w:t>
      </w:r>
      <w:r w:rsidRPr="006F62A1">
        <w:rPr>
          <w:szCs w:val="24"/>
        </w:rPr>
        <w:t xml:space="preserve"> - совокупность установленных в целях обеспечения благоприятных условий жизнедеятельности человека расчетных п</w:t>
      </w:r>
      <w:r w:rsidRPr="006F62A1">
        <w:rPr>
          <w:szCs w:val="24"/>
        </w:rPr>
        <w:t>о</w:t>
      </w:r>
      <w:r w:rsidRPr="006F62A1">
        <w:rPr>
          <w:szCs w:val="24"/>
        </w:rPr>
        <w:t>казателей минимально допустимого уровня обеспеченности объектами, предусмотренн</w:t>
      </w:r>
      <w:r w:rsidRPr="006F62A1">
        <w:rPr>
          <w:szCs w:val="24"/>
        </w:rPr>
        <w:t>ы</w:t>
      </w:r>
      <w:r w:rsidRPr="006F62A1">
        <w:rPr>
          <w:szCs w:val="24"/>
        </w:rPr>
        <w:t xml:space="preserve">ми частями 1, 3 и 4 статьи 29.2 </w:t>
      </w:r>
      <w:r>
        <w:rPr>
          <w:szCs w:val="24"/>
        </w:rPr>
        <w:t>Градостроительного</w:t>
      </w:r>
      <w:r w:rsidRPr="006F62A1">
        <w:rPr>
          <w:szCs w:val="24"/>
        </w:rPr>
        <w:t xml:space="preserve"> Кодекса </w:t>
      </w:r>
      <w:r w:rsidRPr="003B02EE">
        <w:rPr>
          <w:szCs w:val="24"/>
        </w:rPr>
        <w:t>Российской Федерации</w:t>
      </w:r>
      <w:r w:rsidRPr="006F62A1">
        <w:rPr>
          <w:szCs w:val="24"/>
        </w:rPr>
        <w:t>, нас</w:t>
      </w:r>
      <w:r w:rsidRPr="006F62A1">
        <w:rPr>
          <w:szCs w:val="24"/>
        </w:rPr>
        <w:t>е</w:t>
      </w:r>
      <w:r w:rsidRPr="006F62A1">
        <w:rPr>
          <w:szCs w:val="24"/>
        </w:rPr>
        <w:t>ления субъектов Российской Федерации, муниципальных образований и расчетных пок</w:t>
      </w:r>
      <w:r w:rsidRPr="006F62A1">
        <w:rPr>
          <w:szCs w:val="24"/>
        </w:rPr>
        <w:t>а</w:t>
      </w:r>
      <w:r w:rsidRPr="006F62A1">
        <w:rPr>
          <w:szCs w:val="24"/>
        </w:rPr>
        <w:t>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r>
        <w:rPr>
          <w:szCs w:val="24"/>
        </w:rPr>
        <w:t>.</w:t>
      </w:r>
    </w:p>
    <w:bookmarkEnd w:id="243"/>
    <w:bookmarkEnd w:id="244"/>
    <w:bookmarkEnd w:id="245"/>
    <w:p w:rsidR="005D0EF7" w:rsidRPr="004D5282" w:rsidRDefault="005D0EF7" w:rsidP="005D0EF7">
      <w:pPr>
        <w:rPr>
          <w:szCs w:val="24"/>
        </w:rPr>
      </w:pPr>
      <w:r>
        <w:rPr>
          <w:b/>
          <w:szCs w:val="24"/>
        </w:rPr>
        <w:t>О</w:t>
      </w:r>
      <w:r w:rsidRPr="004D5282">
        <w:rPr>
          <w:b/>
          <w:szCs w:val="24"/>
        </w:rPr>
        <w:t>бъекты местного значения</w:t>
      </w:r>
      <w:r w:rsidRPr="004D5282">
        <w:rPr>
          <w:szCs w:val="24"/>
        </w:rPr>
        <w:t xml:space="preserve"> – объекты капитального строительства, иные объе</w:t>
      </w:r>
      <w:r w:rsidRPr="004D5282">
        <w:rPr>
          <w:szCs w:val="24"/>
        </w:rPr>
        <w:t>к</w:t>
      </w:r>
      <w:r w:rsidRPr="004D5282">
        <w:rPr>
          <w:szCs w:val="24"/>
        </w:rPr>
        <w:t>ты, территории, которые необходимы для осуществления органами местного самоупра</w:t>
      </w:r>
      <w:r w:rsidRPr="004D5282">
        <w:rPr>
          <w:szCs w:val="24"/>
        </w:rPr>
        <w:t>в</w:t>
      </w:r>
      <w:r w:rsidRPr="004D5282">
        <w:rPr>
          <w:szCs w:val="24"/>
        </w:rPr>
        <w:t>ления полномочий по вопросам местного значения и в пределах переданных госуда</w:t>
      </w:r>
      <w:r w:rsidRPr="004D5282">
        <w:rPr>
          <w:szCs w:val="24"/>
        </w:rPr>
        <w:t>р</w:t>
      </w:r>
      <w:r w:rsidRPr="004D5282">
        <w:rPr>
          <w:szCs w:val="24"/>
        </w:rPr>
        <w:t xml:space="preserve">ственных полномочий в соответствии с федеральными законами, законами </w:t>
      </w:r>
      <w:r w:rsidR="007A5460">
        <w:rPr>
          <w:szCs w:val="24"/>
        </w:rPr>
        <w:t>Краснодарск</w:t>
      </w:r>
      <w:r w:rsidR="007A5460">
        <w:rPr>
          <w:szCs w:val="24"/>
        </w:rPr>
        <w:t>о</w:t>
      </w:r>
      <w:r w:rsidR="007A5460">
        <w:rPr>
          <w:szCs w:val="24"/>
        </w:rPr>
        <w:t>го края</w:t>
      </w:r>
      <w:r w:rsidRPr="004D5282">
        <w:rPr>
          <w:szCs w:val="24"/>
        </w:rPr>
        <w:t>, уставом муниципального образования, и оказывают существенное влияние на с</w:t>
      </w:r>
      <w:r w:rsidRPr="004D5282">
        <w:rPr>
          <w:szCs w:val="24"/>
        </w:rPr>
        <w:t>о</w:t>
      </w:r>
      <w:r w:rsidRPr="004D5282">
        <w:rPr>
          <w:szCs w:val="24"/>
        </w:rPr>
        <w:t xml:space="preserve">циально-экономическое развитие муниципального образования. </w:t>
      </w:r>
    </w:p>
    <w:bookmarkEnd w:id="246"/>
    <w:bookmarkEnd w:id="247"/>
    <w:bookmarkEnd w:id="248"/>
    <w:bookmarkEnd w:id="249"/>
    <w:p w:rsidR="005D0EF7" w:rsidRDefault="005D0EF7" w:rsidP="005D0EF7">
      <w:pPr>
        <w:rPr>
          <w:szCs w:val="24"/>
        </w:rPr>
      </w:pPr>
      <w:r w:rsidRPr="001A1EDB">
        <w:rPr>
          <w:b/>
          <w:szCs w:val="24"/>
        </w:rPr>
        <w:t>Открытый стадион</w:t>
      </w:r>
      <w:r w:rsidRPr="001A1EDB">
        <w:rPr>
          <w:szCs w:val="24"/>
        </w:rPr>
        <w:t xml:space="preserve"> - плоскостное спортивное сооружение, включающее футбол</w:t>
      </w:r>
      <w:r w:rsidRPr="001A1EDB">
        <w:rPr>
          <w:szCs w:val="24"/>
        </w:rPr>
        <w:t>ь</w:t>
      </w:r>
      <w:r w:rsidRPr="001A1EDB">
        <w:rPr>
          <w:szCs w:val="24"/>
        </w:rPr>
        <w:t>ное поле с трибунами, легкоатлетическое ядро, уличные тренажеры, турники и иное спо</w:t>
      </w:r>
      <w:r w:rsidRPr="001A1EDB">
        <w:rPr>
          <w:szCs w:val="24"/>
        </w:rPr>
        <w:t>р</w:t>
      </w:r>
      <w:r w:rsidRPr="001A1EDB">
        <w:rPr>
          <w:szCs w:val="24"/>
        </w:rPr>
        <w:t>тивное оборудование, в том числе по видам спорта, популярным в молодежной среде, а также позволяющее проводить подготовку и сдачу норм ГТО.</w:t>
      </w:r>
    </w:p>
    <w:p w:rsidR="00E90618" w:rsidRPr="001A1EDB" w:rsidRDefault="00E90618" w:rsidP="005D0EF7">
      <w:pPr>
        <w:rPr>
          <w:szCs w:val="24"/>
        </w:rPr>
      </w:pPr>
      <w:bookmarkStart w:id="250" w:name="OLE_LINK54"/>
      <w:bookmarkStart w:id="251" w:name="OLE_LINK55"/>
      <w:bookmarkStart w:id="252" w:name="OLE_LINK56"/>
      <w:r w:rsidRPr="00E90618">
        <w:rPr>
          <w:b/>
        </w:rPr>
        <w:t>Парк культуры</w:t>
      </w:r>
      <w:r>
        <w:t xml:space="preserve"> </w:t>
      </w:r>
      <w:r w:rsidR="001F53E8">
        <w:t>–</w:t>
      </w:r>
      <w:r>
        <w:t xml:space="preserve"> объект ландшафтной архитектуры, структура которого пред</w:t>
      </w:r>
      <w:r>
        <w:t>у</w:t>
      </w:r>
      <w:r>
        <w:t>сматривает рекреационную зону, зону аттракционов и зону сервиса.</w:t>
      </w:r>
    </w:p>
    <w:p w:rsidR="005D0EF7" w:rsidRDefault="005D0EF7" w:rsidP="005D0EF7">
      <w:pPr>
        <w:rPr>
          <w:szCs w:val="24"/>
        </w:rPr>
      </w:pPr>
      <w:r w:rsidRPr="001A1EDB">
        <w:rPr>
          <w:b/>
          <w:szCs w:val="24"/>
        </w:rPr>
        <w:t>Спортивная площадка</w:t>
      </w:r>
      <w:r w:rsidRPr="001A1EDB">
        <w:rPr>
          <w:szCs w:val="24"/>
        </w:rPr>
        <w:t xml:space="preserve"> – плоскостное спортивное сооружение, которое может быть объектом не капитального строительства, включающее игровую спортивную пл</w:t>
      </w:r>
      <w:r w:rsidRPr="001A1EDB">
        <w:rPr>
          <w:szCs w:val="24"/>
        </w:rPr>
        <w:t>о</w:t>
      </w:r>
      <w:r w:rsidRPr="001A1EDB">
        <w:rPr>
          <w:szCs w:val="24"/>
        </w:rPr>
        <w:t>щадку и (или)  уличные тренажеры, турники</w:t>
      </w:r>
      <w:r w:rsidR="00FF4B7F">
        <w:rPr>
          <w:szCs w:val="24"/>
        </w:rPr>
        <w:t>.</w:t>
      </w:r>
    </w:p>
    <w:bookmarkEnd w:id="250"/>
    <w:bookmarkEnd w:id="251"/>
    <w:bookmarkEnd w:id="252"/>
    <w:p w:rsidR="005D0EF7" w:rsidRPr="001A1EDB" w:rsidRDefault="005D0EF7" w:rsidP="005D0EF7">
      <w:pPr>
        <w:rPr>
          <w:szCs w:val="24"/>
        </w:rPr>
      </w:pPr>
      <w:r w:rsidRPr="001A1EDB">
        <w:rPr>
          <w:b/>
          <w:szCs w:val="24"/>
        </w:rPr>
        <w:t>Спортивное плоскостное сооружение</w:t>
      </w:r>
      <w:r w:rsidRPr="001A1EDB">
        <w:rPr>
          <w:szCs w:val="24"/>
        </w:rPr>
        <w:t xml:space="preserve"> - плоскостное спортивное сооружение, включающее игровую спортивную площадку и (или) футбольное поле, уличные тренаж</w:t>
      </w:r>
      <w:r w:rsidRPr="001A1EDB">
        <w:rPr>
          <w:szCs w:val="24"/>
        </w:rPr>
        <w:t>е</w:t>
      </w:r>
      <w:r w:rsidRPr="001A1EDB">
        <w:rPr>
          <w:szCs w:val="24"/>
        </w:rPr>
        <w:t>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5D0EF7" w:rsidRPr="001A1EDB" w:rsidRDefault="005D0EF7" w:rsidP="005D0EF7">
      <w:pPr>
        <w:rPr>
          <w:szCs w:val="24"/>
        </w:rPr>
      </w:pPr>
      <w:r w:rsidRPr="001A1EDB">
        <w:rPr>
          <w:b/>
          <w:szCs w:val="24"/>
        </w:rPr>
        <w:lastRenderedPageBreak/>
        <w:t>Спортивный зал</w:t>
      </w:r>
      <w:r w:rsidRPr="001A1EDB">
        <w:rPr>
          <w:szCs w:val="24"/>
        </w:rPr>
        <w:t xml:space="preserve"> </w:t>
      </w:r>
      <w:r w:rsidR="00E90618">
        <w:rPr>
          <w:szCs w:val="24"/>
        </w:rPr>
        <w:t>–</w:t>
      </w:r>
      <w:r w:rsidRPr="001A1EDB">
        <w:rPr>
          <w:szCs w:val="24"/>
        </w:rPr>
        <w:t xml:space="preserve"> спортивное сооружение, содержащее универсальный спорти</w:t>
      </w:r>
      <w:r w:rsidRPr="001A1EDB">
        <w:rPr>
          <w:szCs w:val="24"/>
        </w:rPr>
        <w:t>в</w:t>
      </w:r>
      <w:r w:rsidRPr="001A1EDB">
        <w:rPr>
          <w:szCs w:val="24"/>
        </w:rPr>
        <w:t>ный зал.</w:t>
      </w:r>
    </w:p>
    <w:p w:rsidR="005D0EF7" w:rsidRDefault="005D0EF7" w:rsidP="005D0EF7">
      <w:pPr>
        <w:rPr>
          <w:szCs w:val="24"/>
        </w:rPr>
      </w:pPr>
      <w:r>
        <w:rPr>
          <w:szCs w:val="24"/>
        </w:rPr>
        <w:t>И</w:t>
      </w:r>
      <w:r w:rsidRPr="004D5282">
        <w:rPr>
          <w:szCs w:val="24"/>
        </w:rPr>
        <w:t>ные понятия, используемые в настоящих нормативах, употребляются в значен</w:t>
      </w:r>
      <w:r w:rsidRPr="004D5282">
        <w:rPr>
          <w:szCs w:val="24"/>
        </w:rPr>
        <w:t>и</w:t>
      </w:r>
      <w:r w:rsidRPr="004D5282">
        <w:rPr>
          <w:szCs w:val="24"/>
        </w:rPr>
        <w:t>ях, соответствующих значениям, содержащимся в федеральном и региональном законод</w:t>
      </w:r>
      <w:r w:rsidRPr="004D5282">
        <w:rPr>
          <w:szCs w:val="24"/>
        </w:rPr>
        <w:t>а</w:t>
      </w:r>
      <w:r w:rsidRPr="004D5282">
        <w:rPr>
          <w:szCs w:val="24"/>
        </w:rPr>
        <w:t>тельстве.</w:t>
      </w:r>
    </w:p>
    <w:p w:rsidR="00307711" w:rsidRPr="00BB2482" w:rsidRDefault="00307711" w:rsidP="00307711">
      <w:pPr>
        <w:pStyle w:val="aff6"/>
        <w:rPr>
          <w:b/>
          <w:i/>
          <w:lang w:val="ru-RU"/>
        </w:rPr>
      </w:pPr>
      <w:r w:rsidRPr="00BB2482">
        <w:rPr>
          <w:b/>
          <w:i/>
          <w:lang w:val="ru-RU"/>
        </w:rPr>
        <w:t>Перечень используемых сокращений</w:t>
      </w:r>
    </w:p>
    <w:p w:rsidR="00307711" w:rsidRPr="00BB2482" w:rsidRDefault="00307711" w:rsidP="00307711">
      <w:pPr>
        <w:pStyle w:val="aff6"/>
        <w:spacing w:after="120"/>
        <w:rPr>
          <w:lang w:val="ru-RU"/>
        </w:rPr>
      </w:pPr>
      <w:r w:rsidRPr="00BB2482">
        <w:rPr>
          <w:lang w:val="ru-RU"/>
        </w:rPr>
        <w:t>В местных нормативах градостроительного проектирования</w:t>
      </w:r>
      <w:r>
        <w:rPr>
          <w:lang w:val="ru-RU"/>
        </w:rPr>
        <w:t xml:space="preserve"> Ейского городского поселения</w:t>
      </w:r>
      <w:r w:rsidRPr="001D3A48">
        <w:rPr>
          <w:lang w:val="ru-RU"/>
        </w:rPr>
        <w:t xml:space="preserve"> </w:t>
      </w:r>
      <w:r w:rsidRPr="00BB2482">
        <w:rPr>
          <w:lang w:val="ru-RU"/>
        </w:rPr>
        <w:t>применяются следующие сокращения:</w:t>
      </w:r>
    </w:p>
    <w:tbl>
      <w:tblPr>
        <w:tblW w:w="488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410"/>
        <w:gridCol w:w="6946"/>
      </w:tblGrid>
      <w:tr w:rsidR="00307711" w:rsidRPr="00016D5B" w:rsidTr="00FF4B7F">
        <w:trPr>
          <w:tblHeader/>
        </w:trPr>
        <w:tc>
          <w:tcPr>
            <w:tcW w:w="5000" w:type="pct"/>
            <w:gridSpan w:val="2"/>
            <w:shd w:val="clear" w:color="auto" w:fill="D9D9D9" w:themeFill="background1" w:themeFillShade="D9"/>
          </w:tcPr>
          <w:p w:rsidR="00307711" w:rsidRPr="00016D5B" w:rsidRDefault="00307711" w:rsidP="00FF4B7F">
            <w:pPr>
              <w:widowControl w:val="0"/>
              <w:autoSpaceDE w:val="0"/>
              <w:autoSpaceDN w:val="0"/>
              <w:adjustRightInd w:val="0"/>
              <w:ind w:firstLine="0"/>
              <w:jc w:val="center"/>
              <w:rPr>
                <w:rFonts w:eastAsia="Times New Roman"/>
                <w:b/>
                <w:i/>
                <w:sz w:val="20"/>
                <w:szCs w:val="20"/>
              </w:rPr>
            </w:pPr>
            <w:bookmarkStart w:id="253" w:name="Par46"/>
            <w:bookmarkEnd w:id="253"/>
            <w:r w:rsidRPr="00016D5B">
              <w:rPr>
                <w:rFonts w:eastAsia="Times New Roman"/>
                <w:b/>
                <w:i/>
                <w:sz w:val="20"/>
                <w:szCs w:val="20"/>
              </w:rPr>
              <w:t>Сокращения слов и словосочетаний</w:t>
            </w:r>
          </w:p>
        </w:tc>
      </w:tr>
      <w:tr w:rsidR="00307711" w:rsidRPr="00016D5B" w:rsidTr="00FF4B7F">
        <w:trPr>
          <w:tblHeader/>
        </w:trPr>
        <w:tc>
          <w:tcPr>
            <w:tcW w:w="1288" w:type="pct"/>
            <w:shd w:val="clear" w:color="auto" w:fill="D9D9D9" w:themeFill="background1" w:themeFillShade="D9"/>
          </w:tcPr>
          <w:p w:rsidR="00307711" w:rsidRPr="00016D5B" w:rsidRDefault="00307711" w:rsidP="00FF4B7F">
            <w:pPr>
              <w:widowControl w:val="0"/>
              <w:autoSpaceDE w:val="0"/>
              <w:autoSpaceDN w:val="0"/>
              <w:adjustRightInd w:val="0"/>
              <w:ind w:firstLine="0"/>
              <w:jc w:val="center"/>
              <w:rPr>
                <w:rFonts w:eastAsia="Times New Roman"/>
                <w:b/>
                <w:i/>
                <w:sz w:val="20"/>
                <w:szCs w:val="20"/>
              </w:rPr>
            </w:pPr>
            <w:r w:rsidRPr="00016D5B">
              <w:rPr>
                <w:rFonts w:eastAsia="Times New Roman"/>
                <w:b/>
                <w:i/>
                <w:sz w:val="20"/>
                <w:szCs w:val="20"/>
              </w:rPr>
              <w:t>Сокращение</w:t>
            </w:r>
          </w:p>
        </w:tc>
        <w:tc>
          <w:tcPr>
            <w:tcW w:w="3712" w:type="pct"/>
            <w:shd w:val="clear" w:color="auto" w:fill="D9D9D9" w:themeFill="background1" w:themeFillShade="D9"/>
          </w:tcPr>
          <w:p w:rsidR="00307711" w:rsidRPr="00016D5B" w:rsidRDefault="00307711" w:rsidP="00FF4B7F">
            <w:pPr>
              <w:widowControl w:val="0"/>
              <w:autoSpaceDE w:val="0"/>
              <w:autoSpaceDN w:val="0"/>
              <w:adjustRightInd w:val="0"/>
              <w:ind w:firstLine="0"/>
              <w:jc w:val="center"/>
              <w:rPr>
                <w:rFonts w:eastAsia="Times New Roman"/>
                <w:b/>
                <w:i/>
                <w:sz w:val="20"/>
                <w:szCs w:val="20"/>
              </w:rPr>
            </w:pPr>
            <w:r w:rsidRPr="00016D5B">
              <w:rPr>
                <w:rFonts w:eastAsia="Times New Roman"/>
                <w:b/>
                <w:i/>
                <w:sz w:val="20"/>
                <w:szCs w:val="20"/>
              </w:rPr>
              <w:t>Слово/словосочетание</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гг.</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годы</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др.</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другие</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bCs/>
                <w:sz w:val="20"/>
                <w:szCs w:val="20"/>
              </w:rPr>
            </w:pPr>
            <w:r w:rsidRPr="00016D5B">
              <w:rPr>
                <w:rFonts w:eastAsia="Times New Roman"/>
                <w:bCs/>
                <w:sz w:val="20"/>
                <w:szCs w:val="20"/>
              </w:rPr>
              <w:t>МНГП</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Местные нормативы градостроительного проектирования</w:t>
            </w:r>
          </w:p>
        </w:tc>
      </w:tr>
      <w:tr w:rsidR="00307711" w:rsidRPr="00016D5B" w:rsidTr="00FF4B7F">
        <w:trPr>
          <w:trHeight w:val="113"/>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bCs/>
                <w:sz w:val="20"/>
                <w:szCs w:val="20"/>
              </w:rPr>
              <w:t xml:space="preserve">МНГП </w:t>
            </w:r>
            <w:r>
              <w:rPr>
                <w:rFonts w:eastAsia="Times New Roman"/>
                <w:bCs/>
                <w:sz w:val="20"/>
                <w:szCs w:val="20"/>
              </w:rPr>
              <w:t>Ейского горо</w:t>
            </w:r>
            <w:r>
              <w:rPr>
                <w:rFonts w:eastAsia="Times New Roman"/>
                <w:bCs/>
                <w:sz w:val="20"/>
                <w:szCs w:val="20"/>
              </w:rPr>
              <w:t>д</w:t>
            </w:r>
            <w:r>
              <w:rPr>
                <w:rFonts w:eastAsia="Times New Roman"/>
                <w:bCs/>
                <w:sz w:val="20"/>
                <w:szCs w:val="20"/>
              </w:rPr>
              <w:t>ского поселения</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 xml:space="preserve">Местные нормативы </w:t>
            </w:r>
            <w:r w:rsidRPr="00016D5B">
              <w:rPr>
                <w:sz w:val="20"/>
                <w:szCs w:val="20"/>
              </w:rPr>
              <w:t xml:space="preserve">градостроительного проектирования </w:t>
            </w:r>
            <w:r>
              <w:rPr>
                <w:sz w:val="20"/>
                <w:szCs w:val="20"/>
              </w:rPr>
              <w:t>Ейского городского поселения Ейского района</w:t>
            </w:r>
            <w:r w:rsidRPr="00016D5B">
              <w:rPr>
                <w:sz w:val="20"/>
                <w:szCs w:val="20"/>
              </w:rPr>
              <w:t xml:space="preserve"> </w:t>
            </w:r>
            <w:r>
              <w:rPr>
                <w:rFonts w:eastAsia="Times New Roman"/>
                <w:bCs/>
                <w:sz w:val="20"/>
                <w:szCs w:val="20"/>
              </w:rPr>
              <w:t>Краснодарского края</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п.</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пункт</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пп.</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подпункт</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bookmarkStart w:id="254" w:name="_Hlk490577191"/>
            <w:r w:rsidRPr="00016D5B">
              <w:rPr>
                <w:rFonts w:eastAsia="Times New Roman"/>
                <w:sz w:val="20"/>
                <w:szCs w:val="20"/>
              </w:rPr>
              <w:t xml:space="preserve">РНГП </w:t>
            </w:r>
            <w:r>
              <w:rPr>
                <w:rFonts w:eastAsia="Times New Roman"/>
                <w:sz w:val="20"/>
                <w:szCs w:val="20"/>
              </w:rPr>
              <w:t>Краснодарского края</w:t>
            </w:r>
          </w:p>
        </w:tc>
        <w:tc>
          <w:tcPr>
            <w:tcW w:w="3712" w:type="pct"/>
            <w:shd w:val="clear" w:color="auto" w:fill="auto"/>
          </w:tcPr>
          <w:p w:rsidR="00307711" w:rsidRPr="00016D5B" w:rsidRDefault="00307711" w:rsidP="00317A66">
            <w:pPr>
              <w:widowControl w:val="0"/>
              <w:autoSpaceDE w:val="0"/>
              <w:autoSpaceDN w:val="0"/>
              <w:adjustRightInd w:val="0"/>
              <w:ind w:firstLine="0"/>
              <w:jc w:val="left"/>
              <w:rPr>
                <w:rFonts w:eastAsia="Times New Roman"/>
                <w:sz w:val="20"/>
                <w:szCs w:val="20"/>
              </w:rPr>
            </w:pPr>
            <w:r w:rsidRPr="00016D5B">
              <w:rPr>
                <w:rFonts w:eastAsia="Times New Roman"/>
                <w:sz w:val="20"/>
                <w:szCs w:val="20"/>
              </w:rPr>
              <w:t xml:space="preserve">Региональные нормативы градостроительного проектирования </w:t>
            </w:r>
            <w:r>
              <w:rPr>
                <w:rFonts w:eastAsia="Times New Roman"/>
                <w:sz w:val="20"/>
                <w:szCs w:val="20"/>
              </w:rPr>
              <w:t>Краснодарск</w:t>
            </w:r>
            <w:r>
              <w:rPr>
                <w:rFonts w:eastAsia="Times New Roman"/>
                <w:sz w:val="20"/>
                <w:szCs w:val="20"/>
              </w:rPr>
              <w:t>о</w:t>
            </w:r>
            <w:r>
              <w:rPr>
                <w:rFonts w:eastAsia="Times New Roman"/>
                <w:sz w:val="20"/>
                <w:szCs w:val="20"/>
              </w:rPr>
              <w:t>го края</w:t>
            </w:r>
            <w:r w:rsidR="00317A66">
              <w:rPr>
                <w:rFonts w:eastAsia="Times New Roman"/>
                <w:sz w:val="20"/>
                <w:szCs w:val="20"/>
              </w:rPr>
              <w:t>, утвержденные п</w:t>
            </w:r>
            <w:r w:rsidR="00317A66" w:rsidRPr="00317A66">
              <w:rPr>
                <w:rFonts w:eastAsia="Times New Roman"/>
                <w:sz w:val="20"/>
                <w:szCs w:val="20"/>
              </w:rPr>
              <w:t>риказ</w:t>
            </w:r>
            <w:r w:rsidR="00317A66" w:rsidRPr="00317A66">
              <w:rPr>
                <w:rFonts w:eastAsia="Times New Roman"/>
                <w:sz w:val="20"/>
                <w:szCs w:val="20"/>
              </w:rPr>
              <w:t>ом</w:t>
            </w:r>
            <w:r w:rsidR="00317A66" w:rsidRPr="00317A66">
              <w:rPr>
                <w:rFonts w:eastAsia="Times New Roman"/>
                <w:sz w:val="20"/>
                <w:szCs w:val="20"/>
              </w:rPr>
              <w:t xml:space="preserve"> Департамента по архитектуре и градостро</w:t>
            </w:r>
            <w:r w:rsidR="00317A66" w:rsidRPr="00317A66">
              <w:rPr>
                <w:rFonts w:eastAsia="Times New Roman"/>
                <w:sz w:val="20"/>
                <w:szCs w:val="20"/>
              </w:rPr>
              <w:t>и</w:t>
            </w:r>
            <w:r w:rsidR="00317A66" w:rsidRPr="00317A66">
              <w:rPr>
                <w:rFonts w:eastAsia="Times New Roman"/>
                <w:sz w:val="20"/>
                <w:szCs w:val="20"/>
              </w:rPr>
              <w:t>тельству Краснодарского края от 16.04.2015 № 78 (ред. от 13.03.2017)</w:t>
            </w:r>
          </w:p>
        </w:tc>
      </w:tr>
      <w:bookmarkEnd w:id="254"/>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ст.</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статья</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ст.ст.</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статьи</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ч.</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часть</w:t>
            </w:r>
          </w:p>
        </w:tc>
      </w:tr>
      <w:tr w:rsidR="00307711" w:rsidRPr="00016D5B" w:rsidTr="00FF4B7F">
        <w:trPr>
          <w:trHeight w:val="40"/>
        </w:trPr>
        <w:tc>
          <w:tcPr>
            <w:tcW w:w="5000" w:type="pct"/>
            <w:gridSpan w:val="2"/>
            <w:shd w:val="clear" w:color="auto" w:fill="D9D9D9" w:themeFill="background1" w:themeFillShade="D9"/>
          </w:tcPr>
          <w:p w:rsidR="00307711" w:rsidRPr="00016D5B" w:rsidRDefault="00307711" w:rsidP="00FF4B7F">
            <w:pPr>
              <w:widowControl w:val="0"/>
              <w:autoSpaceDE w:val="0"/>
              <w:autoSpaceDN w:val="0"/>
              <w:adjustRightInd w:val="0"/>
              <w:ind w:firstLine="0"/>
              <w:jc w:val="center"/>
              <w:rPr>
                <w:rFonts w:eastAsia="Times New Roman"/>
                <w:b/>
                <w:i/>
                <w:sz w:val="20"/>
                <w:szCs w:val="20"/>
              </w:rPr>
            </w:pPr>
            <w:r w:rsidRPr="00016D5B">
              <w:rPr>
                <w:rFonts w:eastAsia="Times New Roman"/>
                <w:b/>
                <w:i/>
                <w:sz w:val="20"/>
                <w:szCs w:val="20"/>
              </w:rPr>
              <w:t>Сокращения единиц измерений</w:t>
            </w:r>
          </w:p>
        </w:tc>
      </w:tr>
      <w:tr w:rsidR="00307711" w:rsidRPr="00016D5B" w:rsidTr="00FF4B7F">
        <w:trPr>
          <w:trHeight w:val="40"/>
        </w:trPr>
        <w:tc>
          <w:tcPr>
            <w:tcW w:w="1288" w:type="pct"/>
            <w:shd w:val="clear" w:color="auto" w:fill="D9D9D9" w:themeFill="background1" w:themeFillShade="D9"/>
          </w:tcPr>
          <w:p w:rsidR="00307711" w:rsidRPr="00016D5B" w:rsidRDefault="00307711" w:rsidP="00FF4B7F">
            <w:pPr>
              <w:widowControl w:val="0"/>
              <w:autoSpaceDE w:val="0"/>
              <w:autoSpaceDN w:val="0"/>
              <w:adjustRightInd w:val="0"/>
              <w:ind w:firstLine="0"/>
              <w:jc w:val="center"/>
              <w:rPr>
                <w:rFonts w:eastAsia="Times New Roman"/>
                <w:b/>
                <w:i/>
                <w:sz w:val="20"/>
                <w:szCs w:val="20"/>
              </w:rPr>
            </w:pPr>
            <w:r w:rsidRPr="00016D5B">
              <w:rPr>
                <w:rFonts w:eastAsia="Times New Roman"/>
                <w:b/>
                <w:i/>
                <w:sz w:val="20"/>
                <w:szCs w:val="20"/>
              </w:rPr>
              <w:t>Обозначение</w:t>
            </w:r>
          </w:p>
        </w:tc>
        <w:tc>
          <w:tcPr>
            <w:tcW w:w="3712" w:type="pct"/>
            <w:shd w:val="clear" w:color="auto" w:fill="D9D9D9" w:themeFill="background1" w:themeFillShade="D9"/>
          </w:tcPr>
          <w:p w:rsidR="00307711" w:rsidRPr="00016D5B" w:rsidRDefault="00307711" w:rsidP="00FF4B7F">
            <w:pPr>
              <w:widowControl w:val="0"/>
              <w:autoSpaceDE w:val="0"/>
              <w:autoSpaceDN w:val="0"/>
              <w:adjustRightInd w:val="0"/>
              <w:ind w:firstLine="0"/>
              <w:jc w:val="center"/>
              <w:rPr>
                <w:rFonts w:eastAsia="Times New Roman"/>
                <w:b/>
                <w:i/>
                <w:sz w:val="20"/>
                <w:szCs w:val="20"/>
              </w:rPr>
            </w:pPr>
            <w:r w:rsidRPr="00016D5B">
              <w:rPr>
                <w:rFonts w:eastAsia="Times New Roman"/>
                <w:b/>
                <w:i/>
                <w:sz w:val="20"/>
                <w:szCs w:val="20"/>
              </w:rPr>
              <w:t>Наименование единицы измерения</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га</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гектар</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Pr>
                <w:rFonts w:eastAsia="Times New Roman"/>
                <w:sz w:val="20"/>
                <w:szCs w:val="20"/>
              </w:rPr>
              <w:t>ГП</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Pr>
                <w:rFonts w:eastAsia="Times New Roman"/>
                <w:sz w:val="20"/>
                <w:szCs w:val="20"/>
              </w:rPr>
              <w:t>городское поселение</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vertAlign w:val="superscript"/>
              </w:rPr>
            </w:pPr>
            <w:r w:rsidRPr="00016D5B">
              <w:rPr>
                <w:rFonts w:eastAsia="Times New Roman"/>
                <w:sz w:val="20"/>
                <w:szCs w:val="20"/>
              </w:rPr>
              <w:t>кв.м, м</w:t>
            </w:r>
            <w:r w:rsidRPr="00016D5B">
              <w:rPr>
                <w:rFonts w:eastAsia="Times New Roman"/>
                <w:sz w:val="20"/>
                <w:szCs w:val="20"/>
                <w:vertAlign w:val="superscript"/>
              </w:rPr>
              <w:t>2</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квадратный метр</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кв.м/тыс. человек</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квадратных метров на тысячу человек</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км</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километр</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куб. м</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кубический метр</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м</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метр</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мин.</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минуты</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тыс. кв.м</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тысяча квадратных метров</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тыс. т/год</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тысяча тонн в год</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тыс. чел</w:t>
            </w:r>
            <w:r>
              <w:rPr>
                <w:rFonts w:eastAsia="Times New Roman"/>
                <w:sz w:val="20"/>
                <w:szCs w:val="20"/>
              </w:rPr>
              <w:t>.</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тысяча человек</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чел.</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человек</w:t>
            </w:r>
          </w:p>
        </w:tc>
      </w:tr>
      <w:tr w:rsidR="00307711" w:rsidRPr="00016D5B" w:rsidTr="00FF4B7F">
        <w:trPr>
          <w:trHeight w:val="40"/>
        </w:trPr>
        <w:tc>
          <w:tcPr>
            <w:tcW w:w="1288" w:type="pct"/>
            <w:shd w:val="clear" w:color="auto" w:fill="F2F2F2" w:themeFill="background1" w:themeFillShade="F2"/>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чел./га</w:t>
            </w:r>
          </w:p>
        </w:tc>
        <w:tc>
          <w:tcPr>
            <w:tcW w:w="3712" w:type="pct"/>
            <w:shd w:val="clear" w:color="auto" w:fill="auto"/>
          </w:tcPr>
          <w:p w:rsidR="00307711" w:rsidRPr="00016D5B" w:rsidRDefault="00307711" w:rsidP="00FF4B7F">
            <w:pPr>
              <w:widowControl w:val="0"/>
              <w:autoSpaceDE w:val="0"/>
              <w:autoSpaceDN w:val="0"/>
              <w:adjustRightInd w:val="0"/>
              <w:ind w:firstLine="0"/>
              <w:jc w:val="left"/>
              <w:rPr>
                <w:rFonts w:eastAsia="Times New Roman"/>
                <w:sz w:val="20"/>
                <w:szCs w:val="20"/>
              </w:rPr>
            </w:pPr>
            <w:r w:rsidRPr="00016D5B">
              <w:rPr>
                <w:rFonts w:eastAsia="Times New Roman"/>
                <w:sz w:val="20"/>
                <w:szCs w:val="20"/>
              </w:rPr>
              <w:t>человек на гектар</w:t>
            </w:r>
          </w:p>
        </w:tc>
      </w:tr>
    </w:tbl>
    <w:p w:rsidR="00307711" w:rsidRPr="00966ADD" w:rsidRDefault="00307711" w:rsidP="005D0EF7">
      <w:pPr>
        <w:rPr>
          <w:szCs w:val="24"/>
        </w:rPr>
      </w:pPr>
    </w:p>
    <w:sectPr w:rsidR="00307711" w:rsidRPr="00966ADD" w:rsidSect="0016444E">
      <w:headerReference w:type="default" r:id="rId18"/>
      <w:footerReference w:type="default" r:id="rId19"/>
      <w:pgSz w:w="11906" w:h="16838"/>
      <w:pgMar w:top="1701" w:right="851" w:bottom="1134" w:left="1701" w:header="709" w:footer="709" w:gutter="0"/>
      <w:pgBorders>
        <w:top w:val="thinThickSmallGap" w:sz="18" w:space="8" w:color="auto"/>
        <w:left w:val="thinThickSmallGap" w:sz="18" w:space="8" w:color="auto"/>
        <w:bottom w:val="thickThinSmallGap" w:sz="18" w:space="8" w:color="auto"/>
        <w:right w:val="thickThinSmallGap" w:sz="18" w:space="8" w:color="auto"/>
      </w:pgBorders>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64A" w:rsidRDefault="0047664A" w:rsidP="004E778C">
      <w:r>
        <w:separator/>
      </w:r>
    </w:p>
  </w:endnote>
  <w:endnote w:type="continuationSeparator" w:id="0">
    <w:p w:rsidR="0047664A" w:rsidRDefault="0047664A"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1" w:usb1="08070000" w:usb2="00000010" w:usb3="00000000" w:csb0="00020000"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98" w:rsidRDefault="00911998" w:rsidP="00CF056D">
    <w:pPr>
      <w:pStyle w:val="af9"/>
      <w:ind w:firstLine="0"/>
      <w:jc w:val="right"/>
    </w:pPr>
    <w:r>
      <w:t>_____________________________________________________________________________________________</w:t>
    </w:r>
  </w:p>
  <w:p w:rsidR="00911998" w:rsidRDefault="00911998" w:rsidP="009E45D5">
    <w:pPr>
      <w:pStyle w:val="af9"/>
      <w:ind w:firstLine="0"/>
    </w:pPr>
    <w:sdt>
      <w:sdtPr>
        <w:id w:val="1203894687"/>
        <w:docPartObj>
          <w:docPartGallery w:val="Page Numbers (Bottom of Page)"/>
          <w:docPartUnique/>
        </w:docPartObj>
      </w:sdtPr>
      <w:sdtContent>
        <w:r>
          <w:t xml:space="preserve">ООО «САРСТРОЙНИИПРОЕКТ», 2017 г. </w:t>
        </w:r>
        <w:r>
          <w:tab/>
        </w:r>
        <w:r>
          <w:tab/>
        </w:r>
        <w:r>
          <w:fldChar w:fldCharType="begin"/>
        </w:r>
        <w:r>
          <w:instrText xml:space="preserve"> PAGE   \* MERGEFORMAT </w:instrText>
        </w:r>
        <w:r>
          <w:fldChar w:fldCharType="separate"/>
        </w:r>
        <w:r w:rsidR="008055F4">
          <w:rPr>
            <w:noProof/>
          </w:rPr>
          <w:t>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64A" w:rsidRDefault="0047664A" w:rsidP="004E778C">
      <w:r>
        <w:separator/>
      </w:r>
    </w:p>
  </w:footnote>
  <w:footnote w:type="continuationSeparator" w:id="0">
    <w:p w:rsidR="0047664A" w:rsidRDefault="0047664A" w:rsidP="004E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98" w:rsidRDefault="00911998" w:rsidP="00CF056D">
    <w:pPr>
      <w:pStyle w:val="af7"/>
      <w:pBdr>
        <w:bottom w:val="inset" w:sz="6" w:space="1" w:color="auto"/>
      </w:pBdr>
      <w:spacing w:line="360" w:lineRule="auto"/>
      <w:ind w:firstLine="0"/>
      <w:jc w:val="center"/>
      <w:rPr>
        <w:rFonts w:cs="Times New Roman"/>
        <w:sz w:val="20"/>
        <w:szCs w:val="20"/>
      </w:rPr>
    </w:pPr>
    <w:r>
      <w:rPr>
        <w:rFonts w:cs="Times New Roman"/>
        <w:sz w:val="20"/>
        <w:szCs w:val="20"/>
      </w:rPr>
      <w:t xml:space="preserve">Местные нормативы градостроительного проектирования </w:t>
    </w:r>
  </w:p>
  <w:p w:rsidR="00911998" w:rsidRDefault="00911998" w:rsidP="00CF056D">
    <w:pPr>
      <w:pStyle w:val="af7"/>
      <w:pBdr>
        <w:bottom w:val="inset" w:sz="6" w:space="1" w:color="auto"/>
      </w:pBdr>
      <w:spacing w:line="360" w:lineRule="auto"/>
      <w:ind w:firstLine="0"/>
      <w:jc w:val="center"/>
      <w:rPr>
        <w:rFonts w:cs="Times New Roman"/>
        <w:sz w:val="20"/>
        <w:szCs w:val="20"/>
      </w:rPr>
    </w:pPr>
    <w:proofErr w:type="spellStart"/>
    <w:r>
      <w:rPr>
        <w:rFonts w:cs="Times New Roman"/>
        <w:sz w:val="20"/>
        <w:szCs w:val="20"/>
      </w:rPr>
      <w:t>Ейск</w:t>
    </w:r>
    <w:r w:rsidRPr="006845B5">
      <w:rPr>
        <w:rFonts w:cs="Times New Roman"/>
        <w:sz w:val="20"/>
        <w:szCs w:val="20"/>
      </w:rPr>
      <w:t>ого</w:t>
    </w:r>
    <w:proofErr w:type="spellEnd"/>
    <w:r w:rsidRPr="006845B5">
      <w:rPr>
        <w:rFonts w:cs="Times New Roman"/>
        <w:sz w:val="20"/>
        <w:szCs w:val="20"/>
      </w:rPr>
      <w:t xml:space="preserve"> городского поселения </w:t>
    </w:r>
    <w:proofErr w:type="spellStart"/>
    <w:r>
      <w:rPr>
        <w:rFonts w:cs="Times New Roman"/>
        <w:sz w:val="20"/>
        <w:szCs w:val="20"/>
      </w:rPr>
      <w:t>Ейск</w:t>
    </w:r>
    <w:r w:rsidRPr="006845B5">
      <w:rPr>
        <w:rFonts w:cs="Times New Roman"/>
        <w:sz w:val="20"/>
        <w:szCs w:val="20"/>
      </w:rPr>
      <w:t>ого</w:t>
    </w:r>
    <w:proofErr w:type="spellEnd"/>
    <w:r w:rsidRPr="006845B5">
      <w:rPr>
        <w:rFonts w:cs="Times New Roman"/>
        <w:sz w:val="20"/>
        <w:szCs w:val="20"/>
      </w:rPr>
      <w:t xml:space="preserve"> района </w:t>
    </w:r>
    <w:r>
      <w:rPr>
        <w:rFonts w:cs="Times New Roman"/>
        <w:sz w:val="20"/>
        <w:szCs w:val="20"/>
      </w:rPr>
      <w:t>Краснодарского края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EC1402D"/>
    <w:multiLevelType w:val="hybridMultilevel"/>
    <w:tmpl w:val="5A5ABB4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1E6A7BF8"/>
    <w:multiLevelType w:val="hybridMultilevel"/>
    <w:tmpl w:val="62BE8B5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BF1D30"/>
    <w:multiLevelType w:val="hybridMultilevel"/>
    <w:tmpl w:val="3F9EF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8F64DB"/>
    <w:multiLevelType w:val="hybridMultilevel"/>
    <w:tmpl w:val="05C4825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A07E5C"/>
    <w:multiLevelType w:val="hybridMultilevel"/>
    <w:tmpl w:val="ACC82278"/>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024DF4"/>
    <w:multiLevelType w:val="hybridMultilevel"/>
    <w:tmpl w:val="BC14F1C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CEF09AD"/>
    <w:multiLevelType w:val="hybridMultilevel"/>
    <w:tmpl w:val="BF78DFB6"/>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C67F8C"/>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DC20BC"/>
    <w:multiLevelType w:val="hybridMultilevel"/>
    <w:tmpl w:val="042C8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793AAD"/>
    <w:multiLevelType w:val="hybridMultilevel"/>
    <w:tmpl w:val="596271A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3B1E11"/>
    <w:multiLevelType w:val="hybridMultilevel"/>
    <w:tmpl w:val="573AAC5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E273D"/>
    <w:multiLevelType w:val="hybridMultilevel"/>
    <w:tmpl w:val="0E02B5C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A95B34"/>
    <w:multiLevelType w:val="hybridMultilevel"/>
    <w:tmpl w:val="2D044F26"/>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3F8A5A76"/>
    <w:multiLevelType w:val="hybridMultilevel"/>
    <w:tmpl w:val="7450BC8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A65E2D"/>
    <w:multiLevelType w:val="hybridMultilevel"/>
    <w:tmpl w:val="62C0D67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9123BE"/>
    <w:multiLevelType w:val="hybridMultilevel"/>
    <w:tmpl w:val="DA822BE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9254E8"/>
    <w:multiLevelType w:val="hybridMultilevel"/>
    <w:tmpl w:val="003EAB2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1">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4">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35">
    <w:nsid w:val="52530A65"/>
    <w:multiLevelType w:val="hybridMultilevel"/>
    <w:tmpl w:val="DEDC5C7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B10AC7"/>
    <w:multiLevelType w:val="hybridMultilevel"/>
    <w:tmpl w:val="5AE21C9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47B4795"/>
    <w:multiLevelType w:val="hybridMultilevel"/>
    <w:tmpl w:val="CEF87DEA"/>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F75E7A"/>
    <w:multiLevelType w:val="hybridMultilevel"/>
    <w:tmpl w:val="8CDC534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73310D5"/>
    <w:multiLevelType w:val="hybridMultilevel"/>
    <w:tmpl w:val="BF6E85EA"/>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BAF13F2"/>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3">
    <w:nsid w:val="60492DFE"/>
    <w:multiLevelType w:val="hybridMultilevel"/>
    <w:tmpl w:val="5FCEE108"/>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1EF5D67"/>
    <w:multiLevelType w:val="hybridMultilevel"/>
    <w:tmpl w:val="26C018C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6">
    <w:nsid w:val="63E22E88"/>
    <w:multiLevelType w:val="hybridMultilevel"/>
    <w:tmpl w:val="6206EFA6"/>
    <w:lvl w:ilvl="0" w:tplc="EEF6FA50">
      <w:numFmt w:val="bullet"/>
      <w:lvlText w:val="–"/>
      <w:lvlJc w:val="left"/>
      <w:pPr>
        <w:ind w:left="765" w:hanging="4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49D18F6"/>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7E76714"/>
    <w:multiLevelType w:val="hybridMultilevel"/>
    <w:tmpl w:val="48CE6C1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0873330"/>
    <w:multiLevelType w:val="hybridMultilevel"/>
    <w:tmpl w:val="ECCAACA8"/>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nsid w:val="73DB6E06"/>
    <w:multiLevelType w:val="hybridMultilevel"/>
    <w:tmpl w:val="3F9EF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FC10D8"/>
    <w:multiLevelType w:val="hybridMultilevel"/>
    <w:tmpl w:val="E126F8B6"/>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16"/>
  </w:num>
  <w:num w:numId="4">
    <w:abstractNumId w:val="33"/>
  </w:num>
  <w:num w:numId="5">
    <w:abstractNumId w:val="50"/>
  </w:num>
  <w:num w:numId="6">
    <w:abstractNumId w:val="45"/>
  </w:num>
  <w:num w:numId="7">
    <w:abstractNumId w:val="6"/>
  </w:num>
  <w:num w:numId="8">
    <w:abstractNumId w:val="7"/>
  </w:num>
  <w:num w:numId="9">
    <w:abstractNumId w:val="31"/>
  </w:num>
  <w:num w:numId="10">
    <w:abstractNumId w:val="30"/>
  </w:num>
  <w:num w:numId="11">
    <w:abstractNumId w:val="25"/>
  </w:num>
  <w:num w:numId="12">
    <w:abstractNumId w:val="8"/>
  </w:num>
  <w:num w:numId="13">
    <w:abstractNumId w:val="42"/>
  </w:num>
  <w:num w:numId="14">
    <w:abstractNumId w:val="20"/>
  </w:num>
  <w:num w:numId="15">
    <w:abstractNumId w:val="39"/>
  </w:num>
  <w:num w:numId="16">
    <w:abstractNumId w:val="43"/>
  </w:num>
  <w:num w:numId="17">
    <w:abstractNumId w:val="14"/>
  </w:num>
  <w:num w:numId="18">
    <w:abstractNumId w:val="29"/>
  </w:num>
  <w:num w:numId="19">
    <w:abstractNumId w:val="26"/>
  </w:num>
  <w:num w:numId="20">
    <w:abstractNumId w:val="51"/>
  </w:num>
  <w:num w:numId="21">
    <w:abstractNumId w:val="40"/>
  </w:num>
  <w:num w:numId="22">
    <w:abstractNumId w:val="27"/>
  </w:num>
  <w:num w:numId="23">
    <w:abstractNumId w:val="9"/>
  </w:num>
  <w:num w:numId="24">
    <w:abstractNumId w:val="15"/>
  </w:num>
  <w:num w:numId="25">
    <w:abstractNumId w:val="21"/>
  </w:num>
  <w:num w:numId="26">
    <w:abstractNumId w:val="24"/>
  </w:num>
  <w:num w:numId="27">
    <w:abstractNumId w:val="35"/>
  </w:num>
  <w:num w:numId="28">
    <w:abstractNumId w:val="23"/>
  </w:num>
  <w:num w:numId="29">
    <w:abstractNumId w:val="36"/>
  </w:num>
  <w:num w:numId="30">
    <w:abstractNumId w:val="48"/>
  </w:num>
  <w:num w:numId="31">
    <w:abstractNumId w:val="44"/>
  </w:num>
  <w:num w:numId="32">
    <w:abstractNumId w:val="11"/>
  </w:num>
  <w:num w:numId="33">
    <w:abstractNumId w:val="46"/>
  </w:num>
  <w:num w:numId="34">
    <w:abstractNumId w:val="52"/>
  </w:num>
  <w:num w:numId="35">
    <w:abstractNumId w:val="38"/>
  </w:num>
  <w:num w:numId="36">
    <w:abstractNumId w:val="17"/>
  </w:num>
  <w:num w:numId="37">
    <w:abstractNumId w:val="49"/>
  </w:num>
  <w:num w:numId="38">
    <w:abstractNumId w:val="22"/>
  </w:num>
  <w:num w:numId="39">
    <w:abstractNumId w:val="13"/>
  </w:num>
  <w:num w:numId="40">
    <w:abstractNumId w:val="12"/>
  </w:num>
  <w:num w:numId="41">
    <w:abstractNumId w:val="19"/>
  </w:num>
  <w:num w:numId="42">
    <w:abstractNumId w:val="37"/>
  </w:num>
  <w:num w:numId="43">
    <w:abstractNumId w:val="28"/>
  </w:num>
  <w:num w:numId="44">
    <w:abstractNumId w:val="18"/>
  </w:num>
  <w:num w:numId="45">
    <w:abstractNumId w:val="41"/>
  </w:num>
  <w:num w:numId="46">
    <w:abstractNumId w:val="47"/>
  </w:num>
  <w:num w:numId="47">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9B"/>
    <w:rsid w:val="0000004B"/>
    <w:rsid w:val="0000032E"/>
    <w:rsid w:val="0000034B"/>
    <w:rsid w:val="00000861"/>
    <w:rsid w:val="00000F5C"/>
    <w:rsid w:val="000017AB"/>
    <w:rsid w:val="000031FB"/>
    <w:rsid w:val="00004281"/>
    <w:rsid w:val="00005F32"/>
    <w:rsid w:val="00006EF2"/>
    <w:rsid w:val="000074B1"/>
    <w:rsid w:val="000078FA"/>
    <w:rsid w:val="00007EBA"/>
    <w:rsid w:val="0001004B"/>
    <w:rsid w:val="00010CF4"/>
    <w:rsid w:val="00012A06"/>
    <w:rsid w:val="00012CE5"/>
    <w:rsid w:val="00013A08"/>
    <w:rsid w:val="000142DE"/>
    <w:rsid w:val="00014E73"/>
    <w:rsid w:val="000156F1"/>
    <w:rsid w:val="00015E1C"/>
    <w:rsid w:val="00016D5B"/>
    <w:rsid w:val="0002002A"/>
    <w:rsid w:val="0002089F"/>
    <w:rsid w:val="00020D44"/>
    <w:rsid w:val="000227BA"/>
    <w:rsid w:val="00023878"/>
    <w:rsid w:val="00023DD1"/>
    <w:rsid w:val="00024244"/>
    <w:rsid w:val="00024A9B"/>
    <w:rsid w:val="00024DDC"/>
    <w:rsid w:val="0002699C"/>
    <w:rsid w:val="00031D7C"/>
    <w:rsid w:val="0003536C"/>
    <w:rsid w:val="00036629"/>
    <w:rsid w:val="000369AB"/>
    <w:rsid w:val="00040447"/>
    <w:rsid w:val="00040674"/>
    <w:rsid w:val="000411DA"/>
    <w:rsid w:val="00041632"/>
    <w:rsid w:val="00041A02"/>
    <w:rsid w:val="00041B40"/>
    <w:rsid w:val="00041F18"/>
    <w:rsid w:val="0004209C"/>
    <w:rsid w:val="0004211E"/>
    <w:rsid w:val="00042145"/>
    <w:rsid w:val="00042C85"/>
    <w:rsid w:val="00043F1C"/>
    <w:rsid w:val="00044B2F"/>
    <w:rsid w:val="00044BF3"/>
    <w:rsid w:val="0004520C"/>
    <w:rsid w:val="00046A65"/>
    <w:rsid w:val="00046C5E"/>
    <w:rsid w:val="00046C96"/>
    <w:rsid w:val="000500A2"/>
    <w:rsid w:val="00050CDF"/>
    <w:rsid w:val="00051161"/>
    <w:rsid w:val="000516D7"/>
    <w:rsid w:val="00052CD5"/>
    <w:rsid w:val="00053000"/>
    <w:rsid w:val="00053089"/>
    <w:rsid w:val="00055604"/>
    <w:rsid w:val="00056E70"/>
    <w:rsid w:val="000577B4"/>
    <w:rsid w:val="0005798C"/>
    <w:rsid w:val="00060E2F"/>
    <w:rsid w:val="00061116"/>
    <w:rsid w:val="000613B8"/>
    <w:rsid w:val="00061717"/>
    <w:rsid w:val="000622E6"/>
    <w:rsid w:val="000626E7"/>
    <w:rsid w:val="0006427A"/>
    <w:rsid w:val="00064311"/>
    <w:rsid w:val="00064735"/>
    <w:rsid w:val="000649C3"/>
    <w:rsid w:val="00066AE4"/>
    <w:rsid w:val="00066D1A"/>
    <w:rsid w:val="00067295"/>
    <w:rsid w:val="00067935"/>
    <w:rsid w:val="000716C2"/>
    <w:rsid w:val="0007180C"/>
    <w:rsid w:val="00072042"/>
    <w:rsid w:val="00074167"/>
    <w:rsid w:val="00074A9B"/>
    <w:rsid w:val="00074CF9"/>
    <w:rsid w:val="00075639"/>
    <w:rsid w:val="0007645C"/>
    <w:rsid w:val="000764A1"/>
    <w:rsid w:val="00076D17"/>
    <w:rsid w:val="000802B5"/>
    <w:rsid w:val="00080449"/>
    <w:rsid w:val="0008069E"/>
    <w:rsid w:val="000815B8"/>
    <w:rsid w:val="0008188D"/>
    <w:rsid w:val="00081DE6"/>
    <w:rsid w:val="00083901"/>
    <w:rsid w:val="00083CA1"/>
    <w:rsid w:val="00084F96"/>
    <w:rsid w:val="00085CC7"/>
    <w:rsid w:val="000865AF"/>
    <w:rsid w:val="000869F6"/>
    <w:rsid w:val="00086B3B"/>
    <w:rsid w:val="0008723C"/>
    <w:rsid w:val="00087FC9"/>
    <w:rsid w:val="00090E7E"/>
    <w:rsid w:val="00092DFA"/>
    <w:rsid w:val="00093D67"/>
    <w:rsid w:val="00094CA2"/>
    <w:rsid w:val="0009518A"/>
    <w:rsid w:val="00096080"/>
    <w:rsid w:val="00096C34"/>
    <w:rsid w:val="00097C1E"/>
    <w:rsid w:val="000A01A3"/>
    <w:rsid w:val="000A2A0A"/>
    <w:rsid w:val="000A40F0"/>
    <w:rsid w:val="000A5E63"/>
    <w:rsid w:val="000A7D32"/>
    <w:rsid w:val="000B0160"/>
    <w:rsid w:val="000B0430"/>
    <w:rsid w:val="000B0B2C"/>
    <w:rsid w:val="000B0B94"/>
    <w:rsid w:val="000B18F8"/>
    <w:rsid w:val="000B25FA"/>
    <w:rsid w:val="000B4E38"/>
    <w:rsid w:val="000B4F92"/>
    <w:rsid w:val="000B58E2"/>
    <w:rsid w:val="000B5D64"/>
    <w:rsid w:val="000B7F25"/>
    <w:rsid w:val="000C0EF7"/>
    <w:rsid w:val="000C1661"/>
    <w:rsid w:val="000C3174"/>
    <w:rsid w:val="000C5EC0"/>
    <w:rsid w:val="000C62EE"/>
    <w:rsid w:val="000C6CE5"/>
    <w:rsid w:val="000C7ECB"/>
    <w:rsid w:val="000D1390"/>
    <w:rsid w:val="000D249F"/>
    <w:rsid w:val="000D2B62"/>
    <w:rsid w:val="000D547F"/>
    <w:rsid w:val="000D662A"/>
    <w:rsid w:val="000E03AE"/>
    <w:rsid w:val="000E0870"/>
    <w:rsid w:val="000E0E1F"/>
    <w:rsid w:val="000E0EF9"/>
    <w:rsid w:val="000E1DC2"/>
    <w:rsid w:val="000E292B"/>
    <w:rsid w:val="000E2D56"/>
    <w:rsid w:val="000E3F47"/>
    <w:rsid w:val="000E4BE1"/>
    <w:rsid w:val="000E4F0A"/>
    <w:rsid w:val="000E60EF"/>
    <w:rsid w:val="000E6B72"/>
    <w:rsid w:val="000E6EF5"/>
    <w:rsid w:val="000E6FD6"/>
    <w:rsid w:val="000F4F52"/>
    <w:rsid w:val="000F5B51"/>
    <w:rsid w:val="000F64A6"/>
    <w:rsid w:val="000F65C3"/>
    <w:rsid w:val="000F6641"/>
    <w:rsid w:val="000F79EB"/>
    <w:rsid w:val="001015E1"/>
    <w:rsid w:val="00102867"/>
    <w:rsid w:val="0010339D"/>
    <w:rsid w:val="00103AB5"/>
    <w:rsid w:val="00103B54"/>
    <w:rsid w:val="001057C8"/>
    <w:rsid w:val="001065B5"/>
    <w:rsid w:val="001067BB"/>
    <w:rsid w:val="00107172"/>
    <w:rsid w:val="0010786A"/>
    <w:rsid w:val="0010794B"/>
    <w:rsid w:val="00107E00"/>
    <w:rsid w:val="00107ED0"/>
    <w:rsid w:val="00110A03"/>
    <w:rsid w:val="00110B22"/>
    <w:rsid w:val="00110CF9"/>
    <w:rsid w:val="00111347"/>
    <w:rsid w:val="00111E21"/>
    <w:rsid w:val="001124C7"/>
    <w:rsid w:val="001125AB"/>
    <w:rsid w:val="00115B7F"/>
    <w:rsid w:val="00115E4A"/>
    <w:rsid w:val="0011666B"/>
    <w:rsid w:val="001170CF"/>
    <w:rsid w:val="00121587"/>
    <w:rsid w:val="00123911"/>
    <w:rsid w:val="00123AE4"/>
    <w:rsid w:val="00124E83"/>
    <w:rsid w:val="0012682A"/>
    <w:rsid w:val="00127610"/>
    <w:rsid w:val="00130938"/>
    <w:rsid w:val="00131098"/>
    <w:rsid w:val="00131649"/>
    <w:rsid w:val="00131EF0"/>
    <w:rsid w:val="00132FFD"/>
    <w:rsid w:val="00134DD8"/>
    <w:rsid w:val="00134E71"/>
    <w:rsid w:val="00135B30"/>
    <w:rsid w:val="00135F8E"/>
    <w:rsid w:val="00137824"/>
    <w:rsid w:val="00140CE6"/>
    <w:rsid w:val="001420D3"/>
    <w:rsid w:val="00142577"/>
    <w:rsid w:val="001443E8"/>
    <w:rsid w:val="001450F2"/>
    <w:rsid w:val="00146321"/>
    <w:rsid w:val="00146A02"/>
    <w:rsid w:val="0015093C"/>
    <w:rsid w:val="001509A6"/>
    <w:rsid w:val="00153F24"/>
    <w:rsid w:val="00155D0D"/>
    <w:rsid w:val="00156317"/>
    <w:rsid w:val="00156582"/>
    <w:rsid w:val="00156C38"/>
    <w:rsid w:val="0015709D"/>
    <w:rsid w:val="0016024E"/>
    <w:rsid w:val="001604C1"/>
    <w:rsid w:val="001605BE"/>
    <w:rsid w:val="00160A1A"/>
    <w:rsid w:val="00160E16"/>
    <w:rsid w:val="00162182"/>
    <w:rsid w:val="00162677"/>
    <w:rsid w:val="00162693"/>
    <w:rsid w:val="00162F42"/>
    <w:rsid w:val="00163B30"/>
    <w:rsid w:val="0016444E"/>
    <w:rsid w:val="00164EB6"/>
    <w:rsid w:val="00167C03"/>
    <w:rsid w:val="001709EF"/>
    <w:rsid w:val="00171BEE"/>
    <w:rsid w:val="00172264"/>
    <w:rsid w:val="0017275F"/>
    <w:rsid w:val="00173988"/>
    <w:rsid w:val="001740BF"/>
    <w:rsid w:val="00180348"/>
    <w:rsid w:val="00180822"/>
    <w:rsid w:val="001808EF"/>
    <w:rsid w:val="00180991"/>
    <w:rsid w:val="0018190A"/>
    <w:rsid w:val="001822D1"/>
    <w:rsid w:val="001827DE"/>
    <w:rsid w:val="001829E3"/>
    <w:rsid w:val="0018322F"/>
    <w:rsid w:val="001836DD"/>
    <w:rsid w:val="00183926"/>
    <w:rsid w:val="0018417E"/>
    <w:rsid w:val="00186C86"/>
    <w:rsid w:val="00186C95"/>
    <w:rsid w:val="00186CBB"/>
    <w:rsid w:val="001907FB"/>
    <w:rsid w:val="00193A07"/>
    <w:rsid w:val="001951F7"/>
    <w:rsid w:val="001961E8"/>
    <w:rsid w:val="00197797"/>
    <w:rsid w:val="00197B9B"/>
    <w:rsid w:val="00197FB6"/>
    <w:rsid w:val="001A0AB7"/>
    <w:rsid w:val="001A22CF"/>
    <w:rsid w:val="001A2597"/>
    <w:rsid w:val="001A27CC"/>
    <w:rsid w:val="001A2A61"/>
    <w:rsid w:val="001A3A99"/>
    <w:rsid w:val="001A3D31"/>
    <w:rsid w:val="001A4258"/>
    <w:rsid w:val="001A5B08"/>
    <w:rsid w:val="001A7F6C"/>
    <w:rsid w:val="001B061B"/>
    <w:rsid w:val="001B2E3B"/>
    <w:rsid w:val="001B4002"/>
    <w:rsid w:val="001B6213"/>
    <w:rsid w:val="001B67AD"/>
    <w:rsid w:val="001B6986"/>
    <w:rsid w:val="001B6A6E"/>
    <w:rsid w:val="001C0DBA"/>
    <w:rsid w:val="001C1841"/>
    <w:rsid w:val="001C32A3"/>
    <w:rsid w:val="001C3C63"/>
    <w:rsid w:val="001C462B"/>
    <w:rsid w:val="001C4FE5"/>
    <w:rsid w:val="001C5810"/>
    <w:rsid w:val="001C6B4F"/>
    <w:rsid w:val="001C6DE7"/>
    <w:rsid w:val="001C760B"/>
    <w:rsid w:val="001C7887"/>
    <w:rsid w:val="001D1654"/>
    <w:rsid w:val="001D1DA3"/>
    <w:rsid w:val="001D3A48"/>
    <w:rsid w:val="001D48D0"/>
    <w:rsid w:val="001D785F"/>
    <w:rsid w:val="001E08C8"/>
    <w:rsid w:val="001E11DE"/>
    <w:rsid w:val="001E1969"/>
    <w:rsid w:val="001E1E2A"/>
    <w:rsid w:val="001E26C0"/>
    <w:rsid w:val="001E2867"/>
    <w:rsid w:val="001E3565"/>
    <w:rsid w:val="001E43F7"/>
    <w:rsid w:val="001E4755"/>
    <w:rsid w:val="001E5945"/>
    <w:rsid w:val="001E7499"/>
    <w:rsid w:val="001F00BA"/>
    <w:rsid w:val="001F0972"/>
    <w:rsid w:val="001F1541"/>
    <w:rsid w:val="001F1BDB"/>
    <w:rsid w:val="001F2523"/>
    <w:rsid w:val="001F2FBA"/>
    <w:rsid w:val="001F3265"/>
    <w:rsid w:val="001F32F9"/>
    <w:rsid w:val="001F3DD3"/>
    <w:rsid w:val="001F4723"/>
    <w:rsid w:val="001F53E8"/>
    <w:rsid w:val="001F5B09"/>
    <w:rsid w:val="001F5B5B"/>
    <w:rsid w:val="001F7E59"/>
    <w:rsid w:val="00200168"/>
    <w:rsid w:val="0020040D"/>
    <w:rsid w:val="00200A6B"/>
    <w:rsid w:val="00200ECB"/>
    <w:rsid w:val="00200FD2"/>
    <w:rsid w:val="0020128E"/>
    <w:rsid w:val="0020177F"/>
    <w:rsid w:val="002026AF"/>
    <w:rsid w:val="00202885"/>
    <w:rsid w:val="00202DF7"/>
    <w:rsid w:val="002041FA"/>
    <w:rsid w:val="0020474F"/>
    <w:rsid w:val="00204B1E"/>
    <w:rsid w:val="00207760"/>
    <w:rsid w:val="002136D1"/>
    <w:rsid w:val="0021516E"/>
    <w:rsid w:val="00216402"/>
    <w:rsid w:val="00217D55"/>
    <w:rsid w:val="00220331"/>
    <w:rsid w:val="00220745"/>
    <w:rsid w:val="00223054"/>
    <w:rsid w:val="00223770"/>
    <w:rsid w:val="00223B15"/>
    <w:rsid w:val="00223D33"/>
    <w:rsid w:val="002240E3"/>
    <w:rsid w:val="0022445D"/>
    <w:rsid w:val="00225086"/>
    <w:rsid w:val="00226DC1"/>
    <w:rsid w:val="002277FA"/>
    <w:rsid w:val="00227B53"/>
    <w:rsid w:val="00227F68"/>
    <w:rsid w:val="00231554"/>
    <w:rsid w:val="00231695"/>
    <w:rsid w:val="00231F90"/>
    <w:rsid w:val="002329AF"/>
    <w:rsid w:val="00233A41"/>
    <w:rsid w:val="00234174"/>
    <w:rsid w:val="002343D1"/>
    <w:rsid w:val="00235854"/>
    <w:rsid w:val="00236C11"/>
    <w:rsid w:val="00241353"/>
    <w:rsid w:val="00241C95"/>
    <w:rsid w:val="002421E3"/>
    <w:rsid w:val="002447E9"/>
    <w:rsid w:val="00245452"/>
    <w:rsid w:val="00245727"/>
    <w:rsid w:val="00246E19"/>
    <w:rsid w:val="00246E82"/>
    <w:rsid w:val="002500E2"/>
    <w:rsid w:val="00250174"/>
    <w:rsid w:val="00250254"/>
    <w:rsid w:val="0025083E"/>
    <w:rsid w:val="0025087F"/>
    <w:rsid w:val="00250A9C"/>
    <w:rsid w:val="00250CC7"/>
    <w:rsid w:val="00250DAC"/>
    <w:rsid w:val="00251A47"/>
    <w:rsid w:val="002521AE"/>
    <w:rsid w:val="00253936"/>
    <w:rsid w:val="0025451B"/>
    <w:rsid w:val="00254948"/>
    <w:rsid w:val="00254AD7"/>
    <w:rsid w:val="002566DE"/>
    <w:rsid w:val="0026010F"/>
    <w:rsid w:val="00262329"/>
    <w:rsid w:val="00262609"/>
    <w:rsid w:val="002628E9"/>
    <w:rsid w:val="00263BF8"/>
    <w:rsid w:val="00263D2E"/>
    <w:rsid w:val="00264B25"/>
    <w:rsid w:val="0026546D"/>
    <w:rsid w:val="00265CA1"/>
    <w:rsid w:val="0026671F"/>
    <w:rsid w:val="002668DA"/>
    <w:rsid w:val="00270008"/>
    <w:rsid w:val="0027025D"/>
    <w:rsid w:val="002708ED"/>
    <w:rsid w:val="002732D0"/>
    <w:rsid w:val="002747D6"/>
    <w:rsid w:val="00274A00"/>
    <w:rsid w:val="00274B0A"/>
    <w:rsid w:val="00274C05"/>
    <w:rsid w:val="002758E2"/>
    <w:rsid w:val="00277AA6"/>
    <w:rsid w:val="00277BE6"/>
    <w:rsid w:val="00277F36"/>
    <w:rsid w:val="0028191F"/>
    <w:rsid w:val="002825CB"/>
    <w:rsid w:val="00283554"/>
    <w:rsid w:val="0028552B"/>
    <w:rsid w:val="00285980"/>
    <w:rsid w:val="002861E2"/>
    <w:rsid w:val="002862AC"/>
    <w:rsid w:val="0028775A"/>
    <w:rsid w:val="00287CE3"/>
    <w:rsid w:val="00290807"/>
    <w:rsid w:val="00290B67"/>
    <w:rsid w:val="002912C1"/>
    <w:rsid w:val="00293D87"/>
    <w:rsid w:val="00294937"/>
    <w:rsid w:val="00294EDA"/>
    <w:rsid w:val="00295975"/>
    <w:rsid w:val="002A0417"/>
    <w:rsid w:val="002A0F7B"/>
    <w:rsid w:val="002A1430"/>
    <w:rsid w:val="002A154C"/>
    <w:rsid w:val="002A1D28"/>
    <w:rsid w:val="002A2A2B"/>
    <w:rsid w:val="002A2AAF"/>
    <w:rsid w:val="002A37A8"/>
    <w:rsid w:val="002A57F7"/>
    <w:rsid w:val="002A65D3"/>
    <w:rsid w:val="002A6B86"/>
    <w:rsid w:val="002A72EE"/>
    <w:rsid w:val="002A7874"/>
    <w:rsid w:val="002B159E"/>
    <w:rsid w:val="002B1E79"/>
    <w:rsid w:val="002B212A"/>
    <w:rsid w:val="002B298B"/>
    <w:rsid w:val="002B3324"/>
    <w:rsid w:val="002B3370"/>
    <w:rsid w:val="002B436E"/>
    <w:rsid w:val="002B4B83"/>
    <w:rsid w:val="002B695E"/>
    <w:rsid w:val="002B6F45"/>
    <w:rsid w:val="002C02EC"/>
    <w:rsid w:val="002C2093"/>
    <w:rsid w:val="002C2BCE"/>
    <w:rsid w:val="002C4341"/>
    <w:rsid w:val="002C4507"/>
    <w:rsid w:val="002C4E87"/>
    <w:rsid w:val="002C57C2"/>
    <w:rsid w:val="002C5C3A"/>
    <w:rsid w:val="002C6B8D"/>
    <w:rsid w:val="002D0B73"/>
    <w:rsid w:val="002D2F8E"/>
    <w:rsid w:val="002D3931"/>
    <w:rsid w:val="002D3E97"/>
    <w:rsid w:val="002D64C6"/>
    <w:rsid w:val="002D7553"/>
    <w:rsid w:val="002D7B1C"/>
    <w:rsid w:val="002D7D08"/>
    <w:rsid w:val="002E0235"/>
    <w:rsid w:val="002E23CD"/>
    <w:rsid w:val="002E2E6A"/>
    <w:rsid w:val="002E3221"/>
    <w:rsid w:val="002E342B"/>
    <w:rsid w:val="002E42C7"/>
    <w:rsid w:val="002E460A"/>
    <w:rsid w:val="002E4CC1"/>
    <w:rsid w:val="002E7774"/>
    <w:rsid w:val="002F08D8"/>
    <w:rsid w:val="002F4D0A"/>
    <w:rsid w:val="002F4DAD"/>
    <w:rsid w:val="002F5EE7"/>
    <w:rsid w:val="002F6758"/>
    <w:rsid w:val="002F7B5A"/>
    <w:rsid w:val="002F7D5E"/>
    <w:rsid w:val="002F7DB3"/>
    <w:rsid w:val="003008CF"/>
    <w:rsid w:val="00301727"/>
    <w:rsid w:val="003023E5"/>
    <w:rsid w:val="00302569"/>
    <w:rsid w:val="00302D65"/>
    <w:rsid w:val="00303AD6"/>
    <w:rsid w:val="00304C1A"/>
    <w:rsid w:val="00306F3E"/>
    <w:rsid w:val="00307335"/>
    <w:rsid w:val="00307711"/>
    <w:rsid w:val="00307D63"/>
    <w:rsid w:val="003107E6"/>
    <w:rsid w:val="00311206"/>
    <w:rsid w:val="00311316"/>
    <w:rsid w:val="00312450"/>
    <w:rsid w:val="00313F0A"/>
    <w:rsid w:val="00315912"/>
    <w:rsid w:val="0031656C"/>
    <w:rsid w:val="00317A66"/>
    <w:rsid w:val="003205F1"/>
    <w:rsid w:val="003205FC"/>
    <w:rsid w:val="00320A23"/>
    <w:rsid w:val="00321164"/>
    <w:rsid w:val="00321197"/>
    <w:rsid w:val="00321418"/>
    <w:rsid w:val="00322EA0"/>
    <w:rsid w:val="0032301C"/>
    <w:rsid w:val="00325856"/>
    <w:rsid w:val="0032727F"/>
    <w:rsid w:val="0032795A"/>
    <w:rsid w:val="00327CC5"/>
    <w:rsid w:val="00330755"/>
    <w:rsid w:val="00330A43"/>
    <w:rsid w:val="00330D3A"/>
    <w:rsid w:val="00331DF4"/>
    <w:rsid w:val="00331F9B"/>
    <w:rsid w:val="003329F3"/>
    <w:rsid w:val="00333780"/>
    <w:rsid w:val="00333C24"/>
    <w:rsid w:val="00333F5A"/>
    <w:rsid w:val="0033415A"/>
    <w:rsid w:val="003348E3"/>
    <w:rsid w:val="003367A0"/>
    <w:rsid w:val="00336DDD"/>
    <w:rsid w:val="003413FA"/>
    <w:rsid w:val="003416A4"/>
    <w:rsid w:val="00342BA2"/>
    <w:rsid w:val="00343649"/>
    <w:rsid w:val="00343B35"/>
    <w:rsid w:val="00344714"/>
    <w:rsid w:val="00345BAC"/>
    <w:rsid w:val="00346D04"/>
    <w:rsid w:val="00346E3C"/>
    <w:rsid w:val="0034753C"/>
    <w:rsid w:val="003479C3"/>
    <w:rsid w:val="00350FD4"/>
    <w:rsid w:val="0035153F"/>
    <w:rsid w:val="00351A99"/>
    <w:rsid w:val="00352030"/>
    <w:rsid w:val="00353BD6"/>
    <w:rsid w:val="0035443D"/>
    <w:rsid w:val="00355B90"/>
    <w:rsid w:val="00355D17"/>
    <w:rsid w:val="00356A49"/>
    <w:rsid w:val="003576E3"/>
    <w:rsid w:val="003613D0"/>
    <w:rsid w:val="00363452"/>
    <w:rsid w:val="0036350D"/>
    <w:rsid w:val="003645E2"/>
    <w:rsid w:val="003656C6"/>
    <w:rsid w:val="003667FB"/>
    <w:rsid w:val="00366EC8"/>
    <w:rsid w:val="00367DA2"/>
    <w:rsid w:val="003706AE"/>
    <w:rsid w:val="00370B3E"/>
    <w:rsid w:val="003725D9"/>
    <w:rsid w:val="00372A41"/>
    <w:rsid w:val="00373A56"/>
    <w:rsid w:val="00374319"/>
    <w:rsid w:val="0037545E"/>
    <w:rsid w:val="00375899"/>
    <w:rsid w:val="0037660A"/>
    <w:rsid w:val="00380156"/>
    <w:rsid w:val="003803CE"/>
    <w:rsid w:val="00380E97"/>
    <w:rsid w:val="00381FA7"/>
    <w:rsid w:val="003824B3"/>
    <w:rsid w:val="00383DEF"/>
    <w:rsid w:val="00386DB3"/>
    <w:rsid w:val="0038772A"/>
    <w:rsid w:val="00392032"/>
    <w:rsid w:val="00394779"/>
    <w:rsid w:val="00395B63"/>
    <w:rsid w:val="00396DB6"/>
    <w:rsid w:val="00396F09"/>
    <w:rsid w:val="003A0C3B"/>
    <w:rsid w:val="003A1797"/>
    <w:rsid w:val="003A2269"/>
    <w:rsid w:val="003A25F8"/>
    <w:rsid w:val="003A29A5"/>
    <w:rsid w:val="003A2D99"/>
    <w:rsid w:val="003A4498"/>
    <w:rsid w:val="003A489F"/>
    <w:rsid w:val="003A55A4"/>
    <w:rsid w:val="003A69C9"/>
    <w:rsid w:val="003A7796"/>
    <w:rsid w:val="003B02EE"/>
    <w:rsid w:val="003B248E"/>
    <w:rsid w:val="003B24E2"/>
    <w:rsid w:val="003B36EE"/>
    <w:rsid w:val="003B4B4D"/>
    <w:rsid w:val="003B4F22"/>
    <w:rsid w:val="003B5B5E"/>
    <w:rsid w:val="003B5B67"/>
    <w:rsid w:val="003B66B4"/>
    <w:rsid w:val="003B6868"/>
    <w:rsid w:val="003B690C"/>
    <w:rsid w:val="003B6FA9"/>
    <w:rsid w:val="003B7045"/>
    <w:rsid w:val="003B765C"/>
    <w:rsid w:val="003C0446"/>
    <w:rsid w:val="003C18E9"/>
    <w:rsid w:val="003C1CB2"/>
    <w:rsid w:val="003C391C"/>
    <w:rsid w:val="003C3EB3"/>
    <w:rsid w:val="003C5C40"/>
    <w:rsid w:val="003C6B4B"/>
    <w:rsid w:val="003C6D4B"/>
    <w:rsid w:val="003C7592"/>
    <w:rsid w:val="003D1A2C"/>
    <w:rsid w:val="003D20D3"/>
    <w:rsid w:val="003D270C"/>
    <w:rsid w:val="003D3940"/>
    <w:rsid w:val="003D59D7"/>
    <w:rsid w:val="003D601B"/>
    <w:rsid w:val="003D6381"/>
    <w:rsid w:val="003D79B0"/>
    <w:rsid w:val="003E17A3"/>
    <w:rsid w:val="003E39B4"/>
    <w:rsid w:val="003E4E4B"/>
    <w:rsid w:val="003E6226"/>
    <w:rsid w:val="003E6BB4"/>
    <w:rsid w:val="003E6E36"/>
    <w:rsid w:val="003E6E92"/>
    <w:rsid w:val="003E70E3"/>
    <w:rsid w:val="003E7FBE"/>
    <w:rsid w:val="003F13EF"/>
    <w:rsid w:val="003F1E93"/>
    <w:rsid w:val="003F264E"/>
    <w:rsid w:val="003F2A76"/>
    <w:rsid w:val="003F456D"/>
    <w:rsid w:val="003F7D75"/>
    <w:rsid w:val="00401D1B"/>
    <w:rsid w:val="00402785"/>
    <w:rsid w:val="00403669"/>
    <w:rsid w:val="00403972"/>
    <w:rsid w:val="00405FFD"/>
    <w:rsid w:val="00406A9B"/>
    <w:rsid w:val="00406BF4"/>
    <w:rsid w:val="0040733E"/>
    <w:rsid w:val="004104D0"/>
    <w:rsid w:val="00411691"/>
    <w:rsid w:val="00412C90"/>
    <w:rsid w:val="00413228"/>
    <w:rsid w:val="00413E75"/>
    <w:rsid w:val="004143B9"/>
    <w:rsid w:val="004147C3"/>
    <w:rsid w:val="004160CE"/>
    <w:rsid w:val="00416FE0"/>
    <w:rsid w:val="00420948"/>
    <w:rsid w:val="00420C62"/>
    <w:rsid w:val="00420D2F"/>
    <w:rsid w:val="004210A5"/>
    <w:rsid w:val="00421330"/>
    <w:rsid w:val="00421392"/>
    <w:rsid w:val="0042198E"/>
    <w:rsid w:val="00422908"/>
    <w:rsid w:val="00423B15"/>
    <w:rsid w:val="004249DE"/>
    <w:rsid w:val="00424B93"/>
    <w:rsid w:val="004252F3"/>
    <w:rsid w:val="004253A5"/>
    <w:rsid w:val="00426A2D"/>
    <w:rsid w:val="00427B7B"/>
    <w:rsid w:val="00430A3C"/>
    <w:rsid w:val="0043272A"/>
    <w:rsid w:val="00433918"/>
    <w:rsid w:val="00433DC0"/>
    <w:rsid w:val="00434BC2"/>
    <w:rsid w:val="00440886"/>
    <w:rsid w:val="0044092F"/>
    <w:rsid w:val="00440CE0"/>
    <w:rsid w:val="00441431"/>
    <w:rsid w:val="004439B0"/>
    <w:rsid w:val="0044468B"/>
    <w:rsid w:val="00444CC2"/>
    <w:rsid w:val="00444F23"/>
    <w:rsid w:val="00445ED3"/>
    <w:rsid w:val="0044743B"/>
    <w:rsid w:val="0044779C"/>
    <w:rsid w:val="00447BF0"/>
    <w:rsid w:val="004532CA"/>
    <w:rsid w:val="004561C0"/>
    <w:rsid w:val="004579AF"/>
    <w:rsid w:val="00457FE4"/>
    <w:rsid w:val="00460682"/>
    <w:rsid w:val="004655E2"/>
    <w:rsid w:val="004657C1"/>
    <w:rsid w:val="00465DAA"/>
    <w:rsid w:val="0046609F"/>
    <w:rsid w:val="00467FAF"/>
    <w:rsid w:val="004711EA"/>
    <w:rsid w:val="00471776"/>
    <w:rsid w:val="004717D6"/>
    <w:rsid w:val="00473333"/>
    <w:rsid w:val="00474AB7"/>
    <w:rsid w:val="00474D86"/>
    <w:rsid w:val="00475B0D"/>
    <w:rsid w:val="004761D0"/>
    <w:rsid w:val="0047664A"/>
    <w:rsid w:val="00476F1E"/>
    <w:rsid w:val="00480348"/>
    <w:rsid w:val="00480873"/>
    <w:rsid w:val="00481771"/>
    <w:rsid w:val="004823E9"/>
    <w:rsid w:val="00483FEF"/>
    <w:rsid w:val="00484372"/>
    <w:rsid w:val="004843F4"/>
    <w:rsid w:val="00484932"/>
    <w:rsid w:val="004850C0"/>
    <w:rsid w:val="00485EC5"/>
    <w:rsid w:val="00486E85"/>
    <w:rsid w:val="00490B66"/>
    <w:rsid w:val="00491B86"/>
    <w:rsid w:val="00491F10"/>
    <w:rsid w:val="004928B5"/>
    <w:rsid w:val="00493262"/>
    <w:rsid w:val="00493A23"/>
    <w:rsid w:val="004965EB"/>
    <w:rsid w:val="0049667C"/>
    <w:rsid w:val="00496EB6"/>
    <w:rsid w:val="00496FA7"/>
    <w:rsid w:val="004A17CD"/>
    <w:rsid w:val="004A3497"/>
    <w:rsid w:val="004A38DF"/>
    <w:rsid w:val="004A420D"/>
    <w:rsid w:val="004A5895"/>
    <w:rsid w:val="004A63B5"/>
    <w:rsid w:val="004A6824"/>
    <w:rsid w:val="004A6B18"/>
    <w:rsid w:val="004A7C53"/>
    <w:rsid w:val="004B18A5"/>
    <w:rsid w:val="004B2559"/>
    <w:rsid w:val="004B2625"/>
    <w:rsid w:val="004B402B"/>
    <w:rsid w:val="004B4C14"/>
    <w:rsid w:val="004B6332"/>
    <w:rsid w:val="004B6BB5"/>
    <w:rsid w:val="004B71B1"/>
    <w:rsid w:val="004C0027"/>
    <w:rsid w:val="004C1103"/>
    <w:rsid w:val="004C1C04"/>
    <w:rsid w:val="004C31F9"/>
    <w:rsid w:val="004C38CA"/>
    <w:rsid w:val="004C3C66"/>
    <w:rsid w:val="004C6CBA"/>
    <w:rsid w:val="004D0194"/>
    <w:rsid w:val="004D0F47"/>
    <w:rsid w:val="004D0FAA"/>
    <w:rsid w:val="004D103E"/>
    <w:rsid w:val="004D18E0"/>
    <w:rsid w:val="004D1DD3"/>
    <w:rsid w:val="004D3519"/>
    <w:rsid w:val="004D3D23"/>
    <w:rsid w:val="004D4520"/>
    <w:rsid w:val="004D5664"/>
    <w:rsid w:val="004D5ECA"/>
    <w:rsid w:val="004D70EB"/>
    <w:rsid w:val="004D75A6"/>
    <w:rsid w:val="004E1374"/>
    <w:rsid w:val="004E1923"/>
    <w:rsid w:val="004E1932"/>
    <w:rsid w:val="004E3F01"/>
    <w:rsid w:val="004E4221"/>
    <w:rsid w:val="004E6510"/>
    <w:rsid w:val="004E741E"/>
    <w:rsid w:val="004E7623"/>
    <w:rsid w:val="004E778C"/>
    <w:rsid w:val="004E77BC"/>
    <w:rsid w:val="004F1118"/>
    <w:rsid w:val="004F4706"/>
    <w:rsid w:val="004F4781"/>
    <w:rsid w:val="004F67CF"/>
    <w:rsid w:val="004F6EF6"/>
    <w:rsid w:val="0050004E"/>
    <w:rsid w:val="0050037D"/>
    <w:rsid w:val="005008AD"/>
    <w:rsid w:val="005010DF"/>
    <w:rsid w:val="005020D8"/>
    <w:rsid w:val="005064C3"/>
    <w:rsid w:val="00507EE4"/>
    <w:rsid w:val="00512700"/>
    <w:rsid w:val="00513639"/>
    <w:rsid w:val="00515CD4"/>
    <w:rsid w:val="00516A53"/>
    <w:rsid w:val="005178B5"/>
    <w:rsid w:val="00517B39"/>
    <w:rsid w:val="00523579"/>
    <w:rsid w:val="00523915"/>
    <w:rsid w:val="00523F41"/>
    <w:rsid w:val="00526531"/>
    <w:rsid w:val="00526BE0"/>
    <w:rsid w:val="00527A25"/>
    <w:rsid w:val="00527B26"/>
    <w:rsid w:val="00527BF2"/>
    <w:rsid w:val="00527E47"/>
    <w:rsid w:val="00527FCB"/>
    <w:rsid w:val="00530F97"/>
    <w:rsid w:val="00531158"/>
    <w:rsid w:val="0053143E"/>
    <w:rsid w:val="00531BE7"/>
    <w:rsid w:val="00531F6D"/>
    <w:rsid w:val="00532150"/>
    <w:rsid w:val="00532543"/>
    <w:rsid w:val="00532A7E"/>
    <w:rsid w:val="00533FDA"/>
    <w:rsid w:val="00535074"/>
    <w:rsid w:val="00536279"/>
    <w:rsid w:val="0053722B"/>
    <w:rsid w:val="00537E49"/>
    <w:rsid w:val="00541467"/>
    <w:rsid w:val="00542902"/>
    <w:rsid w:val="00542E49"/>
    <w:rsid w:val="005431B1"/>
    <w:rsid w:val="005433E7"/>
    <w:rsid w:val="00543D01"/>
    <w:rsid w:val="00550457"/>
    <w:rsid w:val="00550CE0"/>
    <w:rsid w:val="00551E10"/>
    <w:rsid w:val="00552B4D"/>
    <w:rsid w:val="0055364F"/>
    <w:rsid w:val="00553945"/>
    <w:rsid w:val="00554E18"/>
    <w:rsid w:val="005564AD"/>
    <w:rsid w:val="005564DA"/>
    <w:rsid w:val="00556B03"/>
    <w:rsid w:val="00556FC3"/>
    <w:rsid w:val="005577F0"/>
    <w:rsid w:val="00557B15"/>
    <w:rsid w:val="00557C59"/>
    <w:rsid w:val="00557F50"/>
    <w:rsid w:val="00560521"/>
    <w:rsid w:val="0056361F"/>
    <w:rsid w:val="00565991"/>
    <w:rsid w:val="00566C17"/>
    <w:rsid w:val="00572890"/>
    <w:rsid w:val="00572914"/>
    <w:rsid w:val="00574E71"/>
    <w:rsid w:val="00575E67"/>
    <w:rsid w:val="00576335"/>
    <w:rsid w:val="00577028"/>
    <w:rsid w:val="005818FD"/>
    <w:rsid w:val="00582103"/>
    <w:rsid w:val="00582750"/>
    <w:rsid w:val="00582FDE"/>
    <w:rsid w:val="005832A2"/>
    <w:rsid w:val="00584389"/>
    <w:rsid w:val="00584B15"/>
    <w:rsid w:val="005859B6"/>
    <w:rsid w:val="0058665F"/>
    <w:rsid w:val="005871FE"/>
    <w:rsid w:val="005900D6"/>
    <w:rsid w:val="00590401"/>
    <w:rsid w:val="00590B85"/>
    <w:rsid w:val="0059166F"/>
    <w:rsid w:val="00591F09"/>
    <w:rsid w:val="005924E5"/>
    <w:rsid w:val="00594215"/>
    <w:rsid w:val="00594754"/>
    <w:rsid w:val="00594BA4"/>
    <w:rsid w:val="005965F2"/>
    <w:rsid w:val="00596D23"/>
    <w:rsid w:val="0059727F"/>
    <w:rsid w:val="005A0FE5"/>
    <w:rsid w:val="005A1FBE"/>
    <w:rsid w:val="005A2940"/>
    <w:rsid w:val="005A4C89"/>
    <w:rsid w:val="005A4C94"/>
    <w:rsid w:val="005A58E0"/>
    <w:rsid w:val="005A6364"/>
    <w:rsid w:val="005A6AE3"/>
    <w:rsid w:val="005B11BD"/>
    <w:rsid w:val="005B1EAA"/>
    <w:rsid w:val="005B2692"/>
    <w:rsid w:val="005B2DCE"/>
    <w:rsid w:val="005B349D"/>
    <w:rsid w:val="005B3C7C"/>
    <w:rsid w:val="005B6486"/>
    <w:rsid w:val="005B6D01"/>
    <w:rsid w:val="005C4810"/>
    <w:rsid w:val="005C4F8F"/>
    <w:rsid w:val="005C595F"/>
    <w:rsid w:val="005C5B76"/>
    <w:rsid w:val="005C6703"/>
    <w:rsid w:val="005C6923"/>
    <w:rsid w:val="005D0498"/>
    <w:rsid w:val="005D0EF7"/>
    <w:rsid w:val="005D2F79"/>
    <w:rsid w:val="005D400D"/>
    <w:rsid w:val="005D4EDF"/>
    <w:rsid w:val="005D5A72"/>
    <w:rsid w:val="005D5AD5"/>
    <w:rsid w:val="005D65D8"/>
    <w:rsid w:val="005D66A3"/>
    <w:rsid w:val="005D7F5B"/>
    <w:rsid w:val="005E0491"/>
    <w:rsid w:val="005E08E7"/>
    <w:rsid w:val="005E17A9"/>
    <w:rsid w:val="005E19D9"/>
    <w:rsid w:val="005E26D6"/>
    <w:rsid w:val="005E33AB"/>
    <w:rsid w:val="005E3DBD"/>
    <w:rsid w:val="005E3E27"/>
    <w:rsid w:val="005E469F"/>
    <w:rsid w:val="005E4C94"/>
    <w:rsid w:val="005E6D5D"/>
    <w:rsid w:val="005E70D5"/>
    <w:rsid w:val="005E70F8"/>
    <w:rsid w:val="005E71AE"/>
    <w:rsid w:val="005F01FA"/>
    <w:rsid w:val="005F0837"/>
    <w:rsid w:val="005F0BE7"/>
    <w:rsid w:val="005F0E58"/>
    <w:rsid w:val="005F11CD"/>
    <w:rsid w:val="005F1733"/>
    <w:rsid w:val="005F21EA"/>
    <w:rsid w:val="005F27D0"/>
    <w:rsid w:val="005F360A"/>
    <w:rsid w:val="005F3971"/>
    <w:rsid w:val="005F506E"/>
    <w:rsid w:val="005F5402"/>
    <w:rsid w:val="005F5A36"/>
    <w:rsid w:val="005F6349"/>
    <w:rsid w:val="005F63B0"/>
    <w:rsid w:val="005F6841"/>
    <w:rsid w:val="005F78A9"/>
    <w:rsid w:val="006010E4"/>
    <w:rsid w:val="00601E99"/>
    <w:rsid w:val="006036B4"/>
    <w:rsid w:val="00604EB8"/>
    <w:rsid w:val="0061013F"/>
    <w:rsid w:val="006103F8"/>
    <w:rsid w:val="00610D68"/>
    <w:rsid w:val="00611284"/>
    <w:rsid w:val="00613191"/>
    <w:rsid w:val="006143FD"/>
    <w:rsid w:val="00614B78"/>
    <w:rsid w:val="00617014"/>
    <w:rsid w:val="00624227"/>
    <w:rsid w:val="006252B0"/>
    <w:rsid w:val="00625620"/>
    <w:rsid w:val="006271D1"/>
    <w:rsid w:val="00630623"/>
    <w:rsid w:val="00632008"/>
    <w:rsid w:val="00632E78"/>
    <w:rsid w:val="006336A0"/>
    <w:rsid w:val="00635619"/>
    <w:rsid w:val="00635766"/>
    <w:rsid w:val="00635B8D"/>
    <w:rsid w:val="00636B1D"/>
    <w:rsid w:val="00637AD5"/>
    <w:rsid w:val="006407DB"/>
    <w:rsid w:val="00640B86"/>
    <w:rsid w:val="00641E54"/>
    <w:rsid w:val="00643081"/>
    <w:rsid w:val="00644001"/>
    <w:rsid w:val="00645F63"/>
    <w:rsid w:val="00646468"/>
    <w:rsid w:val="0065053B"/>
    <w:rsid w:val="00650CD3"/>
    <w:rsid w:val="006515B2"/>
    <w:rsid w:val="006516E7"/>
    <w:rsid w:val="00652875"/>
    <w:rsid w:val="006535D7"/>
    <w:rsid w:val="00655CB5"/>
    <w:rsid w:val="00662113"/>
    <w:rsid w:val="006624A6"/>
    <w:rsid w:val="00663D4A"/>
    <w:rsid w:val="00664AA3"/>
    <w:rsid w:val="00666F07"/>
    <w:rsid w:val="0066725B"/>
    <w:rsid w:val="00670233"/>
    <w:rsid w:val="00670700"/>
    <w:rsid w:val="006709EB"/>
    <w:rsid w:val="00671872"/>
    <w:rsid w:val="00671AD8"/>
    <w:rsid w:val="00672B90"/>
    <w:rsid w:val="00673852"/>
    <w:rsid w:val="0067490C"/>
    <w:rsid w:val="00675011"/>
    <w:rsid w:val="00676C65"/>
    <w:rsid w:val="00677CB9"/>
    <w:rsid w:val="00677CCB"/>
    <w:rsid w:val="006800BF"/>
    <w:rsid w:val="006804B7"/>
    <w:rsid w:val="006811D0"/>
    <w:rsid w:val="00681CFD"/>
    <w:rsid w:val="00684399"/>
    <w:rsid w:val="006845B5"/>
    <w:rsid w:val="00684FD7"/>
    <w:rsid w:val="0068607C"/>
    <w:rsid w:val="00686B01"/>
    <w:rsid w:val="0069017D"/>
    <w:rsid w:val="00690C9A"/>
    <w:rsid w:val="00690F41"/>
    <w:rsid w:val="00691AB7"/>
    <w:rsid w:val="00691D14"/>
    <w:rsid w:val="0069256F"/>
    <w:rsid w:val="00692636"/>
    <w:rsid w:val="00693334"/>
    <w:rsid w:val="006934AE"/>
    <w:rsid w:val="006935C9"/>
    <w:rsid w:val="006939E4"/>
    <w:rsid w:val="00694220"/>
    <w:rsid w:val="00694FCC"/>
    <w:rsid w:val="006955EC"/>
    <w:rsid w:val="00696DC2"/>
    <w:rsid w:val="006A01F8"/>
    <w:rsid w:val="006A0A40"/>
    <w:rsid w:val="006A1F29"/>
    <w:rsid w:val="006A28F3"/>
    <w:rsid w:val="006A2A9C"/>
    <w:rsid w:val="006A3788"/>
    <w:rsid w:val="006A3CE2"/>
    <w:rsid w:val="006A3ECC"/>
    <w:rsid w:val="006A3FC2"/>
    <w:rsid w:val="006A485E"/>
    <w:rsid w:val="006A4902"/>
    <w:rsid w:val="006A673F"/>
    <w:rsid w:val="006A6C1F"/>
    <w:rsid w:val="006A714F"/>
    <w:rsid w:val="006A7C24"/>
    <w:rsid w:val="006A7E48"/>
    <w:rsid w:val="006B0D35"/>
    <w:rsid w:val="006B106D"/>
    <w:rsid w:val="006B10B2"/>
    <w:rsid w:val="006B155D"/>
    <w:rsid w:val="006B1901"/>
    <w:rsid w:val="006B1D01"/>
    <w:rsid w:val="006B1D07"/>
    <w:rsid w:val="006B3F5C"/>
    <w:rsid w:val="006B4422"/>
    <w:rsid w:val="006B78CE"/>
    <w:rsid w:val="006C0C72"/>
    <w:rsid w:val="006C3722"/>
    <w:rsid w:val="006C525A"/>
    <w:rsid w:val="006C5BFF"/>
    <w:rsid w:val="006C5CF6"/>
    <w:rsid w:val="006C631C"/>
    <w:rsid w:val="006C6405"/>
    <w:rsid w:val="006C6C76"/>
    <w:rsid w:val="006C7437"/>
    <w:rsid w:val="006D1733"/>
    <w:rsid w:val="006D1E67"/>
    <w:rsid w:val="006D2FF5"/>
    <w:rsid w:val="006D37D7"/>
    <w:rsid w:val="006D524C"/>
    <w:rsid w:val="006D5661"/>
    <w:rsid w:val="006D5F69"/>
    <w:rsid w:val="006D60F3"/>
    <w:rsid w:val="006D6C98"/>
    <w:rsid w:val="006D763A"/>
    <w:rsid w:val="006D77D1"/>
    <w:rsid w:val="006D7FCA"/>
    <w:rsid w:val="006E0ACE"/>
    <w:rsid w:val="006E1327"/>
    <w:rsid w:val="006E1BCC"/>
    <w:rsid w:val="006E2240"/>
    <w:rsid w:val="006E27D2"/>
    <w:rsid w:val="006E5120"/>
    <w:rsid w:val="006F2111"/>
    <w:rsid w:val="006F2E12"/>
    <w:rsid w:val="006F2EBE"/>
    <w:rsid w:val="006F34E6"/>
    <w:rsid w:val="006F35C2"/>
    <w:rsid w:val="006F442E"/>
    <w:rsid w:val="006F5A00"/>
    <w:rsid w:val="006F5BBD"/>
    <w:rsid w:val="006F62A1"/>
    <w:rsid w:val="006F7572"/>
    <w:rsid w:val="006F7B92"/>
    <w:rsid w:val="0070028B"/>
    <w:rsid w:val="00701197"/>
    <w:rsid w:val="007013E5"/>
    <w:rsid w:val="0070249F"/>
    <w:rsid w:val="00702B42"/>
    <w:rsid w:val="0070308C"/>
    <w:rsid w:val="00704157"/>
    <w:rsid w:val="0070439C"/>
    <w:rsid w:val="00705E89"/>
    <w:rsid w:val="00706058"/>
    <w:rsid w:val="00706D69"/>
    <w:rsid w:val="0070744E"/>
    <w:rsid w:val="00710E9D"/>
    <w:rsid w:val="00711830"/>
    <w:rsid w:val="00711B59"/>
    <w:rsid w:val="00713D74"/>
    <w:rsid w:val="00714268"/>
    <w:rsid w:val="00714508"/>
    <w:rsid w:val="0071540A"/>
    <w:rsid w:val="00716020"/>
    <w:rsid w:val="007160B4"/>
    <w:rsid w:val="007164E3"/>
    <w:rsid w:val="00716B81"/>
    <w:rsid w:val="00716FC1"/>
    <w:rsid w:val="00717337"/>
    <w:rsid w:val="00717E8E"/>
    <w:rsid w:val="007235E0"/>
    <w:rsid w:val="00725158"/>
    <w:rsid w:val="0072516E"/>
    <w:rsid w:val="007251C5"/>
    <w:rsid w:val="00725828"/>
    <w:rsid w:val="007261EA"/>
    <w:rsid w:val="0072681C"/>
    <w:rsid w:val="007270AC"/>
    <w:rsid w:val="00727BDE"/>
    <w:rsid w:val="007305E4"/>
    <w:rsid w:val="007309CA"/>
    <w:rsid w:val="007314ED"/>
    <w:rsid w:val="00731BA5"/>
    <w:rsid w:val="007320FC"/>
    <w:rsid w:val="0073369D"/>
    <w:rsid w:val="00734D08"/>
    <w:rsid w:val="00735A62"/>
    <w:rsid w:val="007367F8"/>
    <w:rsid w:val="00737EBF"/>
    <w:rsid w:val="00741006"/>
    <w:rsid w:val="007426F1"/>
    <w:rsid w:val="00742C4B"/>
    <w:rsid w:val="00743017"/>
    <w:rsid w:val="007430D9"/>
    <w:rsid w:val="00745E60"/>
    <w:rsid w:val="00746168"/>
    <w:rsid w:val="007468AD"/>
    <w:rsid w:val="00747EE2"/>
    <w:rsid w:val="007505C9"/>
    <w:rsid w:val="00750E02"/>
    <w:rsid w:val="00751DD1"/>
    <w:rsid w:val="00752117"/>
    <w:rsid w:val="00752453"/>
    <w:rsid w:val="00753A21"/>
    <w:rsid w:val="00753F50"/>
    <w:rsid w:val="007549AB"/>
    <w:rsid w:val="007619CC"/>
    <w:rsid w:val="00761DDF"/>
    <w:rsid w:val="00761DFA"/>
    <w:rsid w:val="00762576"/>
    <w:rsid w:val="007626E2"/>
    <w:rsid w:val="00763A8A"/>
    <w:rsid w:val="00763D1C"/>
    <w:rsid w:val="00765185"/>
    <w:rsid w:val="00767825"/>
    <w:rsid w:val="0076788A"/>
    <w:rsid w:val="007678BC"/>
    <w:rsid w:val="00770074"/>
    <w:rsid w:val="00774429"/>
    <w:rsid w:val="0077453F"/>
    <w:rsid w:val="00776B49"/>
    <w:rsid w:val="00781BDD"/>
    <w:rsid w:val="00783283"/>
    <w:rsid w:val="00783A6F"/>
    <w:rsid w:val="0078462F"/>
    <w:rsid w:val="00784BF0"/>
    <w:rsid w:val="00784E5B"/>
    <w:rsid w:val="007862A5"/>
    <w:rsid w:val="0078667C"/>
    <w:rsid w:val="0078791E"/>
    <w:rsid w:val="00787A3F"/>
    <w:rsid w:val="007905F0"/>
    <w:rsid w:val="007907A0"/>
    <w:rsid w:val="00790B5B"/>
    <w:rsid w:val="00790C2B"/>
    <w:rsid w:val="007910EF"/>
    <w:rsid w:val="007913CB"/>
    <w:rsid w:val="007918DF"/>
    <w:rsid w:val="00792508"/>
    <w:rsid w:val="00793FE1"/>
    <w:rsid w:val="0079591D"/>
    <w:rsid w:val="0079660E"/>
    <w:rsid w:val="00796BA9"/>
    <w:rsid w:val="00797607"/>
    <w:rsid w:val="00797B19"/>
    <w:rsid w:val="007A1CC8"/>
    <w:rsid w:val="007A1FD8"/>
    <w:rsid w:val="007A215A"/>
    <w:rsid w:val="007A38AF"/>
    <w:rsid w:val="007A3E53"/>
    <w:rsid w:val="007A5460"/>
    <w:rsid w:val="007A678A"/>
    <w:rsid w:val="007A7D20"/>
    <w:rsid w:val="007B0D7C"/>
    <w:rsid w:val="007B0EB2"/>
    <w:rsid w:val="007B3DD8"/>
    <w:rsid w:val="007B4160"/>
    <w:rsid w:val="007B5EB2"/>
    <w:rsid w:val="007B61E3"/>
    <w:rsid w:val="007B750F"/>
    <w:rsid w:val="007C0968"/>
    <w:rsid w:val="007C0B0E"/>
    <w:rsid w:val="007C13A6"/>
    <w:rsid w:val="007C155C"/>
    <w:rsid w:val="007C353B"/>
    <w:rsid w:val="007C516B"/>
    <w:rsid w:val="007C68A9"/>
    <w:rsid w:val="007C68B2"/>
    <w:rsid w:val="007C711C"/>
    <w:rsid w:val="007C7A89"/>
    <w:rsid w:val="007C7FA6"/>
    <w:rsid w:val="007D0033"/>
    <w:rsid w:val="007D04CF"/>
    <w:rsid w:val="007D09C5"/>
    <w:rsid w:val="007D0E60"/>
    <w:rsid w:val="007D1747"/>
    <w:rsid w:val="007D1FA8"/>
    <w:rsid w:val="007D3039"/>
    <w:rsid w:val="007D4561"/>
    <w:rsid w:val="007D5003"/>
    <w:rsid w:val="007D7A06"/>
    <w:rsid w:val="007D7CDD"/>
    <w:rsid w:val="007E0564"/>
    <w:rsid w:val="007E1B5D"/>
    <w:rsid w:val="007E21AB"/>
    <w:rsid w:val="007E3454"/>
    <w:rsid w:val="007E3D12"/>
    <w:rsid w:val="007E5CB5"/>
    <w:rsid w:val="007E6478"/>
    <w:rsid w:val="007E70DB"/>
    <w:rsid w:val="007E7A53"/>
    <w:rsid w:val="007F229E"/>
    <w:rsid w:val="007F272D"/>
    <w:rsid w:val="007F2FFA"/>
    <w:rsid w:val="007F4311"/>
    <w:rsid w:val="007F4525"/>
    <w:rsid w:val="007F4614"/>
    <w:rsid w:val="007F4E8D"/>
    <w:rsid w:val="007F51B6"/>
    <w:rsid w:val="007F673C"/>
    <w:rsid w:val="007F6F56"/>
    <w:rsid w:val="00800523"/>
    <w:rsid w:val="008006F9"/>
    <w:rsid w:val="008010F7"/>
    <w:rsid w:val="0080198A"/>
    <w:rsid w:val="00802679"/>
    <w:rsid w:val="00802E51"/>
    <w:rsid w:val="00803914"/>
    <w:rsid w:val="00804B8D"/>
    <w:rsid w:val="008054D0"/>
    <w:rsid w:val="008055F4"/>
    <w:rsid w:val="00805CC4"/>
    <w:rsid w:val="008072BA"/>
    <w:rsid w:val="00807763"/>
    <w:rsid w:val="00807D5F"/>
    <w:rsid w:val="00807F91"/>
    <w:rsid w:val="00812EA2"/>
    <w:rsid w:val="00814DD0"/>
    <w:rsid w:val="0081522A"/>
    <w:rsid w:val="00815629"/>
    <w:rsid w:val="00816F33"/>
    <w:rsid w:val="008175CC"/>
    <w:rsid w:val="00817C2B"/>
    <w:rsid w:val="00817CD2"/>
    <w:rsid w:val="00817E9D"/>
    <w:rsid w:val="00820F52"/>
    <w:rsid w:val="00821560"/>
    <w:rsid w:val="00821BB0"/>
    <w:rsid w:val="0082367D"/>
    <w:rsid w:val="008246C9"/>
    <w:rsid w:val="00825548"/>
    <w:rsid w:val="008264BA"/>
    <w:rsid w:val="008268CF"/>
    <w:rsid w:val="00826A98"/>
    <w:rsid w:val="00826ECA"/>
    <w:rsid w:val="00826F3E"/>
    <w:rsid w:val="00830835"/>
    <w:rsid w:val="00830D87"/>
    <w:rsid w:val="00830F21"/>
    <w:rsid w:val="00831633"/>
    <w:rsid w:val="00831F2B"/>
    <w:rsid w:val="00831FB8"/>
    <w:rsid w:val="00832A67"/>
    <w:rsid w:val="0083332A"/>
    <w:rsid w:val="00837ACB"/>
    <w:rsid w:val="008406BC"/>
    <w:rsid w:val="00840B19"/>
    <w:rsid w:val="00841305"/>
    <w:rsid w:val="008418BB"/>
    <w:rsid w:val="0084353B"/>
    <w:rsid w:val="008454B1"/>
    <w:rsid w:val="008515C0"/>
    <w:rsid w:val="00851A4E"/>
    <w:rsid w:val="00851C9F"/>
    <w:rsid w:val="00852BF8"/>
    <w:rsid w:val="008532C8"/>
    <w:rsid w:val="00855128"/>
    <w:rsid w:val="00855703"/>
    <w:rsid w:val="00855C20"/>
    <w:rsid w:val="00856EB9"/>
    <w:rsid w:val="00857BC2"/>
    <w:rsid w:val="00857F10"/>
    <w:rsid w:val="00861411"/>
    <w:rsid w:val="00861831"/>
    <w:rsid w:val="00861EEC"/>
    <w:rsid w:val="00863237"/>
    <w:rsid w:val="00864351"/>
    <w:rsid w:val="00864A76"/>
    <w:rsid w:val="00865D7E"/>
    <w:rsid w:val="0086632A"/>
    <w:rsid w:val="00867AF1"/>
    <w:rsid w:val="00870B1D"/>
    <w:rsid w:val="00871F15"/>
    <w:rsid w:val="0087316B"/>
    <w:rsid w:val="00873E76"/>
    <w:rsid w:val="008746A8"/>
    <w:rsid w:val="008754D8"/>
    <w:rsid w:val="00875E77"/>
    <w:rsid w:val="00880522"/>
    <w:rsid w:val="00881100"/>
    <w:rsid w:val="0088123E"/>
    <w:rsid w:val="00883828"/>
    <w:rsid w:val="00884E79"/>
    <w:rsid w:val="008861A0"/>
    <w:rsid w:val="00886CAF"/>
    <w:rsid w:val="00887593"/>
    <w:rsid w:val="00890852"/>
    <w:rsid w:val="00892D55"/>
    <w:rsid w:val="008955E3"/>
    <w:rsid w:val="00896D26"/>
    <w:rsid w:val="0089727E"/>
    <w:rsid w:val="008979A7"/>
    <w:rsid w:val="008A0041"/>
    <w:rsid w:val="008A04FE"/>
    <w:rsid w:val="008A0CD9"/>
    <w:rsid w:val="008A292C"/>
    <w:rsid w:val="008A3DEC"/>
    <w:rsid w:val="008A4449"/>
    <w:rsid w:val="008A4B9B"/>
    <w:rsid w:val="008A4C4F"/>
    <w:rsid w:val="008A4E5A"/>
    <w:rsid w:val="008A5E37"/>
    <w:rsid w:val="008A6948"/>
    <w:rsid w:val="008A75D7"/>
    <w:rsid w:val="008A785B"/>
    <w:rsid w:val="008A7D6E"/>
    <w:rsid w:val="008B00EB"/>
    <w:rsid w:val="008B107E"/>
    <w:rsid w:val="008B1945"/>
    <w:rsid w:val="008B1BF3"/>
    <w:rsid w:val="008B1F9A"/>
    <w:rsid w:val="008B2302"/>
    <w:rsid w:val="008B247A"/>
    <w:rsid w:val="008B49EB"/>
    <w:rsid w:val="008B5D5A"/>
    <w:rsid w:val="008B6B7B"/>
    <w:rsid w:val="008C0180"/>
    <w:rsid w:val="008C1DCF"/>
    <w:rsid w:val="008C67C8"/>
    <w:rsid w:val="008C7229"/>
    <w:rsid w:val="008D0011"/>
    <w:rsid w:val="008D17CB"/>
    <w:rsid w:val="008D266F"/>
    <w:rsid w:val="008D2DD6"/>
    <w:rsid w:val="008D3C27"/>
    <w:rsid w:val="008D4BD6"/>
    <w:rsid w:val="008D6E42"/>
    <w:rsid w:val="008D7802"/>
    <w:rsid w:val="008D78B9"/>
    <w:rsid w:val="008D7A37"/>
    <w:rsid w:val="008E071E"/>
    <w:rsid w:val="008E12EE"/>
    <w:rsid w:val="008E1582"/>
    <w:rsid w:val="008E1A10"/>
    <w:rsid w:val="008E29F1"/>
    <w:rsid w:val="008E3474"/>
    <w:rsid w:val="008E43D3"/>
    <w:rsid w:val="008E4FDA"/>
    <w:rsid w:val="008E54B6"/>
    <w:rsid w:val="008E6811"/>
    <w:rsid w:val="008E6B21"/>
    <w:rsid w:val="008E6B27"/>
    <w:rsid w:val="008E6BB0"/>
    <w:rsid w:val="008E6CAF"/>
    <w:rsid w:val="008F04B7"/>
    <w:rsid w:val="008F0F50"/>
    <w:rsid w:val="008F2C4C"/>
    <w:rsid w:val="008F2D9B"/>
    <w:rsid w:val="008F36E7"/>
    <w:rsid w:val="008F4680"/>
    <w:rsid w:val="008F46B0"/>
    <w:rsid w:val="008F5BDC"/>
    <w:rsid w:val="008F74A5"/>
    <w:rsid w:val="009000C4"/>
    <w:rsid w:val="00900629"/>
    <w:rsid w:val="00900A99"/>
    <w:rsid w:val="00900B6A"/>
    <w:rsid w:val="009017DB"/>
    <w:rsid w:val="00902030"/>
    <w:rsid w:val="009026DC"/>
    <w:rsid w:val="00903E3E"/>
    <w:rsid w:val="00904B15"/>
    <w:rsid w:val="00905894"/>
    <w:rsid w:val="00906351"/>
    <w:rsid w:val="00906795"/>
    <w:rsid w:val="00906D5A"/>
    <w:rsid w:val="00910B9A"/>
    <w:rsid w:val="00911998"/>
    <w:rsid w:val="00911E61"/>
    <w:rsid w:val="0091218E"/>
    <w:rsid w:val="009123D1"/>
    <w:rsid w:val="00913F95"/>
    <w:rsid w:val="0091498B"/>
    <w:rsid w:val="00914B71"/>
    <w:rsid w:val="00914C52"/>
    <w:rsid w:val="00915D7D"/>
    <w:rsid w:val="00920335"/>
    <w:rsid w:val="00921C8E"/>
    <w:rsid w:val="00924E78"/>
    <w:rsid w:val="009253FB"/>
    <w:rsid w:val="00926A12"/>
    <w:rsid w:val="00926F0B"/>
    <w:rsid w:val="009270B4"/>
    <w:rsid w:val="00930100"/>
    <w:rsid w:val="0093148C"/>
    <w:rsid w:val="00931DD2"/>
    <w:rsid w:val="0093259D"/>
    <w:rsid w:val="00933BEB"/>
    <w:rsid w:val="00933C62"/>
    <w:rsid w:val="009352FE"/>
    <w:rsid w:val="00935881"/>
    <w:rsid w:val="009368E9"/>
    <w:rsid w:val="00940997"/>
    <w:rsid w:val="00943241"/>
    <w:rsid w:val="00943752"/>
    <w:rsid w:val="0094398F"/>
    <w:rsid w:val="0094444B"/>
    <w:rsid w:val="0094477E"/>
    <w:rsid w:val="00944A5E"/>
    <w:rsid w:val="00944E23"/>
    <w:rsid w:val="00945458"/>
    <w:rsid w:val="00945573"/>
    <w:rsid w:val="00945DB2"/>
    <w:rsid w:val="0094698E"/>
    <w:rsid w:val="009475E6"/>
    <w:rsid w:val="0094768C"/>
    <w:rsid w:val="00947AA1"/>
    <w:rsid w:val="00950D51"/>
    <w:rsid w:val="00952425"/>
    <w:rsid w:val="00952EEA"/>
    <w:rsid w:val="00954259"/>
    <w:rsid w:val="009545CF"/>
    <w:rsid w:val="0095485D"/>
    <w:rsid w:val="00954E6E"/>
    <w:rsid w:val="0095577A"/>
    <w:rsid w:val="009609B6"/>
    <w:rsid w:val="00961BCF"/>
    <w:rsid w:val="00961F70"/>
    <w:rsid w:val="00963AE0"/>
    <w:rsid w:val="00963C1C"/>
    <w:rsid w:val="0096435C"/>
    <w:rsid w:val="009643C9"/>
    <w:rsid w:val="00964D51"/>
    <w:rsid w:val="00966ADD"/>
    <w:rsid w:val="00971C89"/>
    <w:rsid w:val="00972136"/>
    <w:rsid w:val="00972513"/>
    <w:rsid w:val="0097262C"/>
    <w:rsid w:val="00972A66"/>
    <w:rsid w:val="00972B8C"/>
    <w:rsid w:val="00973A4A"/>
    <w:rsid w:val="00973AA4"/>
    <w:rsid w:val="0097434B"/>
    <w:rsid w:val="0097563F"/>
    <w:rsid w:val="0097586A"/>
    <w:rsid w:val="00980B65"/>
    <w:rsid w:val="0098378E"/>
    <w:rsid w:val="0098565D"/>
    <w:rsid w:val="00986332"/>
    <w:rsid w:val="009901C4"/>
    <w:rsid w:val="00991BC2"/>
    <w:rsid w:val="009943CB"/>
    <w:rsid w:val="00995F06"/>
    <w:rsid w:val="00996FA3"/>
    <w:rsid w:val="00997951"/>
    <w:rsid w:val="009A131D"/>
    <w:rsid w:val="009A17E0"/>
    <w:rsid w:val="009A22AF"/>
    <w:rsid w:val="009A2BDF"/>
    <w:rsid w:val="009A343F"/>
    <w:rsid w:val="009A44C4"/>
    <w:rsid w:val="009A5720"/>
    <w:rsid w:val="009A5C8E"/>
    <w:rsid w:val="009A5CBC"/>
    <w:rsid w:val="009A5D63"/>
    <w:rsid w:val="009A6447"/>
    <w:rsid w:val="009A64BB"/>
    <w:rsid w:val="009A7936"/>
    <w:rsid w:val="009A7C8E"/>
    <w:rsid w:val="009B0D64"/>
    <w:rsid w:val="009B13FC"/>
    <w:rsid w:val="009B14EF"/>
    <w:rsid w:val="009B2682"/>
    <w:rsid w:val="009B2EB8"/>
    <w:rsid w:val="009B35EA"/>
    <w:rsid w:val="009B3B6C"/>
    <w:rsid w:val="009B3D32"/>
    <w:rsid w:val="009B3D44"/>
    <w:rsid w:val="009B3F4D"/>
    <w:rsid w:val="009B41AD"/>
    <w:rsid w:val="009B4460"/>
    <w:rsid w:val="009B4FD5"/>
    <w:rsid w:val="009B5223"/>
    <w:rsid w:val="009B7BC1"/>
    <w:rsid w:val="009C0800"/>
    <w:rsid w:val="009C090B"/>
    <w:rsid w:val="009C0EC0"/>
    <w:rsid w:val="009C1ABD"/>
    <w:rsid w:val="009C1CAD"/>
    <w:rsid w:val="009C333B"/>
    <w:rsid w:val="009C33B8"/>
    <w:rsid w:val="009C444B"/>
    <w:rsid w:val="009C5F5E"/>
    <w:rsid w:val="009C6596"/>
    <w:rsid w:val="009C6CD8"/>
    <w:rsid w:val="009C7342"/>
    <w:rsid w:val="009C7B54"/>
    <w:rsid w:val="009D1475"/>
    <w:rsid w:val="009D1DF2"/>
    <w:rsid w:val="009D22AD"/>
    <w:rsid w:val="009D313A"/>
    <w:rsid w:val="009D4A5A"/>
    <w:rsid w:val="009D67D2"/>
    <w:rsid w:val="009D7568"/>
    <w:rsid w:val="009D7E68"/>
    <w:rsid w:val="009E01D7"/>
    <w:rsid w:val="009E042E"/>
    <w:rsid w:val="009E2472"/>
    <w:rsid w:val="009E2515"/>
    <w:rsid w:val="009E3047"/>
    <w:rsid w:val="009E3053"/>
    <w:rsid w:val="009E35BA"/>
    <w:rsid w:val="009E45D5"/>
    <w:rsid w:val="009E4A5E"/>
    <w:rsid w:val="009E6C5C"/>
    <w:rsid w:val="009F032D"/>
    <w:rsid w:val="009F0700"/>
    <w:rsid w:val="009F2707"/>
    <w:rsid w:val="009F37B2"/>
    <w:rsid w:val="009F52CD"/>
    <w:rsid w:val="00A004EA"/>
    <w:rsid w:val="00A0100B"/>
    <w:rsid w:val="00A0225F"/>
    <w:rsid w:val="00A02683"/>
    <w:rsid w:val="00A02900"/>
    <w:rsid w:val="00A03209"/>
    <w:rsid w:val="00A052FE"/>
    <w:rsid w:val="00A100E2"/>
    <w:rsid w:val="00A1112A"/>
    <w:rsid w:val="00A11539"/>
    <w:rsid w:val="00A11867"/>
    <w:rsid w:val="00A11967"/>
    <w:rsid w:val="00A14256"/>
    <w:rsid w:val="00A156FA"/>
    <w:rsid w:val="00A15BDE"/>
    <w:rsid w:val="00A164C5"/>
    <w:rsid w:val="00A16835"/>
    <w:rsid w:val="00A16CB7"/>
    <w:rsid w:val="00A16FAD"/>
    <w:rsid w:val="00A177A3"/>
    <w:rsid w:val="00A178C0"/>
    <w:rsid w:val="00A17E70"/>
    <w:rsid w:val="00A20907"/>
    <w:rsid w:val="00A2205B"/>
    <w:rsid w:val="00A2329F"/>
    <w:rsid w:val="00A24034"/>
    <w:rsid w:val="00A2509B"/>
    <w:rsid w:val="00A252B1"/>
    <w:rsid w:val="00A25368"/>
    <w:rsid w:val="00A26A00"/>
    <w:rsid w:val="00A26C64"/>
    <w:rsid w:val="00A27E1A"/>
    <w:rsid w:val="00A301BA"/>
    <w:rsid w:val="00A31277"/>
    <w:rsid w:val="00A32DA4"/>
    <w:rsid w:val="00A36452"/>
    <w:rsid w:val="00A370E5"/>
    <w:rsid w:val="00A375E5"/>
    <w:rsid w:val="00A4167F"/>
    <w:rsid w:val="00A41951"/>
    <w:rsid w:val="00A41E6A"/>
    <w:rsid w:val="00A41FB0"/>
    <w:rsid w:val="00A43603"/>
    <w:rsid w:val="00A454F4"/>
    <w:rsid w:val="00A455C4"/>
    <w:rsid w:val="00A458F9"/>
    <w:rsid w:val="00A45AD1"/>
    <w:rsid w:val="00A45BCF"/>
    <w:rsid w:val="00A45CD7"/>
    <w:rsid w:val="00A45E26"/>
    <w:rsid w:val="00A478C3"/>
    <w:rsid w:val="00A50D35"/>
    <w:rsid w:val="00A50EFA"/>
    <w:rsid w:val="00A51342"/>
    <w:rsid w:val="00A514B2"/>
    <w:rsid w:val="00A519F2"/>
    <w:rsid w:val="00A55A8E"/>
    <w:rsid w:val="00A56A23"/>
    <w:rsid w:val="00A5771D"/>
    <w:rsid w:val="00A57C2A"/>
    <w:rsid w:val="00A60EA1"/>
    <w:rsid w:val="00A61130"/>
    <w:rsid w:val="00A61DE7"/>
    <w:rsid w:val="00A62706"/>
    <w:rsid w:val="00A63125"/>
    <w:rsid w:val="00A640BD"/>
    <w:rsid w:val="00A658E8"/>
    <w:rsid w:val="00A662FE"/>
    <w:rsid w:val="00A66DCE"/>
    <w:rsid w:val="00A674F7"/>
    <w:rsid w:val="00A67862"/>
    <w:rsid w:val="00A67CD1"/>
    <w:rsid w:val="00A703D1"/>
    <w:rsid w:val="00A70481"/>
    <w:rsid w:val="00A72532"/>
    <w:rsid w:val="00A72745"/>
    <w:rsid w:val="00A72B96"/>
    <w:rsid w:val="00A73752"/>
    <w:rsid w:val="00A73BB5"/>
    <w:rsid w:val="00A73D95"/>
    <w:rsid w:val="00A7583A"/>
    <w:rsid w:val="00A76BA7"/>
    <w:rsid w:val="00A77894"/>
    <w:rsid w:val="00A779B3"/>
    <w:rsid w:val="00A803C1"/>
    <w:rsid w:val="00A8188C"/>
    <w:rsid w:val="00A81DA2"/>
    <w:rsid w:val="00A82BC5"/>
    <w:rsid w:val="00A831D5"/>
    <w:rsid w:val="00A83780"/>
    <w:rsid w:val="00A85C00"/>
    <w:rsid w:val="00A85D83"/>
    <w:rsid w:val="00A8625E"/>
    <w:rsid w:val="00A864C9"/>
    <w:rsid w:val="00A8714B"/>
    <w:rsid w:val="00A87E52"/>
    <w:rsid w:val="00A93083"/>
    <w:rsid w:val="00A932F6"/>
    <w:rsid w:val="00A94569"/>
    <w:rsid w:val="00A94E00"/>
    <w:rsid w:val="00A94FC2"/>
    <w:rsid w:val="00A954B6"/>
    <w:rsid w:val="00A9568C"/>
    <w:rsid w:val="00A95BF9"/>
    <w:rsid w:val="00A95C15"/>
    <w:rsid w:val="00A95EC3"/>
    <w:rsid w:val="00A96066"/>
    <w:rsid w:val="00A9758A"/>
    <w:rsid w:val="00A97624"/>
    <w:rsid w:val="00A9772C"/>
    <w:rsid w:val="00AA11E5"/>
    <w:rsid w:val="00AA1905"/>
    <w:rsid w:val="00AA1E90"/>
    <w:rsid w:val="00AA3FA5"/>
    <w:rsid w:val="00AA4533"/>
    <w:rsid w:val="00AA480A"/>
    <w:rsid w:val="00AA5C95"/>
    <w:rsid w:val="00AA6525"/>
    <w:rsid w:val="00AA700B"/>
    <w:rsid w:val="00AA7896"/>
    <w:rsid w:val="00AA7E70"/>
    <w:rsid w:val="00AB03E1"/>
    <w:rsid w:val="00AB3873"/>
    <w:rsid w:val="00AB3C3C"/>
    <w:rsid w:val="00AB427E"/>
    <w:rsid w:val="00AB59DD"/>
    <w:rsid w:val="00AB6C91"/>
    <w:rsid w:val="00AB6D23"/>
    <w:rsid w:val="00AC1440"/>
    <w:rsid w:val="00AC19BA"/>
    <w:rsid w:val="00AC4D71"/>
    <w:rsid w:val="00AC559C"/>
    <w:rsid w:val="00AC61AC"/>
    <w:rsid w:val="00AC6394"/>
    <w:rsid w:val="00AD1454"/>
    <w:rsid w:val="00AD1907"/>
    <w:rsid w:val="00AD2B3F"/>
    <w:rsid w:val="00AD40E2"/>
    <w:rsid w:val="00AD4844"/>
    <w:rsid w:val="00AD75BD"/>
    <w:rsid w:val="00AD7A0B"/>
    <w:rsid w:val="00AE0161"/>
    <w:rsid w:val="00AE129D"/>
    <w:rsid w:val="00AE1C09"/>
    <w:rsid w:val="00AE1D3B"/>
    <w:rsid w:val="00AE2778"/>
    <w:rsid w:val="00AE2E50"/>
    <w:rsid w:val="00AE44FA"/>
    <w:rsid w:val="00AE452B"/>
    <w:rsid w:val="00AE5E5D"/>
    <w:rsid w:val="00AF0191"/>
    <w:rsid w:val="00AF18ED"/>
    <w:rsid w:val="00AF23C0"/>
    <w:rsid w:val="00AF24C2"/>
    <w:rsid w:val="00AF2770"/>
    <w:rsid w:val="00AF29B6"/>
    <w:rsid w:val="00AF2E9A"/>
    <w:rsid w:val="00AF3419"/>
    <w:rsid w:val="00AF37E8"/>
    <w:rsid w:val="00AF383E"/>
    <w:rsid w:val="00AF4F9F"/>
    <w:rsid w:val="00AF5E70"/>
    <w:rsid w:val="00AF61F2"/>
    <w:rsid w:val="00AF7157"/>
    <w:rsid w:val="00AF7179"/>
    <w:rsid w:val="00AF779D"/>
    <w:rsid w:val="00B00BBD"/>
    <w:rsid w:val="00B023DF"/>
    <w:rsid w:val="00B036A4"/>
    <w:rsid w:val="00B03B28"/>
    <w:rsid w:val="00B03F1F"/>
    <w:rsid w:val="00B04552"/>
    <w:rsid w:val="00B04D90"/>
    <w:rsid w:val="00B05005"/>
    <w:rsid w:val="00B05F02"/>
    <w:rsid w:val="00B073BA"/>
    <w:rsid w:val="00B07FAD"/>
    <w:rsid w:val="00B1178A"/>
    <w:rsid w:val="00B133E0"/>
    <w:rsid w:val="00B137F0"/>
    <w:rsid w:val="00B13D14"/>
    <w:rsid w:val="00B14C51"/>
    <w:rsid w:val="00B15722"/>
    <w:rsid w:val="00B178A0"/>
    <w:rsid w:val="00B17C32"/>
    <w:rsid w:val="00B17F66"/>
    <w:rsid w:val="00B20243"/>
    <w:rsid w:val="00B22A5F"/>
    <w:rsid w:val="00B22BF6"/>
    <w:rsid w:val="00B230BA"/>
    <w:rsid w:val="00B234AB"/>
    <w:rsid w:val="00B24D17"/>
    <w:rsid w:val="00B25DC7"/>
    <w:rsid w:val="00B267D2"/>
    <w:rsid w:val="00B26A8A"/>
    <w:rsid w:val="00B26DB6"/>
    <w:rsid w:val="00B27DF8"/>
    <w:rsid w:val="00B30423"/>
    <w:rsid w:val="00B320D2"/>
    <w:rsid w:val="00B32F61"/>
    <w:rsid w:val="00B331AF"/>
    <w:rsid w:val="00B34F16"/>
    <w:rsid w:val="00B37BCC"/>
    <w:rsid w:val="00B407AC"/>
    <w:rsid w:val="00B40901"/>
    <w:rsid w:val="00B45118"/>
    <w:rsid w:val="00B4545A"/>
    <w:rsid w:val="00B45731"/>
    <w:rsid w:val="00B4674D"/>
    <w:rsid w:val="00B47761"/>
    <w:rsid w:val="00B47D24"/>
    <w:rsid w:val="00B47EFE"/>
    <w:rsid w:val="00B509C0"/>
    <w:rsid w:val="00B53549"/>
    <w:rsid w:val="00B53DB3"/>
    <w:rsid w:val="00B54115"/>
    <w:rsid w:val="00B54879"/>
    <w:rsid w:val="00B550E2"/>
    <w:rsid w:val="00B5578A"/>
    <w:rsid w:val="00B55EA1"/>
    <w:rsid w:val="00B56977"/>
    <w:rsid w:val="00B60929"/>
    <w:rsid w:val="00B60FC8"/>
    <w:rsid w:val="00B61EE7"/>
    <w:rsid w:val="00B63403"/>
    <w:rsid w:val="00B65F7E"/>
    <w:rsid w:val="00B668E8"/>
    <w:rsid w:val="00B672AD"/>
    <w:rsid w:val="00B675FE"/>
    <w:rsid w:val="00B67A5A"/>
    <w:rsid w:val="00B71591"/>
    <w:rsid w:val="00B747BD"/>
    <w:rsid w:val="00B74B02"/>
    <w:rsid w:val="00B75000"/>
    <w:rsid w:val="00B75638"/>
    <w:rsid w:val="00B75D54"/>
    <w:rsid w:val="00B75DEE"/>
    <w:rsid w:val="00B75E3A"/>
    <w:rsid w:val="00B76760"/>
    <w:rsid w:val="00B803EB"/>
    <w:rsid w:val="00B8349B"/>
    <w:rsid w:val="00B83793"/>
    <w:rsid w:val="00B83D2A"/>
    <w:rsid w:val="00B83DB3"/>
    <w:rsid w:val="00B847A9"/>
    <w:rsid w:val="00B852F4"/>
    <w:rsid w:val="00B87EBD"/>
    <w:rsid w:val="00B90FE1"/>
    <w:rsid w:val="00B91113"/>
    <w:rsid w:val="00B912AA"/>
    <w:rsid w:val="00B91686"/>
    <w:rsid w:val="00B91AD3"/>
    <w:rsid w:val="00B91F1D"/>
    <w:rsid w:val="00B974C8"/>
    <w:rsid w:val="00B97A8C"/>
    <w:rsid w:val="00B97D65"/>
    <w:rsid w:val="00BA08CA"/>
    <w:rsid w:val="00BA1EF2"/>
    <w:rsid w:val="00BA2F59"/>
    <w:rsid w:val="00BA45A1"/>
    <w:rsid w:val="00BA7221"/>
    <w:rsid w:val="00BA76C4"/>
    <w:rsid w:val="00BA798F"/>
    <w:rsid w:val="00BB0BAF"/>
    <w:rsid w:val="00BB0DC2"/>
    <w:rsid w:val="00BB2482"/>
    <w:rsid w:val="00BB3E7A"/>
    <w:rsid w:val="00BB463E"/>
    <w:rsid w:val="00BB4C4D"/>
    <w:rsid w:val="00BB4D30"/>
    <w:rsid w:val="00BC0AE6"/>
    <w:rsid w:val="00BC1A25"/>
    <w:rsid w:val="00BC1EF4"/>
    <w:rsid w:val="00BC1FE5"/>
    <w:rsid w:val="00BC35AE"/>
    <w:rsid w:val="00BC4B27"/>
    <w:rsid w:val="00BC50E4"/>
    <w:rsid w:val="00BC5632"/>
    <w:rsid w:val="00BC576E"/>
    <w:rsid w:val="00BC5952"/>
    <w:rsid w:val="00BC7034"/>
    <w:rsid w:val="00BD16EB"/>
    <w:rsid w:val="00BD27CF"/>
    <w:rsid w:val="00BD357A"/>
    <w:rsid w:val="00BD37A3"/>
    <w:rsid w:val="00BD3C2E"/>
    <w:rsid w:val="00BD3D54"/>
    <w:rsid w:val="00BD4784"/>
    <w:rsid w:val="00BD592B"/>
    <w:rsid w:val="00BD603F"/>
    <w:rsid w:val="00BE0A97"/>
    <w:rsid w:val="00BE1075"/>
    <w:rsid w:val="00BE21F7"/>
    <w:rsid w:val="00BE3F17"/>
    <w:rsid w:val="00BE51E1"/>
    <w:rsid w:val="00BE5470"/>
    <w:rsid w:val="00BE7043"/>
    <w:rsid w:val="00BE7242"/>
    <w:rsid w:val="00BE73C4"/>
    <w:rsid w:val="00BE7CAA"/>
    <w:rsid w:val="00BF0F23"/>
    <w:rsid w:val="00BF15CC"/>
    <w:rsid w:val="00BF28EF"/>
    <w:rsid w:val="00BF2A9F"/>
    <w:rsid w:val="00BF2D84"/>
    <w:rsid w:val="00BF3403"/>
    <w:rsid w:val="00BF39F7"/>
    <w:rsid w:val="00BF5553"/>
    <w:rsid w:val="00BF5C7C"/>
    <w:rsid w:val="00BF6E1A"/>
    <w:rsid w:val="00BF77A5"/>
    <w:rsid w:val="00BF7A40"/>
    <w:rsid w:val="00C016AF"/>
    <w:rsid w:val="00C02024"/>
    <w:rsid w:val="00C0310D"/>
    <w:rsid w:val="00C034A4"/>
    <w:rsid w:val="00C03837"/>
    <w:rsid w:val="00C04819"/>
    <w:rsid w:val="00C05853"/>
    <w:rsid w:val="00C066BB"/>
    <w:rsid w:val="00C06E28"/>
    <w:rsid w:val="00C07795"/>
    <w:rsid w:val="00C10DB2"/>
    <w:rsid w:val="00C1132E"/>
    <w:rsid w:val="00C12164"/>
    <w:rsid w:val="00C128BA"/>
    <w:rsid w:val="00C141EE"/>
    <w:rsid w:val="00C176E5"/>
    <w:rsid w:val="00C20DB2"/>
    <w:rsid w:val="00C21025"/>
    <w:rsid w:val="00C21582"/>
    <w:rsid w:val="00C22F55"/>
    <w:rsid w:val="00C244E1"/>
    <w:rsid w:val="00C2533A"/>
    <w:rsid w:val="00C27754"/>
    <w:rsid w:val="00C3039D"/>
    <w:rsid w:val="00C3167D"/>
    <w:rsid w:val="00C32669"/>
    <w:rsid w:val="00C331EE"/>
    <w:rsid w:val="00C34237"/>
    <w:rsid w:val="00C34D6A"/>
    <w:rsid w:val="00C3565D"/>
    <w:rsid w:val="00C36CD0"/>
    <w:rsid w:val="00C37FCD"/>
    <w:rsid w:val="00C407E5"/>
    <w:rsid w:val="00C40BD3"/>
    <w:rsid w:val="00C42A93"/>
    <w:rsid w:val="00C43649"/>
    <w:rsid w:val="00C43D7F"/>
    <w:rsid w:val="00C44368"/>
    <w:rsid w:val="00C45618"/>
    <w:rsid w:val="00C45644"/>
    <w:rsid w:val="00C45E6F"/>
    <w:rsid w:val="00C50504"/>
    <w:rsid w:val="00C50700"/>
    <w:rsid w:val="00C5090D"/>
    <w:rsid w:val="00C50F38"/>
    <w:rsid w:val="00C52E93"/>
    <w:rsid w:val="00C5347E"/>
    <w:rsid w:val="00C5348C"/>
    <w:rsid w:val="00C5380E"/>
    <w:rsid w:val="00C54636"/>
    <w:rsid w:val="00C5583B"/>
    <w:rsid w:val="00C56220"/>
    <w:rsid w:val="00C567EE"/>
    <w:rsid w:val="00C5681D"/>
    <w:rsid w:val="00C568E4"/>
    <w:rsid w:val="00C56D1A"/>
    <w:rsid w:val="00C56F43"/>
    <w:rsid w:val="00C57D75"/>
    <w:rsid w:val="00C57E8B"/>
    <w:rsid w:val="00C600C2"/>
    <w:rsid w:val="00C6170F"/>
    <w:rsid w:val="00C61CE3"/>
    <w:rsid w:val="00C635E9"/>
    <w:rsid w:val="00C639F7"/>
    <w:rsid w:val="00C63FB5"/>
    <w:rsid w:val="00C64104"/>
    <w:rsid w:val="00C6475E"/>
    <w:rsid w:val="00C65225"/>
    <w:rsid w:val="00C70845"/>
    <w:rsid w:val="00C70BA5"/>
    <w:rsid w:val="00C71DA9"/>
    <w:rsid w:val="00C7208F"/>
    <w:rsid w:val="00C7217B"/>
    <w:rsid w:val="00C72C20"/>
    <w:rsid w:val="00C72DDE"/>
    <w:rsid w:val="00C754D4"/>
    <w:rsid w:val="00C7563A"/>
    <w:rsid w:val="00C756B8"/>
    <w:rsid w:val="00C76870"/>
    <w:rsid w:val="00C8012D"/>
    <w:rsid w:val="00C80728"/>
    <w:rsid w:val="00C819E8"/>
    <w:rsid w:val="00C81B57"/>
    <w:rsid w:val="00C81E80"/>
    <w:rsid w:val="00C81F65"/>
    <w:rsid w:val="00C827D2"/>
    <w:rsid w:val="00C83FB4"/>
    <w:rsid w:val="00C86392"/>
    <w:rsid w:val="00C86A63"/>
    <w:rsid w:val="00C90387"/>
    <w:rsid w:val="00C904D9"/>
    <w:rsid w:val="00C9056D"/>
    <w:rsid w:val="00C918EB"/>
    <w:rsid w:val="00C91B56"/>
    <w:rsid w:val="00C93075"/>
    <w:rsid w:val="00C93B59"/>
    <w:rsid w:val="00C9563F"/>
    <w:rsid w:val="00C95D6D"/>
    <w:rsid w:val="00C96639"/>
    <w:rsid w:val="00C96674"/>
    <w:rsid w:val="00C96EFE"/>
    <w:rsid w:val="00C97151"/>
    <w:rsid w:val="00C9738C"/>
    <w:rsid w:val="00CA08AB"/>
    <w:rsid w:val="00CA0C18"/>
    <w:rsid w:val="00CA0F21"/>
    <w:rsid w:val="00CA120D"/>
    <w:rsid w:val="00CA15F8"/>
    <w:rsid w:val="00CA1609"/>
    <w:rsid w:val="00CA19A9"/>
    <w:rsid w:val="00CA1D48"/>
    <w:rsid w:val="00CA254D"/>
    <w:rsid w:val="00CA294A"/>
    <w:rsid w:val="00CA3774"/>
    <w:rsid w:val="00CA3C7A"/>
    <w:rsid w:val="00CA43BD"/>
    <w:rsid w:val="00CA45FE"/>
    <w:rsid w:val="00CA6F82"/>
    <w:rsid w:val="00CA730D"/>
    <w:rsid w:val="00CA7806"/>
    <w:rsid w:val="00CB0F54"/>
    <w:rsid w:val="00CB168D"/>
    <w:rsid w:val="00CB18C5"/>
    <w:rsid w:val="00CB293B"/>
    <w:rsid w:val="00CB2CC0"/>
    <w:rsid w:val="00CB5D03"/>
    <w:rsid w:val="00CB7DE9"/>
    <w:rsid w:val="00CC04BD"/>
    <w:rsid w:val="00CC06C9"/>
    <w:rsid w:val="00CC1F7A"/>
    <w:rsid w:val="00CC20DC"/>
    <w:rsid w:val="00CC280E"/>
    <w:rsid w:val="00CC35A1"/>
    <w:rsid w:val="00CC3D83"/>
    <w:rsid w:val="00CC48CD"/>
    <w:rsid w:val="00CC6FCC"/>
    <w:rsid w:val="00CD03A9"/>
    <w:rsid w:val="00CD16E0"/>
    <w:rsid w:val="00CD1BEA"/>
    <w:rsid w:val="00CD3DB4"/>
    <w:rsid w:val="00CD3FD8"/>
    <w:rsid w:val="00CD4BC9"/>
    <w:rsid w:val="00CD5A62"/>
    <w:rsid w:val="00CD5AC3"/>
    <w:rsid w:val="00CD654D"/>
    <w:rsid w:val="00CD73B3"/>
    <w:rsid w:val="00CD74E8"/>
    <w:rsid w:val="00CD7AAB"/>
    <w:rsid w:val="00CE0CB5"/>
    <w:rsid w:val="00CE4754"/>
    <w:rsid w:val="00CE4B31"/>
    <w:rsid w:val="00CE5FA4"/>
    <w:rsid w:val="00CE77E7"/>
    <w:rsid w:val="00CE7E0D"/>
    <w:rsid w:val="00CF02F4"/>
    <w:rsid w:val="00CF056D"/>
    <w:rsid w:val="00CF0721"/>
    <w:rsid w:val="00CF0ED5"/>
    <w:rsid w:val="00CF1C29"/>
    <w:rsid w:val="00CF1FDA"/>
    <w:rsid w:val="00CF2605"/>
    <w:rsid w:val="00CF2D7C"/>
    <w:rsid w:val="00CF3855"/>
    <w:rsid w:val="00CF3C91"/>
    <w:rsid w:val="00CF471D"/>
    <w:rsid w:val="00CF7681"/>
    <w:rsid w:val="00D00194"/>
    <w:rsid w:val="00D00447"/>
    <w:rsid w:val="00D00D75"/>
    <w:rsid w:val="00D00E6C"/>
    <w:rsid w:val="00D018D4"/>
    <w:rsid w:val="00D0238E"/>
    <w:rsid w:val="00D027DC"/>
    <w:rsid w:val="00D03E20"/>
    <w:rsid w:val="00D0503B"/>
    <w:rsid w:val="00D07019"/>
    <w:rsid w:val="00D10239"/>
    <w:rsid w:val="00D10920"/>
    <w:rsid w:val="00D1142E"/>
    <w:rsid w:val="00D114E2"/>
    <w:rsid w:val="00D121E0"/>
    <w:rsid w:val="00D12779"/>
    <w:rsid w:val="00D15A1E"/>
    <w:rsid w:val="00D165F8"/>
    <w:rsid w:val="00D1728B"/>
    <w:rsid w:val="00D17583"/>
    <w:rsid w:val="00D2084C"/>
    <w:rsid w:val="00D212F2"/>
    <w:rsid w:val="00D2170C"/>
    <w:rsid w:val="00D21821"/>
    <w:rsid w:val="00D218D1"/>
    <w:rsid w:val="00D21E45"/>
    <w:rsid w:val="00D22229"/>
    <w:rsid w:val="00D224A6"/>
    <w:rsid w:val="00D22B8D"/>
    <w:rsid w:val="00D23458"/>
    <w:rsid w:val="00D24E38"/>
    <w:rsid w:val="00D251FF"/>
    <w:rsid w:val="00D2647A"/>
    <w:rsid w:val="00D30087"/>
    <w:rsid w:val="00D30692"/>
    <w:rsid w:val="00D31D89"/>
    <w:rsid w:val="00D31FE7"/>
    <w:rsid w:val="00D32C81"/>
    <w:rsid w:val="00D3312B"/>
    <w:rsid w:val="00D33422"/>
    <w:rsid w:val="00D3371A"/>
    <w:rsid w:val="00D3436F"/>
    <w:rsid w:val="00D354ED"/>
    <w:rsid w:val="00D355C6"/>
    <w:rsid w:val="00D3623A"/>
    <w:rsid w:val="00D36B37"/>
    <w:rsid w:val="00D37F8E"/>
    <w:rsid w:val="00D407C2"/>
    <w:rsid w:val="00D40DC8"/>
    <w:rsid w:val="00D41397"/>
    <w:rsid w:val="00D41B7C"/>
    <w:rsid w:val="00D41E37"/>
    <w:rsid w:val="00D4239C"/>
    <w:rsid w:val="00D42977"/>
    <w:rsid w:val="00D43BFA"/>
    <w:rsid w:val="00D46B24"/>
    <w:rsid w:val="00D50811"/>
    <w:rsid w:val="00D518E3"/>
    <w:rsid w:val="00D5349B"/>
    <w:rsid w:val="00D53D9C"/>
    <w:rsid w:val="00D53EB8"/>
    <w:rsid w:val="00D54422"/>
    <w:rsid w:val="00D55599"/>
    <w:rsid w:val="00D55637"/>
    <w:rsid w:val="00D55D18"/>
    <w:rsid w:val="00D57473"/>
    <w:rsid w:val="00D57D0C"/>
    <w:rsid w:val="00D60A09"/>
    <w:rsid w:val="00D617A4"/>
    <w:rsid w:val="00D61E79"/>
    <w:rsid w:val="00D6392E"/>
    <w:rsid w:val="00D6564A"/>
    <w:rsid w:val="00D667C7"/>
    <w:rsid w:val="00D66B77"/>
    <w:rsid w:val="00D678F1"/>
    <w:rsid w:val="00D67D44"/>
    <w:rsid w:val="00D67E81"/>
    <w:rsid w:val="00D70A5C"/>
    <w:rsid w:val="00D70E61"/>
    <w:rsid w:val="00D7163B"/>
    <w:rsid w:val="00D72217"/>
    <w:rsid w:val="00D727EE"/>
    <w:rsid w:val="00D75993"/>
    <w:rsid w:val="00D777D1"/>
    <w:rsid w:val="00D81E1D"/>
    <w:rsid w:val="00D81E5F"/>
    <w:rsid w:val="00D822DC"/>
    <w:rsid w:val="00D837C4"/>
    <w:rsid w:val="00D83A61"/>
    <w:rsid w:val="00D84531"/>
    <w:rsid w:val="00D856AC"/>
    <w:rsid w:val="00D85874"/>
    <w:rsid w:val="00D86BA5"/>
    <w:rsid w:val="00D86D85"/>
    <w:rsid w:val="00D87611"/>
    <w:rsid w:val="00D87C31"/>
    <w:rsid w:val="00D87D13"/>
    <w:rsid w:val="00D90CD4"/>
    <w:rsid w:val="00D91A32"/>
    <w:rsid w:val="00D92731"/>
    <w:rsid w:val="00D9352B"/>
    <w:rsid w:val="00D94EC0"/>
    <w:rsid w:val="00D95F4F"/>
    <w:rsid w:val="00D960A8"/>
    <w:rsid w:val="00D9635D"/>
    <w:rsid w:val="00D969A4"/>
    <w:rsid w:val="00D96B97"/>
    <w:rsid w:val="00D971D4"/>
    <w:rsid w:val="00D97FEE"/>
    <w:rsid w:val="00DA05A1"/>
    <w:rsid w:val="00DA47EC"/>
    <w:rsid w:val="00DA4E6C"/>
    <w:rsid w:val="00DA50CD"/>
    <w:rsid w:val="00DA590F"/>
    <w:rsid w:val="00DA6486"/>
    <w:rsid w:val="00DA70EA"/>
    <w:rsid w:val="00DA7C86"/>
    <w:rsid w:val="00DB00B7"/>
    <w:rsid w:val="00DB0A14"/>
    <w:rsid w:val="00DB1485"/>
    <w:rsid w:val="00DB2E9D"/>
    <w:rsid w:val="00DB508C"/>
    <w:rsid w:val="00DB6EA9"/>
    <w:rsid w:val="00DC00C9"/>
    <w:rsid w:val="00DC0CD0"/>
    <w:rsid w:val="00DC0F21"/>
    <w:rsid w:val="00DC13EB"/>
    <w:rsid w:val="00DC17F0"/>
    <w:rsid w:val="00DC20C0"/>
    <w:rsid w:val="00DC2D8A"/>
    <w:rsid w:val="00DC5221"/>
    <w:rsid w:val="00DC5F18"/>
    <w:rsid w:val="00DC6772"/>
    <w:rsid w:val="00DD0049"/>
    <w:rsid w:val="00DD0654"/>
    <w:rsid w:val="00DD09F3"/>
    <w:rsid w:val="00DD1334"/>
    <w:rsid w:val="00DD146A"/>
    <w:rsid w:val="00DD1566"/>
    <w:rsid w:val="00DD28B7"/>
    <w:rsid w:val="00DD2DAA"/>
    <w:rsid w:val="00DD2F24"/>
    <w:rsid w:val="00DD3118"/>
    <w:rsid w:val="00DD4398"/>
    <w:rsid w:val="00DD4460"/>
    <w:rsid w:val="00DD6BD1"/>
    <w:rsid w:val="00DD7291"/>
    <w:rsid w:val="00DE051C"/>
    <w:rsid w:val="00DE29B9"/>
    <w:rsid w:val="00DE3F3F"/>
    <w:rsid w:val="00DE586A"/>
    <w:rsid w:val="00DE5929"/>
    <w:rsid w:val="00DE5B8F"/>
    <w:rsid w:val="00DE5DBF"/>
    <w:rsid w:val="00DE75A6"/>
    <w:rsid w:val="00DF09D4"/>
    <w:rsid w:val="00DF0E41"/>
    <w:rsid w:val="00DF25A2"/>
    <w:rsid w:val="00DF3E9D"/>
    <w:rsid w:val="00DF55E6"/>
    <w:rsid w:val="00DF5683"/>
    <w:rsid w:val="00DF57EC"/>
    <w:rsid w:val="00DF68A6"/>
    <w:rsid w:val="00DF7400"/>
    <w:rsid w:val="00DF766C"/>
    <w:rsid w:val="00E01B08"/>
    <w:rsid w:val="00E02F16"/>
    <w:rsid w:val="00E0326B"/>
    <w:rsid w:val="00E04FA4"/>
    <w:rsid w:val="00E0567D"/>
    <w:rsid w:val="00E0604A"/>
    <w:rsid w:val="00E10C69"/>
    <w:rsid w:val="00E10FB9"/>
    <w:rsid w:val="00E116E0"/>
    <w:rsid w:val="00E116EC"/>
    <w:rsid w:val="00E1388E"/>
    <w:rsid w:val="00E13E29"/>
    <w:rsid w:val="00E14400"/>
    <w:rsid w:val="00E14506"/>
    <w:rsid w:val="00E1625F"/>
    <w:rsid w:val="00E1682D"/>
    <w:rsid w:val="00E178B6"/>
    <w:rsid w:val="00E17CE8"/>
    <w:rsid w:val="00E20A66"/>
    <w:rsid w:val="00E21172"/>
    <w:rsid w:val="00E220E4"/>
    <w:rsid w:val="00E24215"/>
    <w:rsid w:val="00E24364"/>
    <w:rsid w:val="00E24502"/>
    <w:rsid w:val="00E245F4"/>
    <w:rsid w:val="00E25A9F"/>
    <w:rsid w:val="00E2770E"/>
    <w:rsid w:val="00E27CE1"/>
    <w:rsid w:val="00E30513"/>
    <w:rsid w:val="00E30995"/>
    <w:rsid w:val="00E30BE8"/>
    <w:rsid w:val="00E31251"/>
    <w:rsid w:val="00E31AB8"/>
    <w:rsid w:val="00E31D9F"/>
    <w:rsid w:val="00E34628"/>
    <w:rsid w:val="00E36693"/>
    <w:rsid w:val="00E36807"/>
    <w:rsid w:val="00E371A7"/>
    <w:rsid w:val="00E3732A"/>
    <w:rsid w:val="00E378D4"/>
    <w:rsid w:val="00E37BB1"/>
    <w:rsid w:val="00E37C20"/>
    <w:rsid w:val="00E437E4"/>
    <w:rsid w:val="00E45179"/>
    <w:rsid w:val="00E4545E"/>
    <w:rsid w:val="00E4581C"/>
    <w:rsid w:val="00E471E0"/>
    <w:rsid w:val="00E47760"/>
    <w:rsid w:val="00E477FD"/>
    <w:rsid w:val="00E47EA2"/>
    <w:rsid w:val="00E50687"/>
    <w:rsid w:val="00E507AF"/>
    <w:rsid w:val="00E50D65"/>
    <w:rsid w:val="00E50FB1"/>
    <w:rsid w:val="00E53A43"/>
    <w:rsid w:val="00E541BA"/>
    <w:rsid w:val="00E5443C"/>
    <w:rsid w:val="00E54F9F"/>
    <w:rsid w:val="00E576D7"/>
    <w:rsid w:val="00E57C43"/>
    <w:rsid w:val="00E62BF6"/>
    <w:rsid w:val="00E644A1"/>
    <w:rsid w:val="00E65154"/>
    <w:rsid w:val="00E66963"/>
    <w:rsid w:val="00E677EF"/>
    <w:rsid w:val="00E678DB"/>
    <w:rsid w:val="00E71004"/>
    <w:rsid w:val="00E72A84"/>
    <w:rsid w:val="00E73227"/>
    <w:rsid w:val="00E73354"/>
    <w:rsid w:val="00E7339C"/>
    <w:rsid w:val="00E737AB"/>
    <w:rsid w:val="00E7392A"/>
    <w:rsid w:val="00E75C16"/>
    <w:rsid w:val="00E779EE"/>
    <w:rsid w:val="00E81335"/>
    <w:rsid w:val="00E821A2"/>
    <w:rsid w:val="00E83493"/>
    <w:rsid w:val="00E83A32"/>
    <w:rsid w:val="00E854A2"/>
    <w:rsid w:val="00E857C2"/>
    <w:rsid w:val="00E858D0"/>
    <w:rsid w:val="00E864DF"/>
    <w:rsid w:val="00E901F2"/>
    <w:rsid w:val="00E90618"/>
    <w:rsid w:val="00E90B5F"/>
    <w:rsid w:val="00E90DFE"/>
    <w:rsid w:val="00E9191A"/>
    <w:rsid w:val="00E91BDB"/>
    <w:rsid w:val="00E92076"/>
    <w:rsid w:val="00E921C7"/>
    <w:rsid w:val="00E92E84"/>
    <w:rsid w:val="00E948E9"/>
    <w:rsid w:val="00E95586"/>
    <w:rsid w:val="00EA0A2F"/>
    <w:rsid w:val="00EA112F"/>
    <w:rsid w:val="00EA16DB"/>
    <w:rsid w:val="00EA2AD3"/>
    <w:rsid w:val="00EA2E4D"/>
    <w:rsid w:val="00EA302E"/>
    <w:rsid w:val="00EA413E"/>
    <w:rsid w:val="00EA6CD9"/>
    <w:rsid w:val="00EA7A1F"/>
    <w:rsid w:val="00EA7CD0"/>
    <w:rsid w:val="00EB149B"/>
    <w:rsid w:val="00EB14FA"/>
    <w:rsid w:val="00EB33EA"/>
    <w:rsid w:val="00EB5A6A"/>
    <w:rsid w:val="00EB79A1"/>
    <w:rsid w:val="00EB7C11"/>
    <w:rsid w:val="00EC0DB5"/>
    <w:rsid w:val="00EC1382"/>
    <w:rsid w:val="00EC1423"/>
    <w:rsid w:val="00EC1B2D"/>
    <w:rsid w:val="00EC3D42"/>
    <w:rsid w:val="00EC5795"/>
    <w:rsid w:val="00EC63BB"/>
    <w:rsid w:val="00EC75FA"/>
    <w:rsid w:val="00EC7A03"/>
    <w:rsid w:val="00ED065C"/>
    <w:rsid w:val="00ED1884"/>
    <w:rsid w:val="00ED1DAC"/>
    <w:rsid w:val="00ED2B78"/>
    <w:rsid w:val="00ED2FAF"/>
    <w:rsid w:val="00ED3068"/>
    <w:rsid w:val="00ED3853"/>
    <w:rsid w:val="00ED3BBC"/>
    <w:rsid w:val="00ED4131"/>
    <w:rsid w:val="00ED5777"/>
    <w:rsid w:val="00ED70D7"/>
    <w:rsid w:val="00ED73B1"/>
    <w:rsid w:val="00EE03FD"/>
    <w:rsid w:val="00EE1680"/>
    <w:rsid w:val="00EE1D90"/>
    <w:rsid w:val="00EE2A54"/>
    <w:rsid w:val="00EE4CAE"/>
    <w:rsid w:val="00EE55FF"/>
    <w:rsid w:val="00EE7F0F"/>
    <w:rsid w:val="00EE7F13"/>
    <w:rsid w:val="00EF0F6B"/>
    <w:rsid w:val="00EF1F3D"/>
    <w:rsid w:val="00EF314E"/>
    <w:rsid w:val="00EF43CD"/>
    <w:rsid w:val="00EF547F"/>
    <w:rsid w:val="00EF611A"/>
    <w:rsid w:val="00EF7A3D"/>
    <w:rsid w:val="00EF7CF1"/>
    <w:rsid w:val="00F0115B"/>
    <w:rsid w:val="00F0227B"/>
    <w:rsid w:val="00F0258D"/>
    <w:rsid w:val="00F026F2"/>
    <w:rsid w:val="00F04F3F"/>
    <w:rsid w:val="00F074C5"/>
    <w:rsid w:val="00F07E94"/>
    <w:rsid w:val="00F10319"/>
    <w:rsid w:val="00F106A9"/>
    <w:rsid w:val="00F1089F"/>
    <w:rsid w:val="00F118C9"/>
    <w:rsid w:val="00F13080"/>
    <w:rsid w:val="00F137FC"/>
    <w:rsid w:val="00F13A8B"/>
    <w:rsid w:val="00F14F3B"/>
    <w:rsid w:val="00F159E1"/>
    <w:rsid w:val="00F15AAF"/>
    <w:rsid w:val="00F163A8"/>
    <w:rsid w:val="00F17615"/>
    <w:rsid w:val="00F202BA"/>
    <w:rsid w:val="00F20B43"/>
    <w:rsid w:val="00F21661"/>
    <w:rsid w:val="00F232CB"/>
    <w:rsid w:val="00F2373A"/>
    <w:rsid w:val="00F23B7B"/>
    <w:rsid w:val="00F23D23"/>
    <w:rsid w:val="00F24451"/>
    <w:rsid w:val="00F24B56"/>
    <w:rsid w:val="00F24F04"/>
    <w:rsid w:val="00F271B9"/>
    <w:rsid w:val="00F27568"/>
    <w:rsid w:val="00F27B95"/>
    <w:rsid w:val="00F27EB5"/>
    <w:rsid w:val="00F27EC5"/>
    <w:rsid w:val="00F30DE7"/>
    <w:rsid w:val="00F31654"/>
    <w:rsid w:val="00F3250A"/>
    <w:rsid w:val="00F33175"/>
    <w:rsid w:val="00F33760"/>
    <w:rsid w:val="00F33FD8"/>
    <w:rsid w:val="00F347E9"/>
    <w:rsid w:val="00F361D8"/>
    <w:rsid w:val="00F372CD"/>
    <w:rsid w:val="00F37975"/>
    <w:rsid w:val="00F42BCC"/>
    <w:rsid w:val="00F430B6"/>
    <w:rsid w:val="00F43120"/>
    <w:rsid w:val="00F43621"/>
    <w:rsid w:val="00F45CD8"/>
    <w:rsid w:val="00F500DD"/>
    <w:rsid w:val="00F50283"/>
    <w:rsid w:val="00F5041C"/>
    <w:rsid w:val="00F520CC"/>
    <w:rsid w:val="00F52893"/>
    <w:rsid w:val="00F53D97"/>
    <w:rsid w:val="00F5410B"/>
    <w:rsid w:val="00F5416E"/>
    <w:rsid w:val="00F5461B"/>
    <w:rsid w:val="00F56505"/>
    <w:rsid w:val="00F56C01"/>
    <w:rsid w:val="00F60324"/>
    <w:rsid w:val="00F62BAA"/>
    <w:rsid w:val="00F62E68"/>
    <w:rsid w:val="00F632CE"/>
    <w:rsid w:val="00F63A78"/>
    <w:rsid w:val="00F649F4"/>
    <w:rsid w:val="00F64CE9"/>
    <w:rsid w:val="00F64FBD"/>
    <w:rsid w:val="00F6525D"/>
    <w:rsid w:val="00F65C88"/>
    <w:rsid w:val="00F6638B"/>
    <w:rsid w:val="00F67E37"/>
    <w:rsid w:val="00F7121C"/>
    <w:rsid w:val="00F71A01"/>
    <w:rsid w:val="00F72770"/>
    <w:rsid w:val="00F728E6"/>
    <w:rsid w:val="00F72D0D"/>
    <w:rsid w:val="00F7309A"/>
    <w:rsid w:val="00F7366C"/>
    <w:rsid w:val="00F74045"/>
    <w:rsid w:val="00F74420"/>
    <w:rsid w:val="00F74492"/>
    <w:rsid w:val="00F76086"/>
    <w:rsid w:val="00F80FD3"/>
    <w:rsid w:val="00F81833"/>
    <w:rsid w:val="00F81CE1"/>
    <w:rsid w:val="00F83260"/>
    <w:rsid w:val="00F8374E"/>
    <w:rsid w:val="00F838AC"/>
    <w:rsid w:val="00F83E60"/>
    <w:rsid w:val="00F85265"/>
    <w:rsid w:val="00F85BAC"/>
    <w:rsid w:val="00F85CDF"/>
    <w:rsid w:val="00F85D8C"/>
    <w:rsid w:val="00F8745C"/>
    <w:rsid w:val="00F913B8"/>
    <w:rsid w:val="00F91749"/>
    <w:rsid w:val="00F92230"/>
    <w:rsid w:val="00F92909"/>
    <w:rsid w:val="00F92A71"/>
    <w:rsid w:val="00F93760"/>
    <w:rsid w:val="00F93CAA"/>
    <w:rsid w:val="00F942D1"/>
    <w:rsid w:val="00F949A9"/>
    <w:rsid w:val="00F94DA4"/>
    <w:rsid w:val="00F9503E"/>
    <w:rsid w:val="00F96D03"/>
    <w:rsid w:val="00F96F66"/>
    <w:rsid w:val="00FA182B"/>
    <w:rsid w:val="00FA1899"/>
    <w:rsid w:val="00FA3AA1"/>
    <w:rsid w:val="00FA47CD"/>
    <w:rsid w:val="00FA6F4A"/>
    <w:rsid w:val="00FA77E6"/>
    <w:rsid w:val="00FB00CB"/>
    <w:rsid w:val="00FB0D76"/>
    <w:rsid w:val="00FB2789"/>
    <w:rsid w:val="00FB31A8"/>
    <w:rsid w:val="00FB52EB"/>
    <w:rsid w:val="00FB54E4"/>
    <w:rsid w:val="00FB57AC"/>
    <w:rsid w:val="00FB5E3B"/>
    <w:rsid w:val="00FB6DC9"/>
    <w:rsid w:val="00FB7720"/>
    <w:rsid w:val="00FB7B12"/>
    <w:rsid w:val="00FC039A"/>
    <w:rsid w:val="00FC063B"/>
    <w:rsid w:val="00FC09EB"/>
    <w:rsid w:val="00FC4BB2"/>
    <w:rsid w:val="00FC5046"/>
    <w:rsid w:val="00FC6C03"/>
    <w:rsid w:val="00FC72AF"/>
    <w:rsid w:val="00FC7629"/>
    <w:rsid w:val="00FD1781"/>
    <w:rsid w:val="00FD3BD3"/>
    <w:rsid w:val="00FD50AC"/>
    <w:rsid w:val="00FD6127"/>
    <w:rsid w:val="00FD6551"/>
    <w:rsid w:val="00FE085B"/>
    <w:rsid w:val="00FE11A9"/>
    <w:rsid w:val="00FE2480"/>
    <w:rsid w:val="00FE2C17"/>
    <w:rsid w:val="00FE49F3"/>
    <w:rsid w:val="00FE4CF6"/>
    <w:rsid w:val="00FE5D13"/>
    <w:rsid w:val="00FE5EED"/>
    <w:rsid w:val="00FE6A1B"/>
    <w:rsid w:val="00FE71EB"/>
    <w:rsid w:val="00FE75FC"/>
    <w:rsid w:val="00FF3187"/>
    <w:rsid w:val="00FF40B6"/>
    <w:rsid w:val="00FF450F"/>
    <w:rsid w:val="00FF4B7F"/>
    <w:rsid w:val="00FF4DE2"/>
    <w:rsid w:val="00FF5D9C"/>
    <w:rsid w:val="00FF7561"/>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F3187"/>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uiPriority w:val="99"/>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3">
    <w:name w:val="Quote"/>
    <w:basedOn w:val="a5"/>
    <w:next w:val="a5"/>
    <w:link w:val="24"/>
    <w:uiPriority w:val="29"/>
    <w:qFormat/>
    <w:rsid w:val="00763A8A"/>
    <w:rPr>
      <w:rFonts w:ascii="Calibri" w:eastAsia="Calibri" w:hAnsi="Calibri" w:cs="Times New Roman"/>
      <w:i/>
      <w:iCs/>
      <w:color w:val="000000"/>
      <w:lang w:eastAsia="en-US"/>
    </w:rPr>
  </w:style>
  <w:style w:type="character" w:customStyle="1" w:styleId="24">
    <w:name w:val="Цитата 2 Знак"/>
    <w:basedOn w:val="a6"/>
    <w:link w:val="23"/>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5">
    <w:name w:val="Егор2"/>
    <w:basedOn w:val="3"/>
    <w:link w:val="26"/>
    <w:qFormat/>
    <w:rsid w:val="00763A8A"/>
    <w:pPr>
      <w:keepLines/>
      <w:spacing w:before="120" w:after="120"/>
      <w:ind w:left="1430" w:hanging="720"/>
    </w:pPr>
    <w:rPr>
      <w:rFonts w:cs="Times New Roman"/>
      <w:lang w:eastAsia="en-US"/>
    </w:rPr>
  </w:style>
  <w:style w:type="character" w:customStyle="1" w:styleId="26">
    <w:name w:val="Егор2 Знак"/>
    <w:link w:val="25"/>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7">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basedOn w:val="a5"/>
    <w:link w:val="affc"/>
    <w:uiPriority w:val="34"/>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8">
    <w:name w:val="Body Text Indent 2"/>
    <w:basedOn w:val="a5"/>
    <w:link w:val="29"/>
    <w:unhideWhenUsed/>
    <w:rsid w:val="00014E73"/>
    <w:pPr>
      <w:spacing w:after="120" w:line="480" w:lineRule="auto"/>
      <w:ind w:left="283"/>
    </w:pPr>
  </w:style>
  <w:style w:type="character" w:customStyle="1" w:styleId="29">
    <w:name w:val="Основной текст с отступом 2 Знак"/>
    <w:basedOn w:val="a6"/>
    <w:link w:val="28"/>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a">
    <w:name w:val="Основной текст 2 Знак"/>
    <w:aliases w:val=" Знак1 Знак1"/>
    <w:basedOn w:val="a6"/>
    <w:link w:val="2b"/>
    <w:uiPriority w:val="99"/>
    <w:rsid w:val="004E741E"/>
    <w:rPr>
      <w:rFonts w:ascii="Times New Roman" w:eastAsia="Times New Roman" w:hAnsi="Times New Roman" w:cs="Times New Roman"/>
      <w:sz w:val="20"/>
      <w:szCs w:val="20"/>
    </w:rPr>
  </w:style>
  <w:style w:type="paragraph" w:styleId="2b">
    <w:name w:val="Body Text 2"/>
    <w:aliases w:val=" Знак1"/>
    <w:basedOn w:val="a5"/>
    <w:link w:val="2a"/>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c">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e">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
    <w:name w:val="Body Text First Indent 2"/>
    <w:basedOn w:val="afff"/>
    <w:link w:val="2f0"/>
    <w:rsid w:val="00966ADD"/>
    <w:pPr>
      <w:spacing w:line="360" w:lineRule="auto"/>
      <w:ind w:firstLine="210"/>
      <w:jc w:val="left"/>
    </w:pPr>
    <w:rPr>
      <w:rFonts w:ascii="Arial" w:hAnsi="Arial" w:cs="Times New Roman"/>
      <w:spacing w:val="-5"/>
      <w:szCs w:val="24"/>
    </w:rPr>
  </w:style>
  <w:style w:type="character" w:customStyle="1" w:styleId="2f0">
    <w:name w:val="Красная строка 2 Знак"/>
    <w:basedOn w:val="affe"/>
    <w:link w:val="2f"/>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1">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966ADD"/>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966ADD"/>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966ADD"/>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9">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a">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b"/>
    <w:rsid w:val="00966ADD"/>
    <w:rPr>
      <w:shd w:val="clear" w:color="auto" w:fill="FFFFFF"/>
    </w:rPr>
  </w:style>
  <w:style w:type="paragraph" w:customStyle="1" w:styleId="2fb">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link w:val="affb"/>
    <w:uiPriority w:val="34"/>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26"/>
      </w:numPr>
      <w:tabs>
        <w:tab w:val="left" w:pos="0"/>
        <w:tab w:val="left" w:pos="1134"/>
      </w:tabs>
      <w:suppressAutoHyphens/>
      <w:autoSpaceDE w:val="0"/>
    </w:pPr>
    <w:rPr>
      <w:rFonts w:eastAsia="Arial" w:cs="Times New Roman"/>
      <w:sz w:val="28"/>
      <w:szCs w:val="28"/>
      <w:lang w:eastAsia="ar-SA"/>
    </w:rPr>
  </w:style>
  <w:style w:type="paragraph" w:customStyle="1" w:styleId="affffffff6">
    <w:name w:val="Заголовок"/>
    <w:basedOn w:val="a5"/>
    <w:next w:val="afff1"/>
    <w:rsid w:val="00BC1A25"/>
    <w:pPr>
      <w:keepNext/>
      <w:suppressAutoHyphens/>
      <w:spacing w:before="240" w:after="120"/>
      <w:ind w:firstLine="0"/>
      <w:jc w:val="left"/>
    </w:pPr>
    <w:rPr>
      <w:rFonts w:ascii="Arial" w:eastAsia="Lucida Sans Unicode" w:hAnsi="Arial" w:cs="Tahoma"/>
      <w:sz w:val="28"/>
      <w:szCs w:val="28"/>
      <w:lang w:eastAsia="ar-SA"/>
    </w:rPr>
  </w:style>
  <w:style w:type="character" w:customStyle="1" w:styleId="mw-headline">
    <w:name w:val="mw-headline"/>
    <w:basedOn w:val="a6"/>
    <w:rsid w:val="00491F10"/>
  </w:style>
  <w:style w:type="character" w:customStyle="1" w:styleId="mw-editsection">
    <w:name w:val="mw-editsection"/>
    <w:basedOn w:val="a6"/>
    <w:rsid w:val="00491F10"/>
  </w:style>
  <w:style w:type="character" w:customStyle="1" w:styleId="mw-editsection-bracket">
    <w:name w:val="mw-editsection-bracket"/>
    <w:basedOn w:val="a6"/>
    <w:rsid w:val="00491F10"/>
  </w:style>
  <w:style w:type="character" w:customStyle="1" w:styleId="mw-editsection-divider">
    <w:name w:val="mw-editsection-divider"/>
    <w:basedOn w:val="a6"/>
    <w:rsid w:val="00491F10"/>
  </w:style>
  <w:style w:type="character" w:customStyle="1" w:styleId="nowrap">
    <w:name w:val="nowrap"/>
    <w:basedOn w:val="a6"/>
    <w:rsid w:val="00491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F3187"/>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uiPriority w:val="99"/>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3">
    <w:name w:val="Quote"/>
    <w:basedOn w:val="a5"/>
    <w:next w:val="a5"/>
    <w:link w:val="24"/>
    <w:uiPriority w:val="29"/>
    <w:qFormat/>
    <w:rsid w:val="00763A8A"/>
    <w:rPr>
      <w:rFonts w:ascii="Calibri" w:eastAsia="Calibri" w:hAnsi="Calibri" w:cs="Times New Roman"/>
      <w:i/>
      <w:iCs/>
      <w:color w:val="000000"/>
      <w:lang w:eastAsia="en-US"/>
    </w:rPr>
  </w:style>
  <w:style w:type="character" w:customStyle="1" w:styleId="24">
    <w:name w:val="Цитата 2 Знак"/>
    <w:basedOn w:val="a6"/>
    <w:link w:val="23"/>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5">
    <w:name w:val="Егор2"/>
    <w:basedOn w:val="3"/>
    <w:link w:val="26"/>
    <w:qFormat/>
    <w:rsid w:val="00763A8A"/>
    <w:pPr>
      <w:keepLines/>
      <w:spacing w:before="120" w:after="120"/>
      <w:ind w:left="1430" w:hanging="720"/>
    </w:pPr>
    <w:rPr>
      <w:rFonts w:cs="Times New Roman"/>
      <w:lang w:eastAsia="en-US"/>
    </w:rPr>
  </w:style>
  <w:style w:type="character" w:customStyle="1" w:styleId="26">
    <w:name w:val="Егор2 Знак"/>
    <w:link w:val="25"/>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7">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basedOn w:val="a5"/>
    <w:link w:val="affc"/>
    <w:uiPriority w:val="34"/>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8">
    <w:name w:val="Body Text Indent 2"/>
    <w:basedOn w:val="a5"/>
    <w:link w:val="29"/>
    <w:unhideWhenUsed/>
    <w:rsid w:val="00014E73"/>
    <w:pPr>
      <w:spacing w:after="120" w:line="480" w:lineRule="auto"/>
      <w:ind w:left="283"/>
    </w:pPr>
  </w:style>
  <w:style w:type="character" w:customStyle="1" w:styleId="29">
    <w:name w:val="Основной текст с отступом 2 Знак"/>
    <w:basedOn w:val="a6"/>
    <w:link w:val="28"/>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a">
    <w:name w:val="Основной текст 2 Знак"/>
    <w:aliases w:val=" Знак1 Знак1"/>
    <w:basedOn w:val="a6"/>
    <w:link w:val="2b"/>
    <w:uiPriority w:val="99"/>
    <w:rsid w:val="004E741E"/>
    <w:rPr>
      <w:rFonts w:ascii="Times New Roman" w:eastAsia="Times New Roman" w:hAnsi="Times New Roman" w:cs="Times New Roman"/>
      <w:sz w:val="20"/>
      <w:szCs w:val="20"/>
    </w:rPr>
  </w:style>
  <w:style w:type="paragraph" w:styleId="2b">
    <w:name w:val="Body Text 2"/>
    <w:aliases w:val=" Знак1"/>
    <w:basedOn w:val="a5"/>
    <w:link w:val="2a"/>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c">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e">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
    <w:name w:val="Body Text First Indent 2"/>
    <w:basedOn w:val="afff"/>
    <w:link w:val="2f0"/>
    <w:rsid w:val="00966ADD"/>
    <w:pPr>
      <w:spacing w:line="360" w:lineRule="auto"/>
      <w:ind w:firstLine="210"/>
      <w:jc w:val="left"/>
    </w:pPr>
    <w:rPr>
      <w:rFonts w:ascii="Arial" w:hAnsi="Arial" w:cs="Times New Roman"/>
      <w:spacing w:val="-5"/>
      <w:szCs w:val="24"/>
    </w:rPr>
  </w:style>
  <w:style w:type="character" w:customStyle="1" w:styleId="2f0">
    <w:name w:val="Красная строка 2 Знак"/>
    <w:basedOn w:val="affe"/>
    <w:link w:val="2f"/>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1">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966ADD"/>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966ADD"/>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966ADD"/>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9">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a">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b"/>
    <w:rsid w:val="00966ADD"/>
    <w:rPr>
      <w:shd w:val="clear" w:color="auto" w:fill="FFFFFF"/>
    </w:rPr>
  </w:style>
  <w:style w:type="paragraph" w:customStyle="1" w:styleId="2fb">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link w:val="affb"/>
    <w:uiPriority w:val="34"/>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26"/>
      </w:numPr>
      <w:tabs>
        <w:tab w:val="left" w:pos="0"/>
        <w:tab w:val="left" w:pos="1134"/>
      </w:tabs>
      <w:suppressAutoHyphens/>
      <w:autoSpaceDE w:val="0"/>
    </w:pPr>
    <w:rPr>
      <w:rFonts w:eastAsia="Arial" w:cs="Times New Roman"/>
      <w:sz w:val="28"/>
      <w:szCs w:val="28"/>
      <w:lang w:eastAsia="ar-SA"/>
    </w:rPr>
  </w:style>
  <w:style w:type="paragraph" w:customStyle="1" w:styleId="affffffff6">
    <w:name w:val="Заголовок"/>
    <w:basedOn w:val="a5"/>
    <w:next w:val="afff1"/>
    <w:rsid w:val="00BC1A25"/>
    <w:pPr>
      <w:keepNext/>
      <w:suppressAutoHyphens/>
      <w:spacing w:before="240" w:after="120"/>
      <w:ind w:firstLine="0"/>
      <w:jc w:val="left"/>
    </w:pPr>
    <w:rPr>
      <w:rFonts w:ascii="Arial" w:eastAsia="Lucida Sans Unicode" w:hAnsi="Arial" w:cs="Tahoma"/>
      <w:sz w:val="28"/>
      <w:szCs w:val="28"/>
      <w:lang w:eastAsia="ar-SA"/>
    </w:rPr>
  </w:style>
  <w:style w:type="character" w:customStyle="1" w:styleId="mw-headline">
    <w:name w:val="mw-headline"/>
    <w:basedOn w:val="a6"/>
    <w:rsid w:val="00491F10"/>
  </w:style>
  <w:style w:type="character" w:customStyle="1" w:styleId="mw-editsection">
    <w:name w:val="mw-editsection"/>
    <w:basedOn w:val="a6"/>
    <w:rsid w:val="00491F10"/>
  </w:style>
  <w:style w:type="character" w:customStyle="1" w:styleId="mw-editsection-bracket">
    <w:name w:val="mw-editsection-bracket"/>
    <w:basedOn w:val="a6"/>
    <w:rsid w:val="00491F10"/>
  </w:style>
  <w:style w:type="character" w:customStyle="1" w:styleId="mw-editsection-divider">
    <w:name w:val="mw-editsection-divider"/>
    <w:basedOn w:val="a6"/>
    <w:rsid w:val="00491F10"/>
  </w:style>
  <w:style w:type="character" w:customStyle="1" w:styleId="nowrap">
    <w:name w:val="nowrap"/>
    <w:basedOn w:val="a6"/>
    <w:rsid w:val="0049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231">
      <w:bodyDiv w:val="1"/>
      <w:marLeft w:val="0"/>
      <w:marRight w:val="0"/>
      <w:marTop w:val="0"/>
      <w:marBottom w:val="0"/>
      <w:divBdr>
        <w:top w:val="none" w:sz="0" w:space="0" w:color="auto"/>
        <w:left w:val="none" w:sz="0" w:space="0" w:color="auto"/>
        <w:bottom w:val="none" w:sz="0" w:space="0" w:color="auto"/>
        <w:right w:val="none" w:sz="0" w:space="0" w:color="auto"/>
      </w:divBdr>
    </w:div>
    <w:div w:id="115759603">
      <w:bodyDiv w:val="1"/>
      <w:marLeft w:val="0"/>
      <w:marRight w:val="0"/>
      <w:marTop w:val="0"/>
      <w:marBottom w:val="0"/>
      <w:divBdr>
        <w:top w:val="none" w:sz="0" w:space="0" w:color="auto"/>
        <w:left w:val="none" w:sz="0" w:space="0" w:color="auto"/>
        <w:bottom w:val="none" w:sz="0" w:space="0" w:color="auto"/>
        <w:right w:val="none" w:sz="0" w:space="0" w:color="auto"/>
      </w:divBdr>
      <w:divsChild>
        <w:div w:id="1823883465">
          <w:marLeft w:val="0"/>
          <w:marRight w:val="0"/>
          <w:marTop w:val="0"/>
          <w:marBottom w:val="0"/>
          <w:divBdr>
            <w:top w:val="inset" w:sz="2" w:space="0" w:color="auto"/>
            <w:left w:val="inset" w:sz="2" w:space="1" w:color="auto"/>
            <w:bottom w:val="inset" w:sz="2" w:space="0" w:color="auto"/>
            <w:right w:val="inset" w:sz="2" w:space="1" w:color="auto"/>
          </w:divBdr>
        </w:div>
      </w:divsChild>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87641041">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3848669">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9753363">
      <w:bodyDiv w:val="1"/>
      <w:marLeft w:val="0"/>
      <w:marRight w:val="0"/>
      <w:marTop w:val="0"/>
      <w:marBottom w:val="0"/>
      <w:divBdr>
        <w:top w:val="none" w:sz="0" w:space="0" w:color="auto"/>
        <w:left w:val="none" w:sz="0" w:space="0" w:color="auto"/>
        <w:bottom w:val="none" w:sz="0" w:space="0" w:color="auto"/>
        <w:right w:val="none" w:sz="0" w:space="0" w:color="auto"/>
      </w:divBdr>
    </w:div>
    <w:div w:id="308092471">
      <w:bodyDiv w:val="1"/>
      <w:marLeft w:val="0"/>
      <w:marRight w:val="0"/>
      <w:marTop w:val="0"/>
      <w:marBottom w:val="0"/>
      <w:divBdr>
        <w:top w:val="none" w:sz="0" w:space="0" w:color="auto"/>
        <w:left w:val="none" w:sz="0" w:space="0" w:color="auto"/>
        <w:bottom w:val="none" w:sz="0" w:space="0" w:color="auto"/>
        <w:right w:val="none" w:sz="0" w:space="0" w:color="auto"/>
      </w:divBdr>
      <w:divsChild>
        <w:div w:id="1490905614">
          <w:marLeft w:val="0"/>
          <w:marRight w:val="0"/>
          <w:marTop w:val="0"/>
          <w:marBottom w:val="0"/>
          <w:divBdr>
            <w:top w:val="none" w:sz="0" w:space="0" w:color="auto"/>
            <w:left w:val="none" w:sz="0" w:space="0" w:color="auto"/>
            <w:bottom w:val="none" w:sz="0" w:space="0" w:color="auto"/>
            <w:right w:val="none" w:sz="0" w:space="0" w:color="auto"/>
          </w:divBdr>
        </w:div>
        <w:div w:id="922838898">
          <w:marLeft w:val="0"/>
          <w:marRight w:val="0"/>
          <w:marTop w:val="0"/>
          <w:marBottom w:val="0"/>
          <w:divBdr>
            <w:top w:val="none" w:sz="0" w:space="0" w:color="auto"/>
            <w:left w:val="none" w:sz="0" w:space="0" w:color="auto"/>
            <w:bottom w:val="none" w:sz="0" w:space="0" w:color="auto"/>
            <w:right w:val="none" w:sz="0" w:space="0" w:color="auto"/>
          </w:divBdr>
        </w:div>
        <w:div w:id="545023504">
          <w:marLeft w:val="0"/>
          <w:marRight w:val="0"/>
          <w:marTop w:val="0"/>
          <w:marBottom w:val="0"/>
          <w:divBdr>
            <w:top w:val="none" w:sz="0" w:space="0" w:color="auto"/>
            <w:left w:val="none" w:sz="0" w:space="0" w:color="auto"/>
            <w:bottom w:val="none" w:sz="0" w:space="0" w:color="auto"/>
            <w:right w:val="none" w:sz="0" w:space="0" w:color="auto"/>
          </w:divBdr>
        </w:div>
      </w:divsChild>
    </w:div>
    <w:div w:id="396511499">
      <w:bodyDiv w:val="1"/>
      <w:marLeft w:val="0"/>
      <w:marRight w:val="0"/>
      <w:marTop w:val="0"/>
      <w:marBottom w:val="0"/>
      <w:divBdr>
        <w:top w:val="none" w:sz="0" w:space="0" w:color="auto"/>
        <w:left w:val="none" w:sz="0" w:space="0" w:color="auto"/>
        <w:bottom w:val="none" w:sz="0" w:space="0" w:color="auto"/>
        <w:right w:val="none" w:sz="0" w:space="0" w:color="auto"/>
      </w:divBdr>
    </w:div>
    <w:div w:id="469175496">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525516">
      <w:bodyDiv w:val="1"/>
      <w:marLeft w:val="0"/>
      <w:marRight w:val="0"/>
      <w:marTop w:val="0"/>
      <w:marBottom w:val="0"/>
      <w:divBdr>
        <w:top w:val="none" w:sz="0" w:space="0" w:color="auto"/>
        <w:left w:val="none" w:sz="0" w:space="0" w:color="auto"/>
        <w:bottom w:val="none" w:sz="0" w:space="0" w:color="auto"/>
        <w:right w:val="none" w:sz="0" w:space="0" w:color="auto"/>
      </w:divBdr>
    </w:div>
    <w:div w:id="610740929">
      <w:bodyDiv w:val="1"/>
      <w:marLeft w:val="0"/>
      <w:marRight w:val="0"/>
      <w:marTop w:val="0"/>
      <w:marBottom w:val="0"/>
      <w:divBdr>
        <w:top w:val="none" w:sz="0" w:space="0" w:color="auto"/>
        <w:left w:val="none" w:sz="0" w:space="0" w:color="auto"/>
        <w:bottom w:val="none" w:sz="0" w:space="0" w:color="auto"/>
        <w:right w:val="none" w:sz="0" w:space="0" w:color="auto"/>
      </w:divBdr>
      <w:divsChild>
        <w:div w:id="539589562">
          <w:marLeft w:val="0"/>
          <w:marRight w:val="0"/>
          <w:marTop w:val="0"/>
          <w:marBottom w:val="0"/>
          <w:divBdr>
            <w:top w:val="none" w:sz="0" w:space="0" w:color="auto"/>
            <w:left w:val="none" w:sz="0" w:space="0" w:color="auto"/>
            <w:bottom w:val="none" w:sz="0" w:space="0" w:color="auto"/>
            <w:right w:val="none" w:sz="0" w:space="0" w:color="auto"/>
          </w:divBdr>
        </w:div>
        <w:div w:id="1129788005">
          <w:marLeft w:val="0"/>
          <w:marRight w:val="0"/>
          <w:marTop w:val="0"/>
          <w:marBottom w:val="0"/>
          <w:divBdr>
            <w:top w:val="none" w:sz="0" w:space="0" w:color="auto"/>
            <w:left w:val="none" w:sz="0" w:space="0" w:color="auto"/>
            <w:bottom w:val="none" w:sz="0" w:space="0" w:color="auto"/>
            <w:right w:val="none" w:sz="0" w:space="0" w:color="auto"/>
          </w:divBdr>
        </w:div>
        <w:div w:id="1786803807">
          <w:marLeft w:val="0"/>
          <w:marRight w:val="0"/>
          <w:marTop w:val="0"/>
          <w:marBottom w:val="0"/>
          <w:divBdr>
            <w:top w:val="none" w:sz="0" w:space="0" w:color="auto"/>
            <w:left w:val="none" w:sz="0" w:space="0" w:color="auto"/>
            <w:bottom w:val="none" w:sz="0" w:space="0" w:color="auto"/>
            <w:right w:val="none" w:sz="0" w:space="0" w:color="auto"/>
          </w:divBdr>
        </w:div>
        <w:div w:id="1386828552">
          <w:marLeft w:val="0"/>
          <w:marRight w:val="0"/>
          <w:marTop w:val="0"/>
          <w:marBottom w:val="0"/>
          <w:divBdr>
            <w:top w:val="none" w:sz="0" w:space="0" w:color="auto"/>
            <w:left w:val="none" w:sz="0" w:space="0" w:color="auto"/>
            <w:bottom w:val="none" w:sz="0" w:space="0" w:color="auto"/>
            <w:right w:val="none" w:sz="0" w:space="0" w:color="auto"/>
          </w:divBdr>
        </w:div>
        <w:div w:id="1867327414">
          <w:marLeft w:val="0"/>
          <w:marRight w:val="0"/>
          <w:marTop w:val="0"/>
          <w:marBottom w:val="0"/>
          <w:divBdr>
            <w:top w:val="none" w:sz="0" w:space="0" w:color="auto"/>
            <w:left w:val="none" w:sz="0" w:space="0" w:color="auto"/>
            <w:bottom w:val="none" w:sz="0" w:space="0" w:color="auto"/>
            <w:right w:val="none" w:sz="0" w:space="0" w:color="auto"/>
          </w:divBdr>
        </w:div>
        <w:div w:id="97063610">
          <w:marLeft w:val="0"/>
          <w:marRight w:val="0"/>
          <w:marTop w:val="0"/>
          <w:marBottom w:val="0"/>
          <w:divBdr>
            <w:top w:val="none" w:sz="0" w:space="0" w:color="auto"/>
            <w:left w:val="none" w:sz="0" w:space="0" w:color="auto"/>
            <w:bottom w:val="none" w:sz="0" w:space="0" w:color="auto"/>
            <w:right w:val="none" w:sz="0" w:space="0" w:color="auto"/>
          </w:divBdr>
        </w:div>
        <w:div w:id="1771121366">
          <w:marLeft w:val="0"/>
          <w:marRight w:val="0"/>
          <w:marTop w:val="0"/>
          <w:marBottom w:val="0"/>
          <w:divBdr>
            <w:top w:val="none" w:sz="0" w:space="0" w:color="auto"/>
            <w:left w:val="none" w:sz="0" w:space="0" w:color="auto"/>
            <w:bottom w:val="none" w:sz="0" w:space="0" w:color="auto"/>
            <w:right w:val="none" w:sz="0" w:space="0" w:color="auto"/>
          </w:divBdr>
        </w:div>
        <w:div w:id="1982298479">
          <w:marLeft w:val="0"/>
          <w:marRight w:val="0"/>
          <w:marTop w:val="0"/>
          <w:marBottom w:val="0"/>
          <w:divBdr>
            <w:top w:val="none" w:sz="0" w:space="0" w:color="auto"/>
            <w:left w:val="none" w:sz="0" w:space="0" w:color="auto"/>
            <w:bottom w:val="none" w:sz="0" w:space="0" w:color="auto"/>
            <w:right w:val="none" w:sz="0" w:space="0" w:color="auto"/>
          </w:divBdr>
        </w:div>
        <w:div w:id="1024284864">
          <w:marLeft w:val="0"/>
          <w:marRight w:val="0"/>
          <w:marTop w:val="0"/>
          <w:marBottom w:val="0"/>
          <w:divBdr>
            <w:top w:val="none" w:sz="0" w:space="0" w:color="auto"/>
            <w:left w:val="none" w:sz="0" w:space="0" w:color="auto"/>
            <w:bottom w:val="none" w:sz="0" w:space="0" w:color="auto"/>
            <w:right w:val="none" w:sz="0" w:space="0" w:color="auto"/>
          </w:divBdr>
        </w:div>
        <w:div w:id="1450708630">
          <w:marLeft w:val="0"/>
          <w:marRight w:val="0"/>
          <w:marTop w:val="0"/>
          <w:marBottom w:val="0"/>
          <w:divBdr>
            <w:top w:val="none" w:sz="0" w:space="0" w:color="auto"/>
            <w:left w:val="none" w:sz="0" w:space="0" w:color="auto"/>
            <w:bottom w:val="none" w:sz="0" w:space="0" w:color="auto"/>
            <w:right w:val="none" w:sz="0" w:space="0" w:color="auto"/>
          </w:divBdr>
        </w:div>
      </w:divsChild>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15012241">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804666230">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2295414">
      <w:bodyDiv w:val="1"/>
      <w:marLeft w:val="0"/>
      <w:marRight w:val="0"/>
      <w:marTop w:val="0"/>
      <w:marBottom w:val="0"/>
      <w:divBdr>
        <w:top w:val="none" w:sz="0" w:space="0" w:color="auto"/>
        <w:left w:val="none" w:sz="0" w:space="0" w:color="auto"/>
        <w:bottom w:val="none" w:sz="0" w:space="0" w:color="auto"/>
        <w:right w:val="none" w:sz="0" w:space="0" w:color="auto"/>
      </w:divBdr>
      <w:divsChild>
        <w:div w:id="1672685125">
          <w:marLeft w:val="0"/>
          <w:marRight w:val="0"/>
          <w:marTop w:val="0"/>
          <w:marBottom w:val="0"/>
          <w:divBdr>
            <w:top w:val="none" w:sz="0" w:space="0" w:color="auto"/>
            <w:left w:val="none" w:sz="0" w:space="0" w:color="auto"/>
            <w:bottom w:val="none" w:sz="0" w:space="0" w:color="auto"/>
            <w:right w:val="none" w:sz="0" w:space="0" w:color="auto"/>
          </w:divBdr>
          <w:divsChild>
            <w:div w:id="7367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1252711">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3401830">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1405491192">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6172989">
      <w:bodyDiv w:val="1"/>
      <w:marLeft w:val="0"/>
      <w:marRight w:val="0"/>
      <w:marTop w:val="0"/>
      <w:marBottom w:val="0"/>
      <w:divBdr>
        <w:top w:val="none" w:sz="0" w:space="0" w:color="auto"/>
        <w:left w:val="none" w:sz="0" w:space="0" w:color="auto"/>
        <w:bottom w:val="none" w:sz="0" w:space="0" w:color="auto"/>
        <w:right w:val="none" w:sz="0" w:space="0" w:color="auto"/>
      </w:divBdr>
      <w:divsChild>
        <w:div w:id="919365101">
          <w:marLeft w:val="0"/>
          <w:marRight w:val="0"/>
          <w:marTop w:val="0"/>
          <w:marBottom w:val="0"/>
          <w:divBdr>
            <w:top w:val="none" w:sz="0" w:space="0" w:color="auto"/>
            <w:left w:val="none" w:sz="0" w:space="0" w:color="auto"/>
            <w:bottom w:val="none" w:sz="0" w:space="0" w:color="auto"/>
            <w:right w:val="none" w:sz="0" w:space="0" w:color="auto"/>
          </w:divBdr>
        </w:div>
      </w:divsChild>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55755384">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37961321">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528952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75234662">
      <w:bodyDiv w:val="1"/>
      <w:marLeft w:val="0"/>
      <w:marRight w:val="0"/>
      <w:marTop w:val="0"/>
      <w:marBottom w:val="0"/>
      <w:divBdr>
        <w:top w:val="none" w:sz="0" w:space="0" w:color="auto"/>
        <w:left w:val="none" w:sz="0" w:space="0" w:color="auto"/>
        <w:bottom w:val="none" w:sz="0" w:space="0" w:color="auto"/>
        <w:right w:val="none" w:sz="0" w:space="0" w:color="auto"/>
      </w:divBdr>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21372007">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746030238">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69689613">
      <w:bodyDiv w:val="1"/>
      <w:marLeft w:val="0"/>
      <w:marRight w:val="0"/>
      <w:marTop w:val="0"/>
      <w:marBottom w:val="0"/>
      <w:divBdr>
        <w:top w:val="none" w:sz="0" w:space="0" w:color="auto"/>
        <w:left w:val="none" w:sz="0" w:space="0" w:color="auto"/>
        <w:bottom w:val="none" w:sz="0" w:space="0" w:color="auto"/>
        <w:right w:val="none" w:sz="0" w:space="0" w:color="auto"/>
      </w:divBdr>
    </w:div>
    <w:div w:id="1802455659">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9917039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36673543">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1156865">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2466718">
      <w:bodyDiv w:val="1"/>
      <w:marLeft w:val="0"/>
      <w:marRight w:val="0"/>
      <w:marTop w:val="0"/>
      <w:marBottom w:val="0"/>
      <w:divBdr>
        <w:top w:val="none" w:sz="0" w:space="0" w:color="auto"/>
        <w:left w:val="none" w:sz="0" w:space="0" w:color="auto"/>
        <w:bottom w:val="none" w:sz="0" w:space="0" w:color="auto"/>
        <w:right w:val="none" w:sz="0" w:space="0" w:color="auto"/>
      </w:divBdr>
      <w:divsChild>
        <w:div w:id="67382434">
          <w:marLeft w:val="0"/>
          <w:marRight w:val="0"/>
          <w:marTop w:val="120"/>
          <w:marBottom w:val="0"/>
          <w:divBdr>
            <w:top w:val="none" w:sz="0" w:space="0" w:color="auto"/>
            <w:left w:val="none" w:sz="0" w:space="0" w:color="auto"/>
            <w:bottom w:val="none" w:sz="0" w:space="0" w:color="auto"/>
            <w:right w:val="none" w:sz="0" w:space="0" w:color="auto"/>
          </w:divBdr>
        </w:div>
        <w:div w:id="1389645776">
          <w:marLeft w:val="0"/>
          <w:marRight w:val="0"/>
          <w:marTop w:val="120"/>
          <w:marBottom w:val="0"/>
          <w:divBdr>
            <w:top w:val="none" w:sz="0" w:space="0" w:color="auto"/>
            <w:left w:val="none" w:sz="0" w:space="0" w:color="auto"/>
            <w:bottom w:val="none" w:sz="0" w:space="0" w:color="auto"/>
            <w:right w:val="none" w:sz="0" w:space="0" w:color="auto"/>
          </w:divBdr>
        </w:div>
        <w:div w:id="2031488919">
          <w:marLeft w:val="0"/>
          <w:marRight w:val="0"/>
          <w:marTop w:val="120"/>
          <w:marBottom w:val="0"/>
          <w:divBdr>
            <w:top w:val="none" w:sz="0" w:space="0" w:color="auto"/>
            <w:left w:val="none" w:sz="0" w:space="0" w:color="auto"/>
            <w:bottom w:val="none" w:sz="0" w:space="0" w:color="auto"/>
            <w:right w:val="none" w:sz="0" w:space="0" w:color="auto"/>
          </w:divBdr>
        </w:div>
        <w:div w:id="740643472">
          <w:marLeft w:val="0"/>
          <w:marRight w:val="0"/>
          <w:marTop w:val="120"/>
          <w:marBottom w:val="0"/>
          <w:divBdr>
            <w:top w:val="none" w:sz="0" w:space="0" w:color="auto"/>
            <w:left w:val="none" w:sz="0" w:space="0" w:color="auto"/>
            <w:bottom w:val="none" w:sz="0" w:space="0" w:color="auto"/>
            <w:right w:val="none" w:sz="0" w:space="0" w:color="auto"/>
          </w:divBdr>
        </w:div>
      </w:divsChild>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sport.gov.ru/activities/econom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adm-yeisk.ru" TargetMode="External"/><Relationship Id="rId2" Type="http://schemas.openxmlformats.org/officeDocument/2006/relationships/numbering" Target="numbering.xml"/><Relationship Id="rId16" Type="http://schemas.openxmlformats.org/officeDocument/2006/relationships/hyperlink" Target="http://www.yeiskra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hyperlink" Target="http://gks.ru"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fgis.economy.gov.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Лист1!$A$2</c:f>
              <c:strCache>
                <c:ptCount val="1"/>
                <c:pt idx="0">
                  <c:v>Численность городского поселения</c:v>
                </c:pt>
              </c:strCache>
            </c:strRef>
          </c:tx>
          <c:invertIfNegative val="0"/>
          <c:cat>
            <c:strRef>
              <c:f>Лист1!$B$1:$G$1</c:f>
              <c:strCache>
                <c:ptCount val="6"/>
                <c:pt idx="0">
                  <c:v>2012 г.</c:v>
                </c:pt>
                <c:pt idx="1">
                  <c:v>2013 г.</c:v>
                </c:pt>
                <c:pt idx="2">
                  <c:v>2014 г.</c:v>
                </c:pt>
                <c:pt idx="3">
                  <c:v>2015 г.</c:v>
                </c:pt>
                <c:pt idx="4">
                  <c:v>2016 г.</c:v>
                </c:pt>
                <c:pt idx="5">
                  <c:v>2017 г.</c:v>
                </c:pt>
              </c:strCache>
            </c:strRef>
          </c:cat>
          <c:val>
            <c:numRef>
              <c:f>Лист1!$B$2:$G$2</c:f>
              <c:numCache>
                <c:formatCode>General</c:formatCode>
                <c:ptCount val="6"/>
                <c:pt idx="0">
                  <c:v>96244</c:v>
                </c:pt>
                <c:pt idx="1">
                  <c:v>95479</c:v>
                </c:pt>
                <c:pt idx="2">
                  <c:v>94946</c:v>
                </c:pt>
                <c:pt idx="3">
                  <c:v>94840</c:v>
                </c:pt>
                <c:pt idx="4">
                  <c:v>94206</c:v>
                </c:pt>
                <c:pt idx="5">
                  <c:v>93261</c:v>
                </c:pt>
              </c:numCache>
            </c:numRef>
          </c:val>
        </c:ser>
        <c:dLbls>
          <c:dLblPos val="ctr"/>
          <c:showLegendKey val="0"/>
          <c:showVal val="1"/>
          <c:showCatName val="0"/>
          <c:showSerName val="0"/>
          <c:showPercent val="0"/>
          <c:showBubbleSize val="0"/>
        </c:dLbls>
        <c:gapWidth val="150"/>
        <c:axId val="480939008"/>
        <c:axId val="481019008"/>
      </c:barChart>
      <c:catAx>
        <c:axId val="480939008"/>
        <c:scaling>
          <c:orientation val="minMax"/>
        </c:scaling>
        <c:delete val="0"/>
        <c:axPos val="b"/>
        <c:majorTickMark val="out"/>
        <c:minorTickMark val="none"/>
        <c:tickLblPos val="nextTo"/>
        <c:crossAx val="481019008"/>
        <c:crosses val="autoZero"/>
        <c:auto val="1"/>
        <c:lblAlgn val="ctr"/>
        <c:lblOffset val="100"/>
        <c:noMultiLvlLbl val="0"/>
      </c:catAx>
      <c:valAx>
        <c:axId val="481019008"/>
        <c:scaling>
          <c:orientation val="minMax"/>
          <c:min val="0"/>
        </c:scaling>
        <c:delete val="0"/>
        <c:axPos val="l"/>
        <c:majorGridlines/>
        <c:title>
          <c:tx>
            <c:rich>
              <a:bodyPr rot="-5400000" vert="horz"/>
              <a:lstStyle/>
              <a:p>
                <a:pPr>
                  <a:defRPr/>
                </a:pPr>
                <a:r>
                  <a:rPr lang="ru-RU"/>
                  <a:t>чел.</a:t>
                </a:r>
              </a:p>
            </c:rich>
          </c:tx>
          <c:overlay val="0"/>
        </c:title>
        <c:numFmt formatCode="General" sourceLinked="1"/>
        <c:majorTickMark val="out"/>
        <c:minorTickMark val="none"/>
        <c:tickLblPos val="nextTo"/>
        <c:crossAx val="480939008"/>
        <c:crosses val="autoZero"/>
        <c:crossBetween val="between"/>
      </c:valAx>
    </c:plotArea>
    <c:legend>
      <c:legendPos val="b"/>
      <c:overlay val="0"/>
    </c:legend>
    <c:plotVisOnly val="1"/>
    <c:dispBlanksAs val="gap"/>
    <c:showDLblsOverMax val="0"/>
  </c:chart>
  <c:externalData r:id="rId1">
    <c:autoUpdate val="0"/>
  </c:externalData>
</c:chartSpace>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5E957-1F9E-4716-A308-9AAF29B5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12924</Words>
  <Characters>73672</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2016-09-30T04:40:00Z</cp:lastPrinted>
  <dcterms:created xsi:type="dcterms:W3CDTF">2017-10-11T07:56:00Z</dcterms:created>
  <dcterms:modified xsi:type="dcterms:W3CDTF">2017-10-11T07:56:00Z</dcterms:modified>
</cp:coreProperties>
</file>